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81.2020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Waganiec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września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Gminy Waganiec na 2020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 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oraz § 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 XI/123/2019 Rady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budżetu Gminy Waganiec na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uchwale Nr XI/123/2019 Rady Gminy Waganiec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budżetu gminy Waganiec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 zmienionej zarządzeniem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2.2020 Wójta Gminy Waganiec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uchwałą Nr XII/129/2020 Rady Gminy Waganiec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uchwałą Nr XIII/145/2020 Rady Gminy Waganiec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35.2020 Wójta Gminy Waganiec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uchwałą Nr XIV/150/2020 Rady Gminy Waganiec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maja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uchwałą Nr XV/153/2020 Rady Gminy Waganiec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55.2020 Wójta Gminy Waganiec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lipca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56.2020 Wójta Gminy Waganiec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uchwałą Nr XVI/160/2020 Rady Gminy Waganiec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oraz zarządzeniem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77.2020 Wójta Gminy Waganiec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r. wprowadza się następujące zmiany: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Zmienia się kwotę dochodów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kwoty 23.258.739,44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24.229.526,42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bieżące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kwoty 21.821.018,73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22.791.805,71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tego: dotacje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na finansowanie wydatków na realizację zadań finansowanych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ufp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547.228,36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1.437.720,71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tego: dotacje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na finansowanie wydatków na realizację zadań finansowanych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ufp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1.071.950,78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Zmienia się kwotę wydatków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kwoty 24.589.973,15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25.560.760,13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2,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bieżące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kwoty 21.268.806,44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22.239.593,42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składki od nich naliczane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kwoty 8.286.658,02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8.286.708,02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statutowych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kwoty 5.466.649,34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5.467.864,32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świadczenia na rzecz osób fizycznych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kwoty 6.213.164,76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7.182.686,76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dotacje na zadania 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235.510,00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obsługa długu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120.000,00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programy finansowane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ufp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946.824,32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3.321.166,71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tego: inwestycje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zakupy inwestycyjne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3.321.166,71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 wydatki na programy finansowane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ufp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1.805.248,86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Ulegają zmianie dochody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zadań zleconych odrębnymi ustawami,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załącznikiem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podaniu do publicznej wiadomości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także poprzez zamieszczenie jego treści na stronie internetowej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"http://www.waganiec.biuletyn.net"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www.waganiec.biuletyn.net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Kujawsko-Pomorskiego.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Piotr Kosik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81.2020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Waganiec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września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zarządzenia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81.2020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Waganiec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września 2020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zarządzenia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81.2020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Waganiec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września 2020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"Zalacznik3.pdf"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Zalacznik3.pdf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3a do zarządzenia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81.2020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Waganiec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września 2020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"Zalacznik3a.pdf"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Zalacznik3a.pdf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 xml:space="preserve">do </w:t>
      </w:r>
      <w:r>
        <w:rPr>
          <w:rStyle w:val="DefaultParagraphFont"/>
          <w:b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 xml:space="preserve">ZARZĄDZENIA </w:t>
      </w:r>
      <w:r>
        <w:rPr>
          <w:rStyle w:val="DefaultParagraphFont"/>
          <w:b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 xml:space="preserve">Nr 81.2020  </w:t>
      </w:r>
      <w:r>
        <w:rPr>
          <w:rStyle w:val="DefaultParagraphFont"/>
          <w:b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 xml:space="preserve">WÓJTA GMINY WAGANIEC </w:t>
      </w:r>
      <w:r>
        <w:rPr>
          <w:rStyle w:val="DefaultParagraphFont"/>
          <w:b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>z dnia 28 września 2020 r.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>w sprawie zmian w budżecie Gminy Waganiec na 2020 rok</w:t>
      </w:r>
      <w:r>
        <w:rPr>
          <w:rStyle w:val="DefaultParagraphFont"/>
          <w:b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  <w:lang w:val="pl-PL" w:eastAsia="pl-PL" w:bidi="pl-PL"/>
        </w:rPr>
        <w:t>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ab/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708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708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>Na podstawie decyzji Wojewody Kujawsko-Pomorskiego dokonano następujących</w:t>
      </w: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  <w:lang w:val="pl-PL" w:eastAsia="pl-PL" w:bidi="pl-PL"/>
        </w:rPr>
        <w:t xml:space="preserve"> </w:t>
      </w: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>zmian w budżecie gminy: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708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 xml:space="preserve">- zwiększono o 5.010,00 zł środki na realizację zadań w ramach programu „Dobry Start” (WFB.I.3120.3.64.2020 z dnia 14 września 2020 r.),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708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 xml:space="preserve">- zwiększono o 810.930,00 zł kwotę dotacji z przeznaczeniem na realizację ustawy </w:t>
      </w: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  <w:lang w:val="pl-PL" w:eastAsia="pl-PL" w:bidi="pl-PL"/>
        </w:rPr>
        <w:br/>
      </w: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 xml:space="preserve">o pomocy państwa w wychowywaniu dzieci, o 112.922,00 zł środki na wypłatę świadczeń rodzinnych oraz o 9.950,00 zł na realizację programu „Dobry Start” (WFB.I.3120.3.60.2020 </w:t>
      </w: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  <w:lang w:val="pl-PL" w:eastAsia="pl-PL" w:bidi="pl-PL"/>
        </w:rPr>
        <w:br/>
      </w: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 xml:space="preserve">z dnia 23 września 2020 r.),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708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 xml:space="preserve">- zwiększono o 174,98 zł kwoty dotacji z przeznaczeniem na wyposażenie szkół </w:t>
      </w: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  <w:lang w:val="pl-PL" w:eastAsia="pl-PL" w:bidi="pl-PL"/>
        </w:rPr>
        <w:br/>
      </w: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 xml:space="preserve">w podręczniki, materiały edukacyjne  lub materiały ćwiczeniowe oraz o 31.800,00 zł na dofinansowanie zadań realizowanych w ramach wieloletniego rządowego programu „Posiłek </w:t>
      </w: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  <w:lang w:val="pl-PL" w:eastAsia="pl-PL" w:bidi="pl-PL"/>
        </w:rPr>
        <w:br/>
      </w: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>w szkole i w domu” (WFB.I.3120.3.69.2020 z dnia     28 września 2020 r.).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708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>Ponadto korzystając z upoważnienia zawartego w  § 17  pkt 2 uchwały Nr XI/123/2019 Rady Gminy Waganiec z dnia 30 grudnia 2019 r. w sprawie uchwalenia budżetu Gminy Waganiec na 2020 rok dokonano przesunięcia środków po stronie wydatków w zakresie: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708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>-  realizacji programu „Posiłek w szkole i w domu” oraz wypłaty zasiłków celowych na kwotę 14.134,00 zł,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708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 xml:space="preserve">- kosztów funkcjonowania Urzędu Gminy na kwotę 5.000,00 zł.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708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sectPr>
      <w:footerReference w:type="default" r:id="rId9"/>
      <w:type w:val="nextPage"/>
      <w:pgSz w:w="11907" w:h="16839" w:code="9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498C721B-42D0-4924-B5E9-728C8FFE24CF.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498C721B-42D0-4924-B5E9-728C8FFE24CF.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498C721B-42D0-4924-B5E9-728C8FFE24CF.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498C721B-42D0-4924-B5E9-728C8FFE24CF.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498C721B-42D0-4924-B5E9-728C8FFE24CF.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9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498C721B-42D0-4924-B5E9-728C8FFE24CF.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customStyle="1" w:styleId="Normal0">
    <w:name w:val="Normal_0"/>
    <w:rPr>
      <w:rFonts w:ascii="Times New Roman" w:hAnsi="Times New Roman"/>
      <w:b w:val="0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Waganiec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81.2020 z dnia 28 września 2020 r.</dc:title>
  <dc:subject>w sprawie zmian w^budżecie Gminy Waganiec na 2020^rok.</dc:subject>
  <dc:creator>P13</dc:creator>
  <cp:lastModifiedBy>P13</cp:lastModifiedBy>
  <cp:revision>1</cp:revision>
  <dcterms:created xsi:type="dcterms:W3CDTF">2020-09-30T09:00:42Z</dcterms:created>
  <dcterms:modified xsi:type="dcterms:W3CDTF">2020-09-30T09:00:42Z</dcterms:modified>
  <cp:category>Akt prawny</cp:category>
</cp:coreProperties>
</file>