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03" w:rsidRDefault="00D47703" w:rsidP="00D47703">
      <w:pPr>
        <w:pStyle w:val="NormalnyWeb"/>
        <w:spacing w:before="278" w:beforeAutospacing="0" w:after="278" w:afterAutospacing="0"/>
        <w:jc w:val="center"/>
        <w:textAlignment w:val="top"/>
        <w:rPr>
          <w:rStyle w:val="Pogrubienie"/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b w:val="0"/>
          <w:i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F4116F">
        <w:rPr>
          <w:rStyle w:val="Pogrubienie"/>
          <w:rFonts w:ascii="Tahoma" w:hAnsi="Tahoma" w:cs="Tahoma"/>
          <w:b w:val="0"/>
          <w:iCs/>
          <w:color w:val="000000"/>
          <w:sz w:val="20"/>
          <w:szCs w:val="20"/>
        </w:rPr>
        <w:t>Waganiec, dnia 26</w:t>
      </w:r>
      <w:r>
        <w:rPr>
          <w:rStyle w:val="Pogrubienie"/>
          <w:rFonts w:ascii="Tahoma" w:hAnsi="Tahoma" w:cs="Tahoma"/>
          <w:b w:val="0"/>
          <w:iCs/>
          <w:color w:val="000000"/>
          <w:sz w:val="20"/>
          <w:szCs w:val="20"/>
        </w:rPr>
        <w:t>.01.2021 r.</w:t>
      </w:r>
    </w:p>
    <w:p w:rsidR="00D47703" w:rsidRDefault="00D47703" w:rsidP="00D47703">
      <w:pPr>
        <w:pStyle w:val="NormalnyWeb"/>
        <w:spacing w:before="278" w:beforeAutospacing="0" w:after="278" w:afterAutospacing="0"/>
        <w:jc w:val="center"/>
        <w:textAlignment w:val="top"/>
        <w:rPr>
          <w:rFonts w:ascii="Verdana" w:hAnsi="Verdana"/>
          <w:i/>
        </w:rPr>
      </w:pPr>
      <w:r>
        <w:rPr>
          <w:rStyle w:val="Pogrubienie"/>
          <w:rFonts w:ascii="Tahoma" w:hAnsi="Tahoma" w:cs="Tahoma"/>
          <w:i/>
          <w:iCs/>
          <w:color w:val="000000"/>
          <w:sz w:val="20"/>
          <w:szCs w:val="20"/>
        </w:rPr>
        <w:t xml:space="preserve">                Wójt Gminy Waganiec</w:t>
      </w:r>
      <w:r w:rsidR="00AB3EB2">
        <w:rPr>
          <w:rFonts w:ascii="Verdana" w:hAnsi="Verdana"/>
          <w:i/>
          <w:iCs/>
          <w:color w:val="000000"/>
          <w:sz w:val="20"/>
          <w:szCs w:val="20"/>
        </w:rPr>
        <w:t xml:space="preserve">        1/2021</w:t>
      </w:r>
    </w:p>
    <w:p w:rsidR="00D47703" w:rsidRDefault="00D47703" w:rsidP="00D47703">
      <w:pPr>
        <w:pStyle w:val="NormalnyWeb"/>
        <w:spacing w:before="278" w:beforeAutospacing="0" w:after="278" w:afterAutospacing="0"/>
        <w:jc w:val="center"/>
        <w:textAlignment w:val="top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i/>
          <w:iCs/>
          <w:color w:val="000000"/>
          <w:sz w:val="20"/>
          <w:szCs w:val="20"/>
        </w:rPr>
        <w:t>ogłasza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i/>
          <w:iCs/>
          <w:color w:val="000000"/>
          <w:sz w:val="20"/>
          <w:szCs w:val="20"/>
        </w:rPr>
        <w:t xml:space="preserve">nabór  na wolne stanowisko urzędnicze </w:t>
      </w:r>
    </w:p>
    <w:p w:rsidR="00D47703" w:rsidRDefault="00D47703" w:rsidP="00D47703">
      <w:pPr>
        <w:pStyle w:val="NormalnyWeb"/>
        <w:spacing w:before="278" w:beforeAutospacing="0" w:after="278" w:afterAutospacing="0"/>
        <w:jc w:val="center"/>
        <w:textAlignment w:val="top"/>
        <w:rPr>
          <w:rStyle w:val="Nagwek1"/>
        </w:rPr>
      </w:pPr>
      <w:r>
        <w:rPr>
          <w:rStyle w:val="Pogrubienie"/>
          <w:rFonts w:ascii="Tahoma" w:hAnsi="Tahoma" w:cs="Tahoma"/>
          <w:i/>
          <w:iCs/>
          <w:color w:val="000000"/>
          <w:sz w:val="20"/>
          <w:szCs w:val="20"/>
        </w:rPr>
        <w:t xml:space="preserve">  młodszego referenta  ds. kadr i ewidencji działalności gospodarczej      </w:t>
      </w:r>
    </w:p>
    <w:p w:rsidR="00D47703" w:rsidRDefault="007D4DA0" w:rsidP="00D47703">
      <w:pPr>
        <w:jc w:val="center"/>
        <w:textAlignment w:val="top"/>
        <w:rPr>
          <w:rStyle w:val="Nagwek1"/>
          <w:rFonts w:ascii="Verdana" w:hAnsi="Verdana"/>
          <w:color w:val="000000"/>
        </w:rPr>
      </w:pPr>
      <w:r>
        <w:rPr>
          <w:rStyle w:val="Nagwek1"/>
          <w:rFonts w:ascii="Verdana" w:hAnsi="Verdana"/>
          <w:color w:val="000000"/>
        </w:rPr>
        <w:pict>
          <v:rect id="_x0000_i1025" style="width:340.2pt;height:1.5pt" o:hrpct="750" o:hralign="center" o:hrstd="t" o:hr="t" fillcolor="#a0a0a0" stroked="f"/>
        </w:pict>
      </w:r>
    </w:p>
    <w:p w:rsidR="00D47703" w:rsidRDefault="00D47703" w:rsidP="00D47703">
      <w:pPr>
        <w:pStyle w:val="NormalnyWeb"/>
        <w:spacing w:before="278" w:beforeAutospacing="0" w:after="0" w:afterAutospacing="0"/>
        <w:ind w:left="360"/>
        <w:textAlignment w:val="top"/>
        <w:rPr>
          <w:rStyle w:val="Pogrubienie"/>
          <w:rFonts w:ascii="Tahoma" w:hAnsi="Tahoma" w:cs="Tahoma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I. Informacje ogólne dotyczące stanowiska pracy:</w:t>
      </w:r>
    </w:p>
    <w:p w:rsidR="00D47703" w:rsidRPr="0046413C" w:rsidRDefault="00D47703" w:rsidP="00D47703">
      <w:pPr>
        <w:pStyle w:val="NormalnyWeb"/>
        <w:spacing w:before="278" w:beforeAutospacing="0" w:after="0" w:afterAutospacing="0" w:line="360" w:lineRule="auto"/>
        <w:ind w:left="360"/>
        <w:textAlignment w:val="top"/>
      </w:pPr>
      <w:r w:rsidRPr="0046413C">
        <w:rPr>
          <w:rFonts w:ascii="Tahoma" w:hAnsi="Tahoma" w:cs="Tahoma"/>
          <w:sz w:val="20"/>
          <w:szCs w:val="20"/>
        </w:rPr>
        <w:t>1) nazwa stanowiska –  młodszy referent ds. kadr i ewidencji działalności gospodarczej,</w:t>
      </w:r>
      <w:r w:rsidRPr="0046413C">
        <w:rPr>
          <w:rFonts w:ascii="Tahoma" w:hAnsi="Tahoma" w:cs="Tahoma"/>
          <w:sz w:val="20"/>
          <w:szCs w:val="20"/>
        </w:rPr>
        <w:br/>
        <w:t>2) bezpośredni przełożony – Wójt Gminy Waganiec,</w:t>
      </w:r>
      <w:r w:rsidRPr="0046413C">
        <w:rPr>
          <w:rFonts w:ascii="Tahoma" w:hAnsi="Tahoma" w:cs="Tahoma"/>
          <w:sz w:val="20"/>
          <w:szCs w:val="20"/>
        </w:rPr>
        <w:br/>
        <w:t>3) wymiar czasu pracy – pełen etat.</w:t>
      </w:r>
    </w:p>
    <w:p w:rsidR="00D47703" w:rsidRDefault="00D47703" w:rsidP="00D47703">
      <w:pPr>
        <w:pStyle w:val="NormalnyWeb"/>
        <w:spacing w:beforeAutospacing="0" w:after="278" w:afterAutospacing="0"/>
        <w:ind w:left="36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II. Wymagania niezbędne: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D47703" w:rsidRPr="0046413C" w:rsidRDefault="00D47703" w:rsidP="00D47703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>obywatelstwo polskie lub inne zgodnie z art. 11 ust. 2 i 3 ustawy z dnia 21 listopada 2008 r.   o pracownikach samorządowych (t. j. z 2019 r., poz. 1282),</w:t>
      </w:r>
    </w:p>
    <w:p w:rsidR="00D47703" w:rsidRPr="00D05AE8" w:rsidRDefault="00D47703" w:rsidP="00F05C59">
      <w:pPr>
        <w:pStyle w:val="NormalnyWeb"/>
        <w:numPr>
          <w:ilvl w:val="0"/>
          <w:numId w:val="1"/>
        </w:numPr>
        <w:spacing w:beforeAutospacing="0" w:after="0" w:afterAutospacing="0" w:line="276" w:lineRule="auto"/>
        <w:textAlignment w:val="top"/>
        <w:rPr>
          <w:rFonts w:ascii="Tahoma" w:hAnsi="Tahoma" w:cs="Tahoma"/>
          <w:sz w:val="20"/>
          <w:szCs w:val="20"/>
        </w:rPr>
      </w:pPr>
      <w:r w:rsidRPr="00D05AE8">
        <w:rPr>
          <w:rFonts w:ascii="Tahoma" w:hAnsi="Tahoma" w:cs="Tahoma"/>
          <w:sz w:val="20"/>
          <w:szCs w:val="20"/>
        </w:rPr>
        <w:t>wymagania kwalifikacyjne</w:t>
      </w:r>
      <w:r w:rsidRPr="00D05AE8">
        <w:rPr>
          <w:rFonts w:ascii="Tahoma" w:hAnsi="Tahoma" w:cs="Tahoma"/>
          <w:b/>
          <w:sz w:val="20"/>
          <w:szCs w:val="20"/>
        </w:rPr>
        <w:t xml:space="preserve">:  </w:t>
      </w:r>
      <w:r w:rsidR="00F05C59">
        <w:rPr>
          <w:rFonts w:ascii="Tahoma" w:hAnsi="Tahoma" w:cs="Tahoma"/>
          <w:sz w:val="20"/>
          <w:szCs w:val="20"/>
        </w:rPr>
        <w:t>minimum</w:t>
      </w:r>
      <w:r w:rsidRPr="00D05AE8">
        <w:rPr>
          <w:rFonts w:ascii="Tahoma" w:hAnsi="Tahoma" w:cs="Tahoma"/>
          <w:sz w:val="20"/>
          <w:szCs w:val="20"/>
        </w:rPr>
        <w:t xml:space="preserve"> wyksz</w:t>
      </w:r>
      <w:r w:rsidR="007E54AF" w:rsidRPr="00D05AE8">
        <w:rPr>
          <w:rFonts w:ascii="Tahoma" w:hAnsi="Tahoma" w:cs="Tahoma"/>
          <w:sz w:val="20"/>
          <w:szCs w:val="20"/>
        </w:rPr>
        <w:t xml:space="preserve">tałcenie średnie z zakresu spraw związanych </w:t>
      </w:r>
      <w:r w:rsidR="00F05C59">
        <w:rPr>
          <w:rFonts w:ascii="Tahoma" w:hAnsi="Tahoma" w:cs="Tahoma"/>
          <w:sz w:val="20"/>
          <w:szCs w:val="20"/>
        </w:rPr>
        <w:t xml:space="preserve">                   </w:t>
      </w:r>
      <w:r w:rsidR="007E54AF" w:rsidRPr="00D05AE8">
        <w:rPr>
          <w:rFonts w:ascii="Tahoma" w:hAnsi="Tahoma" w:cs="Tahoma"/>
          <w:sz w:val="20"/>
          <w:szCs w:val="20"/>
        </w:rPr>
        <w:t>z pracą na przedmiotowym stanowisku</w:t>
      </w:r>
      <w:r w:rsidR="00756FDB" w:rsidRPr="00D05AE8">
        <w:rPr>
          <w:rFonts w:ascii="Tahoma" w:hAnsi="Tahoma" w:cs="Tahoma"/>
          <w:sz w:val="20"/>
          <w:szCs w:val="20"/>
        </w:rPr>
        <w:t xml:space="preserve"> </w:t>
      </w:r>
      <w:r w:rsidR="00D05AE8" w:rsidRPr="00D05AE8">
        <w:rPr>
          <w:rFonts w:ascii="Tahoma" w:hAnsi="Tahoma" w:cs="Tahoma"/>
          <w:sz w:val="20"/>
          <w:szCs w:val="20"/>
        </w:rPr>
        <w:t xml:space="preserve"> </w:t>
      </w:r>
      <w:r w:rsidR="00756FDB" w:rsidRPr="00D05AE8">
        <w:rPr>
          <w:rFonts w:ascii="Tahoma" w:hAnsi="Tahoma" w:cs="Tahoma"/>
          <w:sz w:val="20"/>
          <w:szCs w:val="20"/>
        </w:rPr>
        <w:t>oraz doświadcz</w:t>
      </w:r>
      <w:r w:rsidR="00CB00C8" w:rsidRPr="00D05AE8">
        <w:rPr>
          <w:rFonts w:ascii="Tahoma" w:hAnsi="Tahoma" w:cs="Tahoma"/>
          <w:sz w:val="20"/>
          <w:szCs w:val="20"/>
        </w:rPr>
        <w:t>enie</w:t>
      </w:r>
      <w:r w:rsidR="00F05C59">
        <w:rPr>
          <w:rFonts w:ascii="Tahoma" w:hAnsi="Tahoma" w:cs="Tahoma"/>
          <w:sz w:val="20"/>
          <w:szCs w:val="20"/>
        </w:rPr>
        <w:t>, co najmniej sześciomiesięczne</w:t>
      </w:r>
      <w:r w:rsidR="00CB00C8" w:rsidRPr="00D05AE8">
        <w:rPr>
          <w:rFonts w:ascii="Tahoma" w:hAnsi="Tahoma" w:cs="Tahoma"/>
          <w:sz w:val="20"/>
          <w:szCs w:val="20"/>
        </w:rPr>
        <w:t xml:space="preserve"> </w:t>
      </w:r>
      <w:r w:rsidR="00F05C59">
        <w:rPr>
          <w:rFonts w:ascii="Tahoma" w:hAnsi="Tahoma" w:cs="Tahoma"/>
          <w:sz w:val="20"/>
          <w:szCs w:val="20"/>
        </w:rPr>
        <w:t xml:space="preserve"> </w:t>
      </w:r>
      <w:r w:rsidR="00CB00C8" w:rsidRPr="00D05AE8">
        <w:rPr>
          <w:rFonts w:ascii="Tahoma" w:hAnsi="Tahoma" w:cs="Tahoma"/>
          <w:sz w:val="20"/>
          <w:szCs w:val="20"/>
        </w:rPr>
        <w:t>na stanowisku w administracji samorządowej</w:t>
      </w:r>
      <w:r w:rsidRPr="00D05AE8">
        <w:rPr>
          <w:rFonts w:ascii="Tahoma" w:hAnsi="Tahoma" w:cs="Tahoma"/>
          <w:sz w:val="20"/>
          <w:szCs w:val="20"/>
        </w:rPr>
        <w:t xml:space="preserve">, </w:t>
      </w:r>
    </w:p>
    <w:p w:rsidR="00D47703" w:rsidRPr="0046413C" w:rsidRDefault="00D47703" w:rsidP="00D47703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>stan zdrowia pozwalający na zatrudnienie na w/w stanowisku,</w:t>
      </w:r>
    </w:p>
    <w:p w:rsidR="00D47703" w:rsidRPr="0046413C" w:rsidRDefault="00D47703" w:rsidP="00D47703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 xml:space="preserve"> niekaralność za przestępstwo popełnione umyślnie, </w:t>
      </w:r>
    </w:p>
    <w:p w:rsidR="00D47703" w:rsidRPr="0046413C" w:rsidRDefault="00D47703" w:rsidP="00D47703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 xml:space="preserve"> pełna zdolność do czynności prawnych, korzystanie z pełni praw publicznych,</w:t>
      </w:r>
    </w:p>
    <w:p w:rsidR="00D47703" w:rsidRPr="0046413C" w:rsidRDefault="00D47703" w:rsidP="00D47703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 xml:space="preserve"> nieposzlakowana opinia,</w:t>
      </w:r>
    </w:p>
    <w:p w:rsidR="00D47703" w:rsidRPr="0046413C" w:rsidRDefault="00D47703" w:rsidP="00D47703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>umiejętności odpowiadające pracy na danym stanowisku,</w:t>
      </w:r>
    </w:p>
    <w:p w:rsidR="007E7800" w:rsidRPr="0046413C" w:rsidRDefault="00D47703" w:rsidP="007E7800">
      <w:pPr>
        <w:pStyle w:val="NormalnyWeb"/>
        <w:numPr>
          <w:ilvl w:val="0"/>
          <w:numId w:val="1"/>
        </w:numPr>
        <w:spacing w:beforeAutospacing="0" w:after="0" w:afterAutospacing="0" w:line="276" w:lineRule="auto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 xml:space="preserve">znajomość </w:t>
      </w:r>
      <w:r w:rsidR="00AB3EB2" w:rsidRPr="0046413C">
        <w:rPr>
          <w:rFonts w:ascii="Tahoma" w:hAnsi="Tahoma" w:cs="Tahoma"/>
          <w:sz w:val="20"/>
          <w:szCs w:val="20"/>
        </w:rPr>
        <w:t>przepisów: ustawy o samorządzie gminnym, ustawy o pracownikach samorządowych</w:t>
      </w:r>
      <w:r w:rsidRPr="0046413C">
        <w:rPr>
          <w:rFonts w:ascii="Tahoma" w:hAnsi="Tahoma" w:cs="Tahoma"/>
          <w:sz w:val="20"/>
          <w:szCs w:val="20"/>
        </w:rPr>
        <w:t xml:space="preserve">, ustawy </w:t>
      </w:r>
      <w:r w:rsidR="00AB3EB2" w:rsidRPr="0046413C">
        <w:rPr>
          <w:rFonts w:ascii="Tahoma" w:hAnsi="Tahoma" w:cs="Tahoma"/>
          <w:sz w:val="20"/>
          <w:szCs w:val="20"/>
        </w:rPr>
        <w:t>kodeks pracy, ustawy o zakładowym funduszu świadczeń socjalnych, ustawy o wychowaniu w trzeźwości i przeciwdziałaniu alkoholizmowi,</w:t>
      </w:r>
      <w:r w:rsidR="007E7800" w:rsidRPr="0046413C">
        <w:rPr>
          <w:rFonts w:ascii="Tahoma" w:hAnsi="Tahoma" w:cs="Tahoma"/>
          <w:sz w:val="20"/>
          <w:szCs w:val="20"/>
        </w:rPr>
        <w:t xml:space="preserve"> ustawy o Centralnej Ewidencji i Informacji o Działalności Gospodarczej i Punkcie Informacji dla Przedsiębiorcy,</w:t>
      </w:r>
      <w:r w:rsidR="00AB3EB2" w:rsidRPr="0046413C">
        <w:rPr>
          <w:rFonts w:ascii="Tahoma" w:hAnsi="Tahoma" w:cs="Tahoma"/>
          <w:sz w:val="20"/>
          <w:szCs w:val="20"/>
        </w:rPr>
        <w:t xml:space="preserve"> </w:t>
      </w:r>
      <w:r w:rsidR="007E7800" w:rsidRPr="0046413C">
        <w:rPr>
          <w:rFonts w:ascii="Tahoma" w:hAnsi="Tahoma" w:cs="Tahoma"/>
          <w:sz w:val="20"/>
          <w:szCs w:val="20"/>
        </w:rPr>
        <w:t xml:space="preserve">ustawy o działalności pożytku publicznego i o wolontariacie, </w:t>
      </w:r>
    </w:p>
    <w:p w:rsidR="00D47703" w:rsidRPr="0046413C" w:rsidRDefault="00D47703" w:rsidP="00D47703">
      <w:pPr>
        <w:pStyle w:val="NormalnyWeb"/>
        <w:numPr>
          <w:ilvl w:val="0"/>
          <w:numId w:val="1"/>
        </w:numPr>
        <w:spacing w:beforeAutospacing="0" w:after="0" w:afterAutospacing="0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 xml:space="preserve"> dobra znajomość obsługi standardowych aplikacji Windows (między innymi Word, Excel)     oraz Internetu.</w:t>
      </w:r>
    </w:p>
    <w:p w:rsidR="00D47703" w:rsidRPr="0046413C" w:rsidRDefault="00D47703" w:rsidP="00D47703">
      <w:pPr>
        <w:pStyle w:val="NormalnyWeb"/>
        <w:spacing w:after="240" w:afterAutospacing="0"/>
        <w:textAlignment w:val="top"/>
      </w:pPr>
      <w:r w:rsidRPr="0046413C">
        <w:rPr>
          <w:rStyle w:val="Pogrubienie"/>
          <w:rFonts w:ascii="Tahoma" w:hAnsi="Tahoma" w:cs="Tahoma"/>
          <w:sz w:val="20"/>
          <w:szCs w:val="20"/>
        </w:rPr>
        <w:t xml:space="preserve">    </w:t>
      </w:r>
      <w:r w:rsidR="005E33FD" w:rsidRPr="0046413C">
        <w:rPr>
          <w:rStyle w:val="Pogrubienie"/>
          <w:rFonts w:ascii="Tahoma" w:hAnsi="Tahoma" w:cs="Tahoma"/>
          <w:sz w:val="20"/>
          <w:szCs w:val="20"/>
        </w:rPr>
        <w:t xml:space="preserve">  </w:t>
      </w:r>
      <w:r w:rsidRPr="0046413C">
        <w:rPr>
          <w:rStyle w:val="Pogrubienie"/>
          <w:rFonts w:ascii="Tahoma" w:hAnsi="Tahoma" w:cs="Tahoma"/>
          <w:sz w:val="20"/>
          <w:szCs w:val="20"/>
        </w:rPr>
        <w:t xml:space="preserve">  III. Wymagania dodatkowe:</w:t>
      </w:r>
    </w:p>
    <w:p w:rsidR="00D47703" w:rsidRPr="0046413C" w:rsidRDefault="00D47703" w:rsidP="00D47703">
      <w:pPr>
        <w:pStyle w:val="NormalnyWeb"/>
        <w:spacing w:beforeAutospacing="0" w:after="0" w:afterAutospacing="0"/>
        <w:ind w:left="360"/>
        <w:textAlignment w:val="top"/>
        <w:rPr>
          <w:rFonts w:ascii="Verdana" w:hAnsi="Verdan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>1) kreatywność</w:t>
      </w:r>
      <w:r w:rsidR="00CB00C8" w:rsidRPr="0046413C">
        <w:rPr>
          <w:rFonts w:ascii="Tahoma" w:hAnsi="Tahoma" w:cs="Tahoma"/>
          <w:sz w:val="20"/>
          <w:szCs w:val="20"/>
        </w:rPr>
        <w:t>, samodzielnoś</w:t>
      </w:r>
      <w:r w:rsidR="00AB3EB2" w:rsidRPr="0046413C">
        <w:rPr>
          <w:rFonts w:ascii="Tahoma" w:hAnsi="Tahoma" w:cs="Tahoma"/>
          <w:sz w:val="20"/>
          <w:szCs w:val="20"/>
        </w:rPr>
        <w:t xml:space="preserve">ć, </w:t>
      </w:r>
      <w:r w:rsidR="00CB00C8" w:rsidRPr="0046413C">
        <w:rPr>
          <w:rFonts w:ascii="Tahoma" w:hAnsi="Tahoma" w:cs="Tahoma"/>
          <w:sz w:val="20"/>
          <w:szCs w:val="20"/>
        </w:rPr>
        <w:t>umiejętność organizacji pracy własnej</w:t>
      </w:r>
      <w:r w:rsidRPr="0046413C">
        <w:rPr>
          <w:rFonts w:ascii="Tahoma" w:hAnsi="Tahoma" w:cs="Tahoma"/>
          <w:sz w:val="20"/>
          <w:szCs w:val="20"/>
        </w:rPr>
        <w:t>,</w:t>
      </w:r>
      <w:r w:rsidRPr="0046413C">
        <w:rPr>
          <w:rFonts w:ascii="Verdana" w:hAnsi="Verdana"/>
          <w:sz w:val="20"/>
          <w:szCs w:val="20"/>
        </w:rPr>
        <w:t xml:space="preserve"> </w:t>
      </w:r>
    </w:p>
    <w:p w:rsidR="0047256A" w:rsidRPr="0046413C" w:rsidRDefault="00CB00C8" w:rsidP="0047256A">
      <w:pPr>
        <w:pStyle w:val="NormalnyWeb"/>
        <w:spacing w:beforeAutospacing="0" w:after="0" w:afterAutospacing="0"/>
        <w:ind w:left="360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>2) dyspozycyjność, operatywność,</w:t>
      </w:r>
      <w:r w:rsidR="00D47703" w:rsidRPr="0046413C">
        <w:rPr>
          <w:rFonts w:ascii="Tahoma" w:hAnsi="Tahoma" w:cs="Tahoma"/>
          <w:sz w:val="20"/>
          <w:szCs w:val="20"/>
        </w:rPr>
        <w:t xml:space="preserve"> komunikatywność,</w:t>
      </w:r>
    </w:p>
    <w:p w:rsidR="0047256A" w:rsidRPr="0046413C" w:rsidRDefault="0047256A" w:rsidP="0047256A">
      <w:pPr>
        <w:pStyle w:val="NormalnyWeb"/>
        <w:spacing w:beforeAutospacing="0" w:after="0" w:afterAutospacing="0"/>
        <w:ind w:left="360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>3</w:t>
      </w:r>
      <w:r w:rsidR="00E5146E" w:rsidRPr="0046413C">
        <w:rPr>
          <w:rFonts w:ascii="Tahoma" w:hAnsi="Tahoma" w:cs="Tahoma"/>
          <w:sz w:val="20"/>
          <w:szCs w:val="20"/>
        </w:rPr>
        <w:t xml:space="preserve">) dodatkowym atutem przy ocenie kandydata będzie posiadanie doświadczenia </w:t>
      </w:r>
      <w:r w:rsidRPr="0046413C">
        <w:rPr>
          <w:rFonts w:ascii="Tahoma" w:hAnsi="Tahoma" w:cs="Tahoma"/>
          <w:sz w:val="20"/>
          <w:szCs w:val="20"/>
        </w:rPr>
        <w:t xml:space="preserve">  </w:t>
      </w:r>
    </w:p>
    <w:p w:rsidR="0047256A" w:rsidRPr="0046413C" w:rsidRDefault="0047256A" w:rsidP="0047256A">
      <w:pPr>
        <w:pStyle w:val="NormalnyWeb"/>
        <w:spacing w:beforeAutospacing="0" w:after="0" w:afterAutospacing="0"/>
        <w:ind w:left="360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 xml:space="preserve">     </w:t>
      </w:r>
      <w:r w:rsidR="00E5146E" w:rsidRPr="0046413C">
        <w:rPr>
          <w:rFonts w:ascii="Tahoma" w:hAnsi="Tahoma" w:cs="Tahoma"/>
          <w:sz w:val="20"/>
          <w:szCs w:val="20"/>
        </w:rPr>
        <w:t>zawodowego na stanowisku</w:t>
      </w:r>
      <w:r w:rsidR="00AB3EB2" w:rsidRPr="0046413C">
        <w:rPr>
          <w:rFonts w:ascii="Tahoma" w:hAnsi="Tahoma" w:cs="Tahoma"/>
          <w:sz w:val="20"/>
          <w:szCs w:val="20"/>
        </w:rPr>
        <w:t>,</w:t>
      </w:r>
      <w:r w:rsidR="00E5146E" w:rsidRPr="0046413C">
        <w:rPr>
          <w:rFonts w:ascii="Tahoma" w:hAnsi="Tahoma" w:cs="Tahoma"/>
          <w:sz w:val="20"/>
          <w:szCs w:val="20"/>
        </w:rPr>
        <w:t xml:space="preserve"> na którym realizowane były zadania zbliżone do zadań </w:t>
      </w:r>
      <w:r w:rsidR="00CB00C8" w:rsidRPr="0046413C">
        <w:rPr>
          <w:rFonts w:ascii="Tahoma" w:hAnsi="Tahoma" w:cs="Tahoma"/>
          <w:sz w:val="20"/>
          <w:szCs w:val="20"/>
        </w:rPr>
        <w:t xml:space="preserve">                </w:t>
      </w:r>
      <w:r w:rsidRPr="0046413C">
        <w:rPr>
          <w:rFonts w:ascii="Tahoma" w:hAnsi="Tahoma" w:cs="Tahoma"/>
          <w:sz w:val="20"/>
          <w:szCs w:val="20"/>
        </w:rPr>
        <w:t xml:space="preserve">  </w:t>
      </w:r>
    </w:p>
    <w:p w:rsidR="00D47703" w:rsidRDefault="0047256A" w:rsidP="0047256A">
      <w:pPr>
        <w:pStyle w:val="NormalnyWeb"/>
        <w:spacing w:beforeAutospacing="0" w:after="0" w:afterAutospacing="0"/>
        <w:ind w:left="360"/>
        <w:textAlignment w:val="top"/>
        <w:rPr>
          <w:rFonts w:ascii="Tahoma" w:hAnsi="Tahoma" w:cs="Tahoma"/>
          <w:sz w:val="20"/>
          <w:szCs w:val="20"/>
        </w:rPr>
      </w:pPr>
      <w:r w:rsidRPr="0046413C">
        <w:rPr>
          <w:rFonts w:ascii="Tahoma" w:hAnsi="Tahoma" w:cs="Tahoma"/>
          <w:sz w:val="20"/>
          <w:szCs w:val="20"/>
        </w:rPr>
        <w:t xml:space="preserve">     </w:t>
      </w:r>
      <w:r w:rsidR="00E5146E" w:rsidRPr="0046413C">
        <w:rPr>
          <w:rFonts w:ascii="Tahoma" w:hAnsi="Tahoma" w:cs="Tahoma"/>
          <w:sz w:val="20"/>
          <w:szCs w:val="20"/>
        </w:rPr>
        <w:t>na stanowisku</w:t>
      </w:r>
      <w:r w:rsidR="00AB3EB2" w:rsidRPr="0046413C">
        <w:rPr>
          <w:rFonts w:ascii="Tahoma" w:hAnsi="Tahoma" w:cs="Tahoma"/>
          <w:sz w:val="20"/>
          <w:szCs w:val="20"/>
        </w:rPr>
        <w:t>,</w:t>
      </w:r>
      <w:r w:rsidR="00E5146E" w:rsidRPr="0046413C">
        <w:rPr>
          <w:rFonts w:ascii="Tahoma" w:hAnsi="Tahoma" w:cs="Tahoma"/>
          <w:sz w:val="20"/>
          <w:szCs w:val="20"/>
        </w:rPr>
        <w:t xml:space="preserve"> na które jest dokonywany nabór.</w:t>
      </w:r>
    </w:p>
    <w:p w:rsidR="00916E2E" w:rsidRPr="0046413C" w:rsidRDefault="00916E2E" w:rsidP="0047256A">
      <w:pPr>
        <w:pStyle w:val="NormalnyWeb"/>
        <w:spacing w:beforeAutospacing="0" w:after="0" w:afterAutospacing="0"/>
        <w:ind w:left="360"/>
        <w:textAlignment w:val="top"/>
        <w:rPr>
          <w:rFonts w:ascii="Tahoma" w:hAnsi="Tahoma" w:cs="Tahoma"/>
          <w:sz w:val="20"/>
          <w:szCs w:val="20"/>
        </w:rPr>
      </w:pPr>
    </w:p>
    <w:p w:rsidR="00D47703" w:rsidRDefault="00D47703" w:rsidP="00D47703">
      <w:pPr>
        <w:pStyle w:val="NormalnyWeb"/>
        <w:spacing w:beforeAutospacing="0" w:after="278" w:afterAutospacing="0"/>
        <w:ind w:left="36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IV. Zakres zadań wykonywanych na stanowisku: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D47703" w:rsidRDefault="00780DB7" w:rsidP="00D477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akt osobowych pracowników Urzędu Gminy, kierownika Gminnego Ośrodka Pomocy Społecznej, kierownika Gminnej Biblioteki Publicznej w Wagańcu,</w:t>
      </w:r>
    </w:p>
    <w:p w:rsidR="00D47703" w:rsidRDefault="00687FE8" w:rsidP="00D477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prowadzenie dokumentacji pracowników w ramach organizowanych robót publicznych, interwencyjnych, staży oraz dokumentacji pracowników wykonujących pracę dozorowaną </w:t>
      </w:r>
      <w:r w:rsidR="00916E2E">
        <w:rPr>
          <w:rFonts w:ascii="Tahoma" w:hAnsi="Tahoma" w:cs="Tahoma"/>
          <w:bCs/>
          <w:sz w:val="20"/>
          <w:szCs w:val="20"/>
        </w:rPr>
        <w:t xml:space="preserve">              </w:t>
      </w:r>
      <w:r>
        <w:rPr>
          <w:rFonts w:ascii="Tahoma" w:hAnsi="Tahoma" w:cs="Tahoma"/>
          <w:bCs/>
          <w:sz w:val="20"/>
          <w:szCs w:val="20"/>
        </w:rPr>
        <w:t>w ramach kary ograniczenia wolności,</w:t>
      </w:r>
    </w:p>
    <w:p w:rsidR="00687FE8" w:rsidRDefault="00687FE8" w:rsidP="00D477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prowadzenie ewidencji czasu pracy i wykorzystania urlopów,</w:t>
      </w:r>
    </w:p>
    <w:p w:rsidR="00687FE8" w:rsidRPr="00C57A3A" w:rsidRDefault="00687FE8" w:rsidP="00D477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 w:rsidRPr="00C57A3A">
        <w:rPr>
          <w:rFonts w:ascii="Tahoma" w:hAnsi="Tahoma" w:cs="Tahoma"/>
          <w:bCs/>
          <w:sz w:val="20"/>
          <w:szCs w:val="20"/>
        </w:rPr>
        <w:t>kontrola prawidłowości wykorzystywania zwolnień lekarskich,</w:t>
      </w:r>
    </w:p>
    <w:p w:rsidR="00687FE8" w:rsidRDefault="00687FE8" w:rsidP="00D477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analiza i sprawozdawczość w zakresie spraw kadrowych i zatrudnienia,</w:t>
      </w:r>
    </w:p>
    <w:p w:rsidR="00687FE8" w:rsidRPr="00C57A3A" w:rsidRDefault="00687FE8" w:rsidP="00D477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 w:rsidRPr="00C57A3A">
        <w:rPr>
          <w:rFonts w:ascii="Tahoma" w:hAnsi="Tahoma" w:cs="Tahoma"/>
          <w:bCs/>
          <w:sz w:val="20"/>
          <w:szCs w:val="20"/>
        </w:rPr>
        <w:t>prowadzenie dokumentacji rentowej i emerytalnej,</w:t>
      </w:r>
    </w:p>
    <w:p w:rsidR="00687FE8" w:rsidRPr="00983207" w:rsidRDefault="00687FE8" w:rsidP="00D477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sporządzanie protokołów i ustalanie przyczyn wypadków w pracy</w:t>
      </w:r>
      <w:r w:rsidR="009E19AF">
        <w:rPr>
          <w:rFonts w:ascii="Tahoma" w:hAnsi="Tahoma" w:cs="Tahoma"/>
          <w:bCs/>
          <w:sz w:val="20"/>
          <w:szCs w:val="20"/>
        </w:rPr>
        <w:t>, współpraca z osobą obsługującą urząd w zakresie bhp,</w:t>
      </w:r>
    </w:p>
    <w:p w:rsidR="00983207" w:rsidRPr="00983207" w:rsidRDefault="00983207" w:rsidP="00D477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 w:rsidRPr="00983207">
        <w:rPr>
          <w:rFonts w:ascii="Tahoma" w:hAnsi="Tahoma" w:cs="Tahoma"/>
          <w:bCs/>
          <w:sz w:val="20"/>
          <w:szCs w:val="20"/>
        </w:rPr>
        <w:t>prowadzenie Zakładowego Funduszu Świadczeń Socjalnych,</w:t>
      </w:r>
    </w:p>
    <w:p w:rsidR="00983207" w:rsidRPr="00983207" w:rsidRDefault="00983207" w:rsidP="00D477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 w:rsidRPr="00983207">
        <w:rPr>
          <w:rFonts w:ascii="Tahoma" w:hAnsi="Tahoma" w:cs="Tahoma"/>
          <w:bCs/>
          <w:sz w:val="20"/>
          <w:szCs w:val="20"/>
        </w:rPr>
        <w:t xml:space="preserve">organizowanie i ewidencja szkoleń z zakresu </w:t>
      </w:r>
      <w:proofErr w:type="spellStart"/>
      <w:r w:rsidRPr="00983207">
        <w:rPr>
          <w:rFonts w:ascii="Tahoma" w:hAnsi="Tahoma" w:cs="Tahoma"/>
          <w:bCs/>
          <w:sz w:val="20"/>
          <w:szCs w:val="20"/>
        </w:rPr>
        <w:t>p.poż</w:t>
      </w:r>
      <w:proofErr w:type="spellEnd"/>
      <w:r w:rsidRPr="00983207">
        <w:rPr>
          <w:rFonts w:ascii="Tahoma" w:hAnsi="Tahoma" w:cs="Tahoma"/>
          <w:bCs/>
          <w:sz w:val="20"/>
          <w:szCs w:val="20"/>
        </w:rPr>
        <w:t xml:space="preserve"> i bhp, badań l</w:t>
      </w:r>
      <w:r w:rsidR="009E19AF">
        <w:rPr>
          <w:rFonts w:ascii="Tahoma" w:hAnsi="Tahoma" w:cs="Tahoma"/>
          <w:bCs/>
          <w:sz w:val="20"/>
          <w:szCs w:val="20"/>
        </w:rPr>
        <w:t xml:space="preserve">ekarskich, współpraca </w:t>
      </w:r>
      <w:r w:rsidR="00B01ECF">
        <w:rPr>
          <w:rFonts w:ascii="Tahoma" w:hAnsi="Tahoma" w:cs="Tahoma"/>
          <w:bCs/>
          <w:sz w:val="20"/>
          <w:szCs w:val="20"/>
        </w:rPr>
        <w:t xml:space="preserve">               </w:t>
      </w:r>
      <w:bookmarkStart w:id="0" w:name="_GoBack"/>
      <w:bookmarkEnd w:id="0"/>
      <w:r w:rsidR="009E19AF">
        <w:rPr>
          <w:rFonts w:ascii="Tahoma" w:hAnsi="Tahoma" w:cs="Tahoma"/>
          <w:bCs/>
          <w:sz w:val="20"/>
          <w:szCs w:val="20"/>
        </w:rPr>
        <w:t>z osobą obsługującą urząd w zakresie bhp,</w:t>
      </w:r>
    </w:p>
    <w:p w:rsidR="00983207" w:rsidRPr="00983207" w:rsidRDefault="00983207" w:rsidP="00D477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 w:rsidRPr="00983207">
        <w:rPr>
          <w:rFonts w:ascii="Tahoma" w:hAnsi="Tahoma" w:cs="Tahoma"/>
          <w:bCs/>
          <w:sz w:val="20"/>
          <w:szCs w:val="20"/>
        </w:rPr>
        <w:t>monitorowanie wymaganych uprawnień pracowniczych do wykonywania prac,</w:t>
      </w:r>
    </w:p>
    <w:p w:rsidR="00983207" w:rsidRPr="00983207" w:rsidRDefault="00983207" w:rsidP="00D477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 w:rsidRPr="00983207">
        <w:rPr>
          <w:rFonts w:ascii="Tahoma" w:hAnsi="Tahoma" w:cs="Tahoma"/>
          <w:bCs/>
          <w:sz w:val="20"/>
          <w:szCs w:val="20"/>
        </w:rPr>
        <w:t>przygotowywanie wniosków do PUP,</w:t>
      </w:r>
    </w:p>
    <w:p w:rsidR="00983207" w:rsidRPr="00983207" w:rsidRDefault="00983207" w:rsidP="00D477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 w:rsidRPr="00983207">
        <w:rPr>
          <w:rFonts w:ascii="Tahoma" w:hAnsi="Tahoma" w:cs="Tahoma"/>
          <w:bCs/>
          <w:sz w:val="20"/>
          <w:szCs w:val="20"/>
        </w:rPr>
        <w:t xml:space="preserve">bieżące sporządzanie oraz przesyłanie wniosków dotyczących refundacji wynagrodzeń pracowników </w:t>
      </w:r>
      <w:r w:rsidR="004165DA">
        <w:rPr>
          <w:rFonts w:ascii="Tahoma" w:hAnsi="Tahoma" w:cs="Tahoma"/>
          <w:bCs/>
          <w:sz w:val="20"/>
          <w:szCs w:val="20"/>
        </w:rPr>
        <w:t>prac społecznie użytecznych oraz pracowników robót publicznych,</w:t>
      </w:r>
    </w:p>
    <w:p w:rsidR="00983207" w:rsidRPr="004165DA" w:rsidRDefault="00983207" w:rsidP="004165DA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436"/>
        <w:rPr>
          <w:rFonts w:ascii="Tahoma" w:hAnsi="Tahoma" w:cs="Tahoma"/>
          <w:bCs/>
          <w:sz w:val="20"/>
          <w:szCs w:val="20"/>
        </w:rPr>
      </w:pPr>
      <w:r w:rsidRPr="00983207">
        <w:rPr>
          <w:rFonts w:ascii="Tahoma" w:hAnsi="Tahoma" w:cs="Tahoma"/>
          <w:bCs/>
          <w:sz w:val="20"/>
          <w:szCs w:val="20"/>
        </w:rPr>
        <w:t>prowadzenie dokumentacji PFRON,</w:t>
      </w:r>
    </w:p>
    <w:p w:rsidR="00D47703" w:rsidRDefault="00D47703" w:rsidP="009D2386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76"/>
        <w:rPr>
          <w:rFonts w:ascii="Tahoma" w:hAnsi="Tahoma" w:cs="Tahoma"/>
          <w:bCs/>
          <w:sz w:val="20"/>
          <w:szCs w:val="20"/>
        </w:rPr>
      </w:pPr>
      <w:r w:rsidRPr="00983207">
        <w:rPr>
          <w:rFonts w:ascii="Tahoma" w:hAnsi="Tahoma" w:cs="Tahoma"/>
          <w:bCs/>
          <w:sz w:val="20"/>
          <w:szCs w:val="20"/>
        </w:rPr>
        <w:t>współdz</w:t>
      </w:r>
      <w:r w:rsidR="009D2386" w:rsidRPr="00983207">
        <w:rPr>
          <w:rFonts w:ascii="Tahoma" w:hAnsi="Tahoma" w:cs="Tahoma"/>
          <w:bCs/>
          <w:sz w:val="20"/>
          <w:szCs w:val="20"/>
        </w:rPr>
        <w:t>iała</w:t>
      </w:r>
      <w:r w:rsidR="004165DA">
        <w:rPr>
          <w:rFonts w:ascii="Tahoma" w:hAnsi="Tahoma" w:cs="Tahoma"/>
          <w:bCs/>
          <w:sz w:val="20"/>
          <w:szCs w:val="20"/>
        </w:rPr>
        <w:t xml:space="preserve">nie ze stanowiskiem ds. </w:t>
      </w:r>
      <w:r w:rsidR="00E113B9">
        <w:rPr>
          <w:rFonts w:ascii="Tahoma" w:hAnsi="Tahoma" w:cs="Tahoma"/>
          <w:bCs/>
          <w:sz w:val="20"/>
          <w:szCs w:val="20"/>
        </w:rPr>
        <w:t>finansowych i obsługi kasy,</w:t>
      </w:r>
    </w:p>
    <w:p w:rsidR="00E113B9" w:rsidRDefault="00E113B9" w:rsidP="009D2386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7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prowadzenie spraw ewidencji działalności gospodarczej i związanej z tym dokumentacji,</w:t>
      </w:r>
    </w:p>
    <w:p w:rsidR="006476FC" w:rsidRDefault="00E113B9" w:rsidP="009D2386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7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przyjmowanie i przekształcanie wniosków o wpis do CEIDG na formę dokumentu </w:t>
      </w:r>
      <w:r w:rsidR="006476FC">
        <w:rPr>
          <w:rFonts w:ascii="Tahoma" w:hAnsi="Tahoma" w:cs="Tahoma"/>
          <w:bCs/>
          <w:sz w:val="20"/>
          <w:szCs w:val="20"/>
        </w:rPr>
        <w:t xml:space="preserve">  </w:t>
      </w:r>
    </w:p>
    <w:p w:rsidR="00E113B9" w:rsidRDefault="006476FC" w:rsidP="006476FC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</w:t>
      </w:r>
      <w:r w:rsidR="00E113B9">
        <w:rPr>
          <w:rFonts w:ascii="Tahoma" w:hAnsi="Tahoma" w:cs="Tahoma"/>
          <w:bCs/>
          <w:sz w:val="20"/>
          <w:szCs w:val="20"/>
        </w:rPr>
        <w:t>elektronicznego</w:t>
      </w:r>
      <w:r>
        <w:rPr>
          <w:rFonts w:ascii="Tahoma" w:hAnsi="Tahoma" w:cs="Tahoma"/>
          <w:bCs/>
          <w:sz w:val="20"/>
          <w:szCs w:val="20"/>
        </w:rPr>
        <w:t>,</w:t>
      </w:r>
    </w:p>
    <w:p w:rsidR="006476FC" w:rsidRDefault="006476FC" w:rsidP="009D2386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7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wprowadzenie zezwoleń na handel napojami alkoholowymi do CEIDG, prowadzenie ewidencji     </w:t>
      </w:r>
    </w:p>
    <w:p w:rsidR="006476FC" w:rsidRDefault="006476FC" w:rsidP="006476FC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i współpraca z Gminną Komisją Rozwiązywania Problemów Alkoholowych i Patologii  </w:t>
      </w:r>
    </w:p>
    <w:p w:rsidR="005E31E4" w:rsidRDefault="005E31E4" w:rsidP="005E31E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Społecznej w tym zakresie,</w:t>
      </w:r>
    </w:p>
    <w:p w:rsidR="005E31E4" w:rsidRDefault="005E31E4" w:rsidP="005E31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przyjmowanie oświadczeń o wartości sprzedaży napojów alkoholowych,</w:t>
      </w:r>
    </w:p>
    <w:p w:rsidR="005E31E4" w:rsidRDefault="005E31E4" w:rsidP="005E31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sprawdzanie wysokości opłat za korzystanie z zezwoleń na sprzedaż napojów alkoholowych; kontrolowanie terminowości ich uiszczania,</w:t>
      </w:r>
    </w:p>
    <w:p w:rsidR="005E31E4" w:rsidRDefault="005E31E4" w:rsidP="00E77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współpraca z organizacjami pozarządowymi</w:t>
      </w:r>
      <w:r w:rsidR="00E77DAF">
        <w:rPr>
          <w:rFonts w:ascii="Tahoma" w:hAnsi="Tahoma" w:cs="Tahoma"/>
          <w:bCs/>
          <w:sz w:val="20"/>
          <w:szCs w:val="20"/>
        </w:rPr>
        <w:t xml:space="preserve"> (przygotowywanie i przyjmowanie ofert, przygotowywanie umów, monitorowanie realizacji i rozliczanie dotacji),</w:t>
      </w:r>
    </w:p>
    <w:p w:rsidR="00E77DAF" w:rsidRDefault="00E77DAF" w:rsidP="00E77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przygotowywanie i organizowanie gminnych imprez kulturalnych,</w:t>
      </w:r>
    </w:p>
    <w:p w:rsidR="00E77DAF" w:rsidRDefault="00E77DAF" w:rsidP="00E77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sprawy ogólne z zakresu oświaty, kultury, sportu i ochrony zdrowia,</w:t>
      </w:r>
    </w:p>
    <w:p w:rsidR="00E77DAF" w:rsidRDefault="00E77DAF" w:rsidP="00E77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przygotowywanie kalendarza imprez kulturalnych, sportowych i turystycznych,</w:t>
      </w:r>
    </w:p>
    <w:p w:rsidR="00E77DAF" w:rsidRDefault="00E77DAF" w:rsidP="00E77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współpraca z Komendantem Gminnym OSP i jednostkami OSP na terenie Gminy</w:t>
      </w:r>
      <w:r w:rsidR="000E617E">
        <w:rPr>
          <w:rFonts w:ascii="Tahoma" w:hAnsi="Tahoma" w:cs="Tahoma"/>
          <w:bCs/>
          <w:sz w:val="20"/>
          <w:szCs w:val="20"/>
        </w:rPr>
        <w:t>,</w:t>
      </w:r>
    </w:p>
    <w:p w:rsidR="000E617E" w:rsidRDefault="000E617E" w:rsidP="00E77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prowadzenie dokumentacji OSP na poziomie Gminy,</w:t>
      </w:r>
    </w:p>
    <w:p w:rsidR="00D47703" w:rsidRDefault="00B87454" w:rsidP="00652F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współpraca przy realizacji kontroli zarządczej,</w:t>
      </w:r>
    </w:p>
    <w:p w:rsidR="00D47703" w:rsidRPr="00652FD9" w:rsidRDefault="00652FD9" w:rsidP="00D47703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652FD9">
        <w:rPr>
          <w:rFonts w:ascii="Tahoma" w:hAnsi="Tahoma" w:cs="Tahoma"/>
          <w:sz w:val="20"/>
          <w:szCs w:val="20"/>
        </w:rPr>
        <w:t xml:space="preserve">przygotowywanie powszechnie dostępnych informacji będących w zakresie obowiązków, stanowiących informację publiczną </w:t>
      </w:r>
      <w:r w:rsidR="00702B90">
        <w:rPr>
          <w:rFonts w:ascii="Tahoma" w:hAnsi="Tahoma" w:cs="Tahoma"/>
          <w:sz w:val="20"/>
          <w:szCs w:val="20"/>
        </w:rPr>
        <w:t>i przekazywanie ich na bieżąco/</w:t>
      </w:r>
      <w:r w:rsidRPr="00652FD9">
        <w:rPr>
          <w:rFonts w:ascii="Tahoma" w:hAnsi="Tahoma" w:cs="Tahoma"/>
          <w:sz w:val="20"/>
          <w:szCs w:val="20"/>
        </w:rPr>
        <w:t>niezwłocznie, w formie elektronicznej lub innej wymaganej, administratorowi w celu publikacji w Biuletynie Informacji Publicznej lub innej uprawnionej osobie.</w:t>
      </w:r>
    </w:p>
    <w:p w:rsidR="00916E2E" w:rsidRDefault="00916E2E" w:rsidP="00D47703">
      <w:pPr>
        <w:rPr>
          <w:rFonts w:ascii="Tahoma" w:hAnsi="Tahoma" w:cs="Tahoma"/>
          <w:b/>
          <w:color w:val="000000"/>
          <w:sz w:val="20"/>
          <w:szCs w:val="20"/>
        </w:rPr>
      </w:pPr>
    </w:p>
    <w:p w:rsidR="00D47703" w:rsidRDefault="00D47703" w:rsidP="00D47703">
      <w:pPr>
        <w:rPr>
          <w:rStyle w:val="Pogrubienie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V. 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>Wymagane dokumenty:</w:t>
      </w:r>
    </w:p>
    <w:p w:rsidR="00D47703" w:rsidRDefault="00D47703" w:rsidP="00D47703">
      <w:pPr>
        <w:rPr>
          <w:u w:val="single"/>
        </w:rPr>
      </w:pPr>
    </w:p>
    <w:p w:rsidR="00D47703" w:rsidRDefault="00D47703" w:rsidP="00D47703">
      <w:pPr>
        <w:pStyle w:val="NormalnyWeb"/>
        <w:numPr>
          <w:ilvl w:val="0"/>
          <w:numId w:val="3"/>
        </w:numPr>
        <w:spacing w:beforeAutospacing="0" w:after="0" w:afterAutospacing="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list motywacyjny,</w:t>
      </w:r>
    </w:p>
    <w:p w:rsidR="00D47703" w:rsidRDefault="00D47703" w:rsidP="00D47703">
      <w:pPr>
        <w:pStyle w:val="NormalnyWeb"/>
        <w:numPr>
          <w:ilvl w:val="0"/>
          <w:numId w:val="3"/>
        </w:numPr>
        <w:spacing w:beforeAutospacing="0" w:after="0" w:afterAutospacing="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życiorys (CV),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D47703" w:rsidRDefault="00D47703" w:rsidP="00D47703">
      <w:pPr>
        <w:pStyle w:val="NormalnyWeb"/>
        <w:numPr>
          <w:ilvl w:val="0"/>
          <w:numId w:val="3"/>
        </w:numPr>
        <w:spacing w:beforeAutospacing="0" w:after="0" w:afterAutospacing="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kwestionariusz osobowy,</w:t>
      </w:r>
    </w:p>
    <w:p w:rsidR="00D47703" w:rsidRDefault="00D47703" w:rsidP="00D47703">
      <w:pPr>
        <w:pStyle w:val="NormalnyWeb"/>
        <w:numPr>
          <w:ilvl w:val="0"/>
          <w:numId w:val="3"/>
        </w:numPr>
        <w:spacing w:beforeAutospacing="0" w:after="0" w:afterAutospacing="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kserokopie dokumentów poświadczających wykształcenie,</w:t>
      </w:r>
    </w:p>
    <w:p w:rsidR="00D47703" w:rsidRDefault="00D47703" w:rsidP="00D47703">
      <w:pPr>
        <w:pStyle w:val="NormalnyWeb"/>
        <w:numPr>
          <w:ilvl w:val="0"/>
          <w:numId w:val="3"/>
        </w:numPr>
        <w:spacing w:beforeAutospacing="0" w:after="0" w:afterAutospacing="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kserokopie dokumentów o posiadanym doświadczeniu zawodowym, </w:t>
      </w:r>
    </w:p>
    <w:p w:rsidR="00D47703" w:rsidRDefault="00D47703" w:rsidP="00D47703">
      <w:pPr>
        <w:pStyle w:val="NormalnyWeb"/>
        <w:numPr>
          <w:ilvl w:val="0"/>
          <w:numId w:val="3"/>
        </w:numPr>
        <w:spacing w:beforeAutospacing="0" w:after="0" w:afterAutospacing="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inne dodatkowe dokumenty o posiadanych kwalifikacjach i umiejętnościach,</w:t>
      </w:r>
    </w:p>
    <w:p w:rsidR="00702B90" w:rsidRDefault="00702B90" w:rsidP="00D47703">
      <w:pPr>
        <w:pStyle w:val="NormalnyWeb"/>
        <w:spacing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</w:p>
    <w:p w:rsidR="00D47703" w:rsidRDefault="00D47703" w:rsidP="00D47703">
      <w:pPr>
        <w:pStyle w:val="NormalnyWeb"/>
        <w:spacing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7)  podpisane oświadczenia o:</w:t>
      </w:r>
    </w:p>
    <w:p w:rsidR="00D47703" w:rsidRDefault="00D47703" w:rsidP="00D47703">
      <w:pPr>
        <w:pStyle w:val="NormalnyWeb"/>
        <w:spacing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a) zdolności do czynności prawnych oraz korzystaniu z pełni praw publicznych,</w:t>
      </w:r>
    </w:p>
    <w:p w:rsidR="00D47703" w:rsidRDefault="00D47703" w:rsidP="00D47703">
      <w:pPr>
        <w:pStyle w:val="NormalnyWeb"/>
        <w:spacing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b) niekaralności za umyślne przestępstwa ścigane z oskarżenia publicznego lub za umyślne    </w:t>
      </w:r>
    </w:p>
    <w:p w:rsidR="00D47703" w:rsidRDefault="00D47703" w:rsidP="00D47703">
      <w:pPr>
        <w:pStyle w:val="NormalnyWeb"/>
        <w:spacing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przestępstwa skarbowe,</w:t>
      </w:r>
    </w:p>
    <w:p w:rsidR="00D47703" w:rsidRDefault="00D47703" w:rsidP="00D47703">
      <w:pPr>
        <w:pStyle w:val="NormalnyWeb"/>
        <w:spacing w:beforeAutospacing="0" w:after="0" w:afterAutospacing="0"/>
        <w:ind w:left="36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c)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oświadczenie dotyczące ochrony danych osobowych (wzór w załączeniu),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D47703" w:rsidRDefault="00D47703" w:rsidP="00D47703">
      <w:pPr>
        <w:pStyle w:val="NormalnyWeb"/>
        <w:spacing w:beforeAutospacing="0" w:after="0" w:afterAutospacing="0"/>
        <w:ind w:left="36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8) zaświadczenie lekarskie o braku przeciwwskazań do wykonywania pracy na  </w:t>
      </w:r>
    </w:p>
    <w:p w:rsidR="00D47703" w:rsidRDefault="00D47703" w:rsidP="00D47703">
      <w:pPr>
        <w:pStyle w:val="NormalnyWeb"/>
        <w:spacing w:beforeAutospacing="0" w:after="0" w:afterAutospacing="0"/>
        <w:ind w:left="360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przedmiotowym stanowisku.</w:t>
      </w:r>
    </w:p>
    <w:p w:rsidR="00D47703" w:rsidRPr="00702B90" w:rsidRDefault="00D47703" w:rsidP="00D47703">
      <w:pPr>
        <w:pStyle w:val="NormalnyWeb"/>
        <w:spacing w:after="0" w:afterAutospacing="0"/>
        <w:textAlignment w:val="top"/>
        <w:rPr>
          <w:rStyle w:val="Pogrubienie"/>
          <w:rFonts w:ascii="Tahoma" w:hAnsi="Tahoma" w:cs="Tahoma"/>
        </w:rPr>
      </w:pPr>
      <w:r w:rsidRPr="00702B90">
        <w:rPr>
          <w:rStyle w:val="Pogrubienie"/>
          <w:rFonts w:ascii="Tahoma" w:hAnsi="Tahoma" w:cs="Tahoma"/>
          <w:sz w:val="20"/>
          <w:szCs w:val="20"/>
        </w:rPr>
        <w:t xml:space="preserve">  VI. Informacja o warunkach pracy na danym stanowisku:</w:t>
      </w:r>
    </w:p>
    <w:p w:rsidR="00D47703" w:rsidRPr="00702B90" w:rsidRDefault="00D47703" w:rsidP="00D47703">
      <w:pPr>
        <w:pStyle w:val="NormalnyWeb"/>
        <w:spacing w:after="0" w:afterAutospacing="0"/>
        <w:jc w:val="both"/>
        <w:textAlignment w:val="top"/>
        <w:rPr>
          <w:rStyle w:val="Pogrubienie"/>
          <w:rFonts w:ascii="Tahoma" w:hAnsi="Tahoma" w:cs="Tahoma"/>
          <w:sz w:val="20"/>
          <w:szCs w:val="20"/>
        </w:rPr>
      </w:pPr>
      <w:r w:rsidRPr="00702B90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Pr="00702B90">
        <w:rPr>
          <w:rStyle w:val="Pogrubienie"/>
          <w:rFonts w:ascii="Tahoma" w:hAnsi="Tahoma" w:cs="Tahoma"/>
          <w:b w:val="0"/>
          <w:sz w:val="20"/>
          <w:szCs w:val="20"/>
        </w:rPr>
        <w:tab/>
        <w:t>Stanowisko w biurze, usytuowanym w Budynku Urzędu Gminy w Wagańcu, na piętrze. Praca przy komputerze, w dni robocze od poniedziałku do piątku.</w:t>
      </w:r>
    </w:p>
    <w:p w:rsidR="00D47703" w:rsidRPr="00702B90" w:rsidRDefault="00D47703" w:rsidP="00D47703">
      <w:pPr>
        <w:pStyle w:val="NormalnyWeb"/>
        <w:spacing w:after="0" w:afterAutospacing="0"/>
        <w:textAlignment w:val="top"/>
      </w:pPr>
      <w:r w:rsidRPr="00702B90">
        <w:rPr>
          <w:rStyle w:val="Pogrubienie"/>
          <w:rFonts w:ascii="Tahoma" w:hAnsi="Tahoma" w:cs="Tahoma"/>
          <w:sz w:val="20"/>
          <w:szCs w:val="20"/>
        </w:rPr>
        <w:t xml:space="preserve">   VII. Termin i miejsce składania dokumentów:</w:t>
      </w:r>
    </w:p>
    <w:p w:rsidR="00D47703" w:rsidRPr="00702B90" w:rsidRDefault="00D47703" w:rsidP="00D47703">
      <w:pPr>
        <w:pStyle w:val="NormalnyWeb"/>
        <w:spacing w:before="278" w:beforeAutospacing="0" w:after="278" w:afterAutospacing="0"/>
        <w:ind w:firstLine="357"/>
        <w:jc w:val="both"/>
        <w:textAlignment w:val="top"/>
        <w:rPr>
          <w:i/>
          <w:iCs/>
          <w:sz w:val="20"/>
          <w:szCs w:val="20"/>
        </w:rPr>
      </w:pPr>
      <w:r w:rsidRPr="00702B90">
        <w:rPr>
          <w:rFonts w:ascii="Tahoma" w:hAnsi="Tahoma" w:cs="Tahoma"/>
          <w:sz w:val="20"/>
          <w:szCs w:val="20"/>
        </w:rPr>
        <w:t>Oferty należy składać w zamkniętych kopertach z podanym adresem zwrotnym i dopiskiem „Nabór    na stanowisko</w:t>
      </w:r>
      <w:r w:rsidR="009D2386" w:rsidRPr="00702B90">
        <w:rPr>
          <w:rStyle w:val="Pogrubienie"/>
          <w:rFonts w:ascii="Tahoma" w:hAnsi="Tahoma" w:cs="Tahoma"/>
          <w:b w:val="0"/>
          <w:iCs/>
          <w:sz w:val="20"/>
          <w:szCs w:val="20"/>
        </w:rPr>
        <w:t xml:space="preserve"> młodszego referenta ds. kadr i ewidencji działalności gospodarczej</w:t>
      </w:r>
      <w:r w:rsidRPr="00702B90">
        <w:rPr>
          <w:rStyle w:val="Pogrubienie"/>
          <w:rFonts w:ascii="Tahoma" w:hAnsi="Tahoma" w:cs="Tahoma"/>
          <w:i/>
          <w:iCs/>
          <w:sz w:val="20"/>
          <w:szCs w:val="20"/>
        </w:rPr>
        <w:t xml:space="preserve">” </w:t>
      </w:r>
      <w:r w:rsidRPr="00702B90">
        <w:rPr>
          <w:rFonts w:ascii="Tahoma" w:hAnsi="Tahoma" w:cs="Tahoma"/>
          <w:sz w:val="20"/>
          <w:szCs w:val="20"/>
        </w:rPr>
        <w:t xml:space="preserve"> w Sekretariacie Urzędu Gminy w Wagańcu, pok. Nr 13 lub pocztą na adres: Urząd Gminy w Wagańcu, ul. Dworc</w:t>
      </w:r>
      <w:r w:rsidR="009D2386" w:rsidRPr="00702B90">
        <w:rPr>
          <w:rFonts w:ascii="Tahoma" w:hAnsi="Tahoma" w:cs="Tahoma"/>
          <w:sz w:val="20"/>
          <w:szCs w:val="20"/>
        </w:rPr>
        <w:t>owa 11, 87-731 Waganiec,</w:t>
      </w:r>
      <w:r w:rsidRPr="00702B90">
        <w:rPr>
          <w:rFonts w:ascii="Tahoma" w:hAnsi="Tahoma" w:cs="Tahoma"/>
          <w:sz w:val="20"/>
          <w:szCs w:val="20"/>
        </w:rPr>
        <w:t xml:space="preserve"> w terminie </w:t>
      </w:r>
      <w:r w:rsidR="009D2386" w:rsidRPr="00702B90">
        <w:rPr>
          <w:rFonts w:ascii="Tahoma" w:hAnsi="Tahoma" w:cs="Tahoma"/>
          <w:b/>
          <w:sz w:val="20"/>
          <w:szCs w:val="20"/>
        </w:rPr>
        <w:t>do dnia 05.02.2021 r. do godz. 13.0</w:t>
      </w:r>
      <w:r w:rsidRPr="00702B90">
        <w:rPr>
          <w:rFonts w:ascii="Tahoma" w:hAnsi="Tahoma" w:cs="Tahoma"/>
          <w:b/>
          <w:sz w:val="20"/>
          <w:szCs w:val="20"/>
        </w:rPr>
        <w:t>0.</w:t>
      </w:r>
      <w:r w:rsidRPr="00702B90">
        <w:rPr>
          <w:rFonts w:ascii="Tahoma" w:hAnsi="Tahoma" w:cs="Tahoma"/>
          <w:sz w:val="20"/>
          <w:szCs w:val="20"/>
        </w:rPr>
        <w:t xml:space="preserve">  Oferty złożone po terminie nie będą rozpatrywane. Dla nadanych pocztą decyduje data dostarczenia do Urzędu Gminy </w:t>
      </w:r>
      <w:r w:rsidR="009D2386" w:rsidRPr="00702B90">
        <w:rPr>
          <w:rFonts w:ascii="Tahoma" w:hAnsi="Tahoma" w:cs="Tahoma"/>
          <w:sz w:val="20"/>
          <w:szCs w:val="20"/>
        </w:rPr>
        <w:t>(tj. do dnia 05.02.2021 r. do godz. 13.0</w:t>
      </w:r>
      <w:r w:rsidRPr="00702B90">
        <w:rPr>
          <w:rFonts w:ascii="Tahoma" w:hAnsi="Tahoma" w:cs="Tahoma"/>
          <w:sz w:val="20"/>
          <w:szCs w:val="20"/>
        </w:rPr>
        <w:t>0), a nie data nadania przesyłki.</w:t>
      </w:r>
    </w:p>
    <w:p w:rsidR="00D47703" w:rsidRPr="00702B90" w:rsidRDefault="00D47703" w:rsidP="00D47703">
      <w:pPr>
        <w:pStyle w:val="NormalnyWeb"/>
        <w:spacing w:beforeAutospacing="0" w:after="0" w:afterAutospacing="0"/>
        <w:ind w:left="357" w:right="-108" w:firstLine="357"/>
        <w:jc w:val="both"/>
        <w:textAlignment w:val="top"/>
        <w:rPr>
          <w:rFonts w:ascii="Tahoma" w:hAnsi="Tahoma" w:cs="Tahoma"/>
          <w:sz w:val="20"/>
          <w:szCs w:val="20"/>
        </w:rPr>
      </w:pPr>
      <w:r w:rsidRPr="00702B90">
        <w:rPr>
          <w:rFonts w:ascii="Tahoma" w:hAnsi="Tahoma" w:cs="Tahoma"/>
          <w:sz w:val="20"/>
          <w:szCs w:val="20"/>
        </w:rPr>
        <w:t xml:space="preserve">Dokumenty złożone po wyżej określonym terminie nie będą rozpatrywane. </w:t>
      </w:r>
    </w:p>
    <w:p w:rsidR="00D47703" w:rsidRPr="00702B90" w:rsidRDefault="00D47703" w:rsidP="00D47703">
      <w:pPr>
        <w:rPr>
          <w:b/>
          <w:sz w:val="16"/>
          <w:szCs w:val="16"/>
        </w:rPr>
      </w:pPr>
    </w:p>
    <w:p w:rsidR="00D47703" w:rsidRPr="00702B90" w:rsidRDefault="00D47703" w:rsidP="00D4770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02B90">
        <w:rPr>
          <w:rFonts w:ascii="Tahoma" w:hAnsi="Tahoma" w:cs="Tahoma"/>
          <w:sz w:val="20"/>
          <w:szCs w:val="20"/>
        </w:rPr>
        <w:t>Informacja o wyniku naboru zostanie opublikowana w Biuletynie Informacji Publicznej Urzędu Gminy w Wagańcu oraz na tablicy ogłoszeń.</w:t>
      </w:r>
    </w:p>
    <w:p w:rsidR="00916E2E" w:rsidRDefault="00D47703" w:rsidP="00D47703">
      <w:pPr>
        <w:pStyle w:val="NormalnyWeb"/>
        <w:spacing w:beforeAutospacing="0" w:after="0" w:afterAutospacing="0"/>
        <w:ind w:left="-142"/>
        <w:textAlignment w:val="top"/>
        <w:rPr>
          <w:rStyle w:val="Pogrubienie"/>
          <w:rFonts w:ascii="Tahoma" w:hAnsi="Tahoma" w:cs="Tahoma"/>
          <w:sz w:val="20"/>
          <w:szCs w:val="20"/>
        </w:rPr>
      </w:pPr>
      <w:r w:rsidRPr="00702B90">
        <w:rPr>
          <w:rStyle w:val="Pogrubienie"/>
          <w:rFonts w:ascii="Tahoma" w:hAnsi="Tahoma" w:cs="Tahoma"/>
          <w:sz w:val="20"/>
          <w:szCs w:val="20"/>
        </w:rPr>
        <w:t xml:space="preserve">     </w:t>
      </w:r>
    </w:p>
    <w:p w:rsidR="00D47703" w:rsidRPr="00702B90" w:rsidRDefault="00916E2E" w:rsidP="00D47703">
      <w:pPr>
        <w:pStyle w:val="NormalnyWeb"/>
        <w:spacing w:beforeAutospacing="0" w:after="0" w:afterAutospacing="0"/>
        <w:ind w:left="-142"/>
        <w:textAlignment w:val="top"/>
        <w:rPr>
          <w:rStyle w:val="Pogrubienie"/>
        </w:rPr>
      </w:pPr>
      <w:r>
        <w:rPr>
          <w:rStyle w:val="Pogrubienie"/>
          <w:rFonts w:ascii="Tahoma" w:hAnsi="Tahoma" w:cs="Tahoma"/>
          <w:sz w:val="20"/>
          <w:szCs w:val="20"/>
        </w:rPr>
        <w:t xml:space="preserve">   </w:t>
      </w:r>
      <w:r w:rsidR="00D47703" w:rsidRPr="00702B90">
        <w:rPr>
          <w:rStyle w:val="Pogrubienie"/>
          <w:rFonts w:ascii="Tahoma" w:hAnsi="Tahoma" w:cs="Tahoma"/>
          <w:sz w:val="20"/>
          <w:szCs w:val="20"/>
        </w:rPr>
        <w:t>VIII. Informacja o wskaźniku zatrudnienia osób niepełnosprawnych:</w:t>
      </w:r>
    </w:p>
    <w:p w:rsidR="00D47703" w:rsidRPr="00702B90" w:rsidRDefault="00D47703" w:rsidP="00D47703">
      <w:pPr>
        <w:pStyle w:val="NormalnyWeb"/>
        <w:spacing w:after="0" w:afterAutospacing="0"/>
        <w:jc w:val="both"/>
        <w:textAlignment w:val="top"/>
        <w:rPr>
          <w:rFonts w:ascii="Tahoma" w:hAnsi="Tahoma" w:cs="Tahoma"/>
          <w:sz w:val="20"/>
          <w:szCs w:val="20"/>
        </w:rPr>
      </w:pPr>
      <w:r w:rsidRPr="00702B90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Pr="00702B90">
        <w:rPr>
          <w:rStyle w:val="Pogrubienie"/>
          <w:rFonts w:ascii="Tahoma" w:hAnsi="Tahoma" w:cs="Tahoma"/>
          <w:b w:val="0"/>
          <w:sz w:val="20"/>
          <w:szCs w:val="20"/>
        </w:rPr>
        <w:tab/>
        <w:t>Wskaźnik zatrudnienia osób niepełnosprawnych w jednostce w rozumieniu przepisów             o rehabilitacji zawodowej i społecznej oraz zatrudnieniu osób niepełnosprawnych w miesiącu poprzedzającym datę upublicznienia ogłoszenia był niższy niż 6%.</w:t>
      </w:r>
    </w:p>
    <w:p w:rsidR="00D47703" w:rsidRPr="00702B90" w:rsidRDefault="00D47703" w:rsidP="00D47703"/>
    <w:p w:rsidR="00D47703" w:rsidRPr="00702B90" w:rsidRDefault="00D47703" w:rsidP="00D47703">
      <w:pPr>
        <w:pStyle w:val="Akapitzlist"/>
        <w:numPr>
          <w:ilvl w:val="0"/>
          <w:numId w:val="4"/>
        </w:numPr>
        <w:suppressAutoHyphens/>
        <w:spacing w:after="120"/>
        <w:ind w:left="709" w:hanging="567"/>
        <w:rPr>
          <w:rFonts w:ascii="Tahoma" w:hAnsi="Tahoma" w:cs="Tahoma"/>
          <w:sz w:val="20"/>
          <w:szCs w:val="20"/>
          <w:lang w:eastAsia="zh-CN"/>
        </w:rPr>
      </w:pPr>
      <w:r w:rsidRPr="00702B90">
        <w:rPr>
          <w:rFonts w:ascii="Tahoma" w:hAnsi="Tahoma" w:cs="Tahoma"/>
          <w:b/>
          <w:bCs/>
          <w:sz w:val="20"/>
          <w:szCs w:val="20"/>
          <w:lang w:eastAsia="zh-CN"/>
        </w:rPr>
        <w:t>Postanowienia końcowe:</w:t>
      </w:r>
    </w:p>
    <w:p w:rsidR="00D47703" w:rsidRPr="00702B90" w:rsidRDefault="00D47703" w:rsidP="00D47703">
      <w:pPr>
        <w:pStyle w:val="Akapitzlist"/>
        <w:suppressAutoHyphens/>
        <w:spacing w:after="120"/>
        <w:ind w:left="1080"/>
        <w:rPr>
          <w:rFonts w:ascii="Tahoma" w:hAnsi="Tahoma" w:cs="Tahoma"/>
          <w:sz w:val="20"/>
          <w:szCs w:val="20"/>
          <w:lang w:eastAsia="zh-CN"/>
        </w:rPr>
      </w:pPr>
    </w:p>
    <w:p w:rsidR="00D47703" w:rsidRPr="00702B90" w:rsidRDefault="00D47703" w:rsidP="00D47703">
      <w:pPr>
        <w:numPr>
          <w:ilvl w:val="0"/>
          <w:numId w:val="5"/>
        </w:numPr>
        <w:suppressAutoHyphens/>
        <w:spacing w:after="120"/>
        <w:rPr>
          <w:rFonts w:ascii="Tahoma" w:hAnsi="Tahoma" w:cs="Tahoma"/>
          <w:sz w:val="20"/>
          <w:szCs w:val="20"/>
          <w:lang w:eastAsia="zh-CN"/>
        </w:rPr>
      </w:pPr>
      <w:r w:rsidRPr="00702B90">
        <w:rPr>
          <w:rFonts w:ascii="Tahoma" w:hAnsi="Tahoma" w:cs="Tahoma"/>
          <w:sz w:val="20"/>
          <w:szCs w:val="20"/>
          <w:lang w:eastAsia="zh-CN"/>
        </w:rPr>
        <w:t>złożenie oferty nie powoduje żadnych zobowiązań wobec stron,</w:t>
      </w:r>
    </w:p>
    <w:p w:rsidR="00D47703" w:rsidRPr="00702B90" w:rsidRDefault="00D47703" w:rsidP="00D47703">
      <w:pPr>
        <w:numPr>
          <w:ilvl w:val="0"/>
          <w:numId w:val="5"/>
        </w:numPr>
        <w:suppressAutoHyphens/>
        <w:spacing w:after="120"/>
        <w:rPr>
          <w:rFonts w:ascii="Tahoma" w:hAnsi="Tahoma" w:cs="Tahoma"/>
          <w:sz w:val="20"/>
          <w:szCs w:val="20"/>
          <w:lang w:eastAsia="zh-CN"/>
        </w:rPr>
      </w:pPr>
      <w:r w:rsidRPr="00702B90">
        <w:rPr>
          <w:rFonts w:ascii="Tahoma" w:hAnsi="Tahoma" w:cs="Tahoma"/>
          <w:sz w:val="20"/>
          <w:szCs w:val="20"/>
          <w:lang w:eastAsia="zh-CN"/>
        </w:rPr>
        <w:t>oferty niekompletne lub które wpłyną po wyżej wymienionym terminie nie będą  rozpatrywane</w:t>
      </w:r>
      <w:r w:rsidR="009D2386" w:rsidRPr="00702B90">
        <w:rPr>
          <w:rFonts w:ascii="Tahoma" w:hAnsi="Tahoma" w:cs="Tahoma"/>
          <w:sz w:val="20"/>
          <w:szCs w:val="20"/>
          <w:lang w:eastAsia="zh-CN"/>
        </w:rPr>
        <w:t xml:space="preserve">   </w:t>
      </w:r>
      <w:r w:rsidRPr="00702B90">
        <w:rPr>
          <w:rFonts w:ascii="Tahoma" w:hAnsi="Tahoma" w:cs="Tahoma"/>
          <w:sz w:val="20"/>
          <w:szCs w:val="20"/>
          <w:lang w:eastAsia="zh-CN"/>
        </w:rPr>
        <w:t xml:space="preserve"> i zostaną zwrócone nadawcy za pośrednictwem poczty. </w:t>
      </w:r>
    </w:p>
    <w:p w:rsidR="00D47703" w:rsidRPr="00702B90" w:rsidRDefault="00D47703" w:rsidP="00D47703">
      <w:pPr>
        <w:numPr>
          <w:ilvl w:val="0"/>
          <w:numId w:val="5"/>
        </w:numPr>
        <w:suppressAutoHyphens/>
        <w:spacing w:after="120"/>
        <w:rPr>
          <w:rFonts w:ascii="Tahoma" w:hAnsi="Tahoma" w:cs="Tahoma"/>
          <w:sz w:val="20"/>
          <w:szCs w:val="20"/>
          <w:lang w:eastAsia="zh-CN"/>
        </w:rPr>
      </w:pPr>
      <w:r w:rsidRPr="00702B90">
        <w:rPr>
          <w:rFonts w:ascii="Tahoma" w:hAnsi="Tahoma" w:cs="Tahoma"/>
          <w:sz w:val="20"/>
          <w:szCs w:val="20"/>
          <w:lang w:eastAsia="zh-CN"/>
        </w:rPr>
        <w:t xml:space="preserve">kandydaci, którzy spełnią wymogi formalne zostaną powiadomieni o terminie rozmowy  kwalifikacyjnej, </w:t>
      </w:r>
    </w:p>
    <w:p w:rsidR="00D47703" w:rsidRPr="00702B90" w:rsidRDefault="00D47703" w:rsidP="00D47703">
      <w:pPr>
        <w:numPr>
          <w:ilvl w:val="0"/>
          <w:numId w:val="5"/>
        </w:numPr>
        <w:suppressAutoHyphens/>
        <w:spacing w:after="120"/>
        <w:jc w:val="both"/>
        <w:rPr>
          <w:rFonts w:ascii="Tahoma" w:hAnsi="Tahoma" w:cs="Tahoma"/>
          <w:sz w:val="20"/>
          <w:szCs w:val="20"/>
          <w:lang w:eastAsia="zh-CN"/>
        </w:rPr>
      </w:pPr>
      <w:r w:rsidRPr="00702B90">
        <w:rPr>
          <w:rFonts w:ascii="Tahoma" w:hAnsi="Tahoma" w:cs="Tahoma"/>
          <w:sz w:val="20"/>
          <w:szCs w:val="20"/>
          <w:lang w:eastAsia="zh-CN"/>
        </w:rPr>
        <w:t>kandydat wybrany w naborze do  zatrudnienia będzie zobowiązany przedłożyć  najpóźniej                  w dniu zawarcia umowy o pracę, oryginał ważnego zaświadczenia zawierającego informację               o braku skazania prawomocnym wyrokiem sądu za umyślne przestępstwo ścigane z oskarżenia publicznego lub umyślne przestępstwo karno-skarbowe z Krajowego Rejestru Karnego.</w:t>
      </w:r>
    </w:p>
    <w:p w:rsidR="00D47703" w:rsidRPr="00702B90" w:rsidRDefault="00D47703" w:rsidP="00D47703">
      <w:pPr>
        <w:rPr>
          <w:rFonts w:ascii="Tahoma" w:hAnsi="Tahoma" w:cs="Tahoma"/>
          <w:sz w:val="20"/>
          <w:szCs w:val="20"/>
        </w:rPr>
      </w:pPr>
    </w:p>
    <w:p w:rsidR="00D47703" w:rsidRPr="00702B90" w:rsidRDefault="00D47703" w:rsidP="00D47703"/>
    <w:p w:rsidR="00D47703" w:rsidRPr="009D2386" w:rsidRDefault="00D47703" w:rsidP="00D47703">
      <w:pPr>
        <w:rPr>
          <w:color w:val="00B050"/>
        </w:rPr>
      </w:pPr>
    </w:p>
    <w:p w:rsidR="00D47703" w:rsidRPr="009D2386" w:rsidRDefault="00D47703" w:rsidP="00D47703">
      <w:pPr>
        <w:rPr>
          <w:color w:val="00B050"/>
        </w:rPr>
      </w:pPr>
    </w:p>
    <w:p w:rsidR="00BB76BC" w:rsidRPr="009D2386" w:rsidRDefault="00BB76BC">
      <w:pPr>
        <w:rPr>
          <w:color w:val="00B050"/>
        </w:rPr>
      </w:pPr>
    </w:p>
    <w:sectPr w:rsidR="00BB76BC" w:rsidRPr="009D2386" w:rsidSect="00702B9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 Narrow" w:hAnsi="Arial Narrow" w:cs="ITC Avant Garde Gothic" w:hint="default"/>
        <w:b w:val="0"/>
        <w:i w:val="0"/>
        <w:iCs w:val="0"/>
        <w:sz w:val="24"/>
        <w:szCs w:val="24"/>
      </w:rPr>
    </w:lvl>
  </w:abstractNum>
  <w:abstractNum w:abstractNumId="1">
    <w:nsid w:val="51806E2F"/>
    <w:multiLevelType w:val="hybridMultilevel"/>
    <w:tmpl w:val="0F44EF14"/>
    <w:lvl w:ilvl="0" w:tplc="6AD00B06">
      <w:start w:val="9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80E"/>
    <w:multiLevelType w:val="hybridMultilevel"/>
    <w:tmpl w:val="8A486CB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CD"/>
    <w:multiLevelType w:val="hybridMultilevel"/>
    <w:tmpl w:val="B5B4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859E5"/>
    <w:multiLevelType w:val="hybridMultilevel"/>
    <w:tmpl w:val="E8EA0FF8"/>
    <w:lvl w:ilvl="0" w:tplc="12940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40001"/>
    <w:multiLevelType w:val="hybridMultilevel"/>
    <w:tmpl w:val="1618002A"/>
    <w:lvl w:ilvl="0" w:tplc="8B085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1"/>
    <w:rsid w:val="000E617E"/>
    <w:rsid w:val="00214863"/>
    <w:rsid w:val="00263DC5"/>
    <w:rsid w:val="003464A1"/>
    <w:rsid w:val="00381C68"/>
    <w:rsid w:val="004165DA"/>
    <w:rsid w:val="0046413C"/>
    <w:rsid w:val="00471D7E"/>
    <w:rsid w:val="0047256A"/>
    <w:rsid w:val="00597C3E"/>
    <w:rsid w:val="005A4D90"/>
    <w:rsid w:val="005E31E4"/>
    <w:rsid w:val="005E33FD"/>
    <w:rsid w:val="006476FC"/>
    <w:rsid w:val="00652FD9"/>
    <w:rsid w:val="00687FE8"/>
    <w:rsid w:val="00702B90"/>
    <w:rsid w:val="007450CF"/>
    <w:rsid w:val="00756FDB"/>
    <w:rsid w:val="00780DB7"/>
    <w:rsid w:val="007A7C2E"/>
    <w:rsid w:val="007D4DA0"/>
    <w:rsid w:val="007E54AF"/>
    <w:rsid w:val="007E7800"/>
    <w:rsid w:val="00847441"/>
    <w:rsid w:val="00904883"/>
    <w:rsid w:val="00916E2E"/>
    <w:rsid w:val="00983207"/>
    <w:rsid w:val="009D2386"/>
    <w:rsid w:val="009E19AF"/>
    <w:rsid w:val="00AB3EB2"/>
    <w:rsid w:val="00B01ECF"/>
    <w:rsid w:val="00B87454"/>
    <w:rsid w:val="00BA7659"/>
    <w:rsid w:val="00BB76BC"/>
    <w:rsid w:val="00C57A3A"/>
    <w:rsid w:val="00CB00C8"/>
    <w:rsid w:val="00D055ED"/>
    <w:rsid w:val="00D05AE8"/>
    <w:rsid w:val="00D47703"/>
    <w:rsid w:val="00E113B9"/>
    <w:rsid w:val="00E11E53"/>
    <w:rsid w:val="00E5146E"/>
    <w:rsid w:val="00E77DAF"/>
    <w:rsid w:val="00F05C59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4770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7703"/>
    <w:pPr>
      <w:ind w:left="720"/>
      <w:contextualSpacing/>
    </w:pPr>
  </w:style>
  <w:style w:type="character" w:customStyle="1" w:styleId="Nagwek1">
    <w:name w:val="Nagłówek1"/>
    <w:basedOn w:val="Domylnaczcionkaakapitu"/>
    <w:rsid w:val="00D47703"/>
    <w:rPr>
      <w:i/>
      <w:iCs/>
      <w:sz w:val="20"/>
      <w:szCs w:val="20"/>
    </w:rPr>
  </w:style>
  <w:style w:type="character" w:styleId="Pogrubienie">
    <w:name w:val="Strong"/>
    <w:basedOn w:val="Domylnaczcionkaakapitu"/>
    <w:qFormat/>
    <w:rsid w:val="00D477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4770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7703"/>
    <w:pPr>
      <w:ind w:left="720"/>
      <w:contextualSpacing/>
    </w:pPr>
  </w:style>
  <w:style w:type="character" w:customStyle="1" w:styleId="Nagwek1">
    <w:name w:val="Nagłówek1"/>
    <w:basedOn w:val="Domylnaczcionkaakapitu"/>
    <w:rsid w:val="00D47703"/>
    <w:rPr>
      <w:i/>
      <w:iCs/>
      <w:sz w:val="20"/>
      <w:szCs w:val="20"/>
    </w:rPr>
  </w:style>
  <w:style w:type="character" w:styleId="Pogrubienie">
    <w:name w:val="Strong"/>
    <w:basedOn w:val="Domylnaczcionkaakapitu"/>
    <w:qFormat/>
    <w:rsid w:val="00D477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2021-01-26T12:11:00Z</cp:lastPrinted>
  <dcterms:created xsi:type="dcterms:W3CDTF">2021-01-25T09:31:00Z</dcterms:created>
  <dcterms:modified xsi:type="dcterms:W3CDTF">2021-01-26T12:42:00Z</dcterms:modified>
</cp:coreProperties>
</file>