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3E" w:rsidRDefault="0081573E" w:rsidP="0081573E">
      <w:pPr>
        <w:jc w:val="center"/>
        <w:rPr>
          <w:color w:val="000000"/>
          <w:sz w:val="28"/>
          <w:szCs w:val="28"/>
        </w:rPr>
      </w:pPr>
    </w:p>
    <w:p w:rsidR="0081573E" w:rsidRDefault="0081573E" w:rsidP="0081573E">
      <w:pPr>
        <w:jc w:val="center"/>
        <w:rPr>
          <w:b/>
        </w:rPr>
      </w:pPr>
    </w:p>
    <w:p w:rsidR="002A6981" w:rsidRDefault="002A6981" w:rsidP="002A6981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2A6981" w:rsidRDefault="002A6981" w:rsidP="002A6981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wolne</w:t>
      </w:r>
      <w:r w:rsidR="00650AEC">
        <w:rPr>
          <w:b/>
          <w:color w:val="000000"/>
          <w:sz w:val="28"/>
          <w:szCs w:val="28"/>
        </w:rPr>
        <w:t xml:space="preserve"> stanowisko urzędnicze – młodszego referenta ds. kadr i ewidencji działalności gospodarczej</w:t>
      </w:r>
      <w:r>
        <w:rPr>
          <w:b/>
          <w:color w:val="000000"/>
          <w:sz w:val="28"/>
          <w:szCs w:val="28"/>
        </w:rPr>
        <w:t xml:space="preserve"> w Urzędzie Gminy w Wagańcu</w:t>
      </w:r>
    </w:p>
    <w:p w:rsidR="002A6981" w:rsidRDefault="002A6981" w:rsidP="002A6981">
      <w:pPr>
        <w:pStyle w:val="NormalnyWeb"/>
        <w:tabs>
          <w:tab w:val="left" w:pos="5400"/>
        </w:tabs>
        <w:textAlignment w:val="top"/>
        <w:rPr>
          <w:b/>
          <w:color w:val="000000"/>
          <w:sz w:val="28"/>
          <w:szCs w:val="28"/>
        </w:rPr>
      </w:pPr>
    </w:p>
    <w:p w:rsidR="002A6981" w:rsidRDefault="002A6981" w:rsidP="002A6981">
      <w:pPr>
        <w:pStyle w:val="NormalnyWeb"/>
        <w:tabs>
          <w:tab w:val="left" w:pos="5400"/>
        </w:tabs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Informujemy, że w wyniku zakończonego procesu nabo</w:t>
      </w:r>
      <w:r w:rsidR="00650AEC">
        <w:rPr>
          <w:b/>
          <w:color w:val="000000"/>
          <w:sz w:val="28"/>
          <w:szCs w:val="28"/>
        </w:rPr>
        <w:t>ru (oferta pracy             z 26 stycznia 2021</w:t>
      </w:r>
      <w:r>
        <w:rPr>
          <w:b/>
          <w:color w:val="000000"/>
          <w:sz w:val="28"/>
          <w:szCs w:val="28"/>
        </w:rPr>
        <w:t xml:space="preserve"> r.) została wybrana Pan</w:t>
      </w:r>
      <w:r w:rsidR="00650AEC">
        <w:rPr>
          <w:b/>
          <w:color w:val="000000"/>
          <w:sz w:val="28"/>
          <w:szCs w:val="28"/>
        </w:rPr>
        <w:t>i Klaudia Rutecka  zamieszkała w gm. Waganiec</w:t>
      </w:r>
      <w:r>
        <w:rPr>
          <w:b/>
          <w:color w:val="000000"/>
          <w:sz w:val="28"/>
          <w:szCs w:val="28"/>
        </w:rPr>
        <w:t xml:space="preserve">. </w:t>
      </w:r>
    </w:p>
    <w:p w:rsidR="002A6981" w:rsidRDefault="002A6981" w:rsidP="001230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  <w:bookmarkStart w:id="0" w:name="_GoBack"/>
      <w:bookmarkEnd w:id="0"/>
    </w:p>
    <w:p w:rsidR="002A6981" w:rsidRDefault="002A6981" w:rsidP="002A69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przeprowadzeniu procedury naboru Komisja Rekrutacyjna uznała,              </w:t>
      </w:r>
      <w:r w:rsidR="00650AEC">
        <w:rPr>
          <w:color w:val="000000"/>
          <w:sz w:val="28"/>
          <w:szCs w:val="28"/>
        </w:rPr>
        <w:t xml:space="preserve">       że Pani Klaudia Rutecka</w:t>
      </w:r>
      <w:r>
        <w:rPr>
          <w:color w:val="000000"/>
          <w:sz w:val="28"/>
          <w:szCs w:val="28"/>
        </w:rPr>
        <w:t xml:space="preserve"> spełnia wymogi formalne określone                                        w ogłoszeniu o naborze, posiada niezbędne kwalifikacje gwarantujące właściwą realizację zadań na w/w stanowisku pracy w Urzędzie Gminy  w Wagańcu. </w:t>
      </w:r>
    </w:p>
    <w:p w:rsidR="002A6981" w:rsidRDefault="002A6981" w:rsidP="002A6981">
      <w:pPr>
        <w:rPr>
          <w:color w:val="000000"/>
          <w:sz w:val="28"/>
          <w:szCs w:val="28"/>
        </w:rPr>
      </w:pPr>
    </w:p>
    <w:p w:rsidR="002A6981" w:rsidRDefault="00650AEC" w:rsidP="002A69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10.02.2021</w:t>
      </w:r>
      <w:r w:rsidR="002A6981">
        <w:rPr>
          <w:color w:val="000000"/>
          <w:sz w:val="28"/>
          <w:szCs w:val="28"/>
        </w:rPr>
        <w:t xml:space="preserve"> r.</w:t>
      </w:r>
    </w:p>
    <w:p w:rsidR="002A6981" w:rsidRDefault="002A6981" w:rsidP="002A6981">
      <w:pPr>
        <w:rPr>
          <w:color w:val="000000"/>
          <w:sz w:val="28"/>
          <w:szCs w:val="28"/>
        </w:rPr>
      </w:pPr>
    </w:p>
    <w:p w:rsidR="002A6981" w:rsidRDefault="002A6981" w:rsidP="002A6981">
      <w:pPr>
        <w:jc w:val="center"/>
        <w:rPr>
          <w:color w:val="000000"/>
          <w:sz w:val="28"/>
          <w:szCs w:val="28"/>
        </w:rPr>
      </w:pPr>
    </w:p>
    <w:p w:rsidR="002A6981" w:rsidRDefault="002A6981" w:rsidP="002A6981">
      <w:pPr>
        <w:jc w:val="center"/>
        <w:rPr>
          <w:b/>
        </w:rPr>
      </w:pPr>
    </w:p>
    <w:p w:rsidR="002A6981" w:rsidRDefault="002A6981" w:rsidP="002A6981"/>
    <w:p w:rsidR="002A6981" w:rsidRDefault="002A6981" w:rsidP="002A6981"/>
    <w:p w:rsidR="002A6981" w:rsidRDefault="002A6981" w:rsidP="002A6981"/>
    <w:p w:rsidR="002A6981" w:rsidRDefault="002A6981" w:rsidP="002A6981"/>
    <w:p w:rsidR="0081573E" w:rsidRDefault="0081573E" w:rsidP="0081573E"/>
    <w:p w:rsidR="0081573E" w:rsidRDefault="0081573E" w:rsidP="0081573E"/>
    <w:p w:rsidR="0081573E" w:rsidRDefault="0081573E" w:rsidP="0081573E"/>
    <w:p w:rsidR="0081573E" w:rsidRDefault="0081573E" w:rsidP="0081573E"/>
    <w:p w:rsidR="0081573E" w:rsidRDefault="0081573E" w:rsidP="0081573E"/>
    <w:p w:rsidR="00BB76BC" w:rsidRDefault="00BB76BC"/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E"/>
    <w:rsid w:val="0002465E"/>
    <w:rsid w:val="001230B1"/>
    <w:rsid w:val="002A6981"/>
    <w:rsid w:val="00650AEC"/>
    <w:rsid w:val="0081573E"/>
    <w:rsid w:val="00B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157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157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2019-11-20T12:32:00Z</dcterms:created>
  <dcterms:modified xsi:type="dcterms:W3CDTF">2021-02-08T13:46:00Z</dcterms:modified>
</cp:coreProperties>
</file>