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9C0" w14:textId="2C344FEA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456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>.04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388BC9" w14:textId="60A3A0A1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>4.12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575A1D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0828D7F1" w14:textId="0346FA36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B136E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(jt. 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="008E3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1F0F505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48AB2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79AC40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21D1E812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CC0C5B2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6CF842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EA17B" w14:textId="66549F82" w:rsidR="00EB79DA" w:rsidRPr="00EB79DA" w:rsidRDefault="00AE331C" w:rsidP="00EB79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9DA">
        <w:rPr>
          <w:rFonts w:ascii="Times New Roman" w:hAnsi="Times New Roman" w:cs="Times New Roman"/>
          <w:sz w:val="24"/>
          <w:szCs w:val="24"/>
        </w:rPr>
        <w:t>że do tut. organu dnia</w:t>
      </w:r>
      <w:r w:rsidR="0018382A" w:rsidRPr="00EB79DA">
        <w:rPr>
          <w:rFonts w:ascii="Times New Roman" w:hAnsi="Times New Roman" w:cs="Times New Roman"/>
          <w:sz w:val="24"/>
          <w:szCs w:val="24"/>
        </w:rPr>
        <w:t xml:space="preserve"> </w:t>
      </w:r>
      <w:r w:rsidR="008E394C" w:rsidRPr="00EB79DA">
        <w:rPr>
          <w:rFonts w:ascii="Times New Roman" w:hAnsi="Times New Roman" w:cs="Times New Roman"/>
          <w:sz w:val="24"/>
          <w:szCs w:val="24"/>
        </w:rPr>
        <w:t>1</w:t>
      </w:r>
      <w:r w:rsidR="00BC4569">
        <w:rPr>
          <w:rFonts w:ascii="Times New Roman" w:hAnsi="Times New Roman" w:cs="Times New Roman"/>
          <w:sz w:val="24"/>
          <w:szCs w:val="24"/>
        </w:rPr>
        <w:t>9</w:t>
      </w:r>
      <w:r w:rsidR="008E394C" w:rsidRPr="00EB79DA">
        <w:rPr>
          <w:rFonts w:ascii="Times New Roman" w:hAnsi="Times New Roman" w:cs="Times New Roman"/>
          <w:sz w:val="24"/>
          <w:szCs w:val="24"/>
        </w:rPr>
        <w:t>.04.2021</w:t>
      </w:r>
      <w:r w:rsidRPr="00EB79DA">
        <w:rPr>
          <w:rFonts w:ascii="Times New Roman" w:hAnsi="Times New Roman" w:cs="Times New Roman"/>
          <w:sz w:val="24"/>
          <w:szCs w:val="24"/>
        </w:rPr>
        <w:t xml:space="preserve"> r., </w:t>
      </w:r>
      <w:r w:rsidRPr="00EB79DA">
        <w:rPr>
          <w:rStyle w:val="FontStyle12"/>
          <w:rFonts w:eastAsia="Times New Roman"/>
          <w:sz w:val="24"/>
          <w:szCs w:val="24"/>
          <w:shd w:val="clear" w:color="auto" w:fill="FFFFFF"/>
        </w:rPr>
        <w:t xml:space="preserve">wpłynęło pismo </w:t>
      </w:r>
      <w:r w:rsidRPr="00EB79DA">
        <w:rPr>
          <w:rStyle w:val="FontStyle12"/>
          <w:rFonts w:eastAsia="Times New Roman"/>
          <w:sz w:val="24"/>
          <w:szCs w:val="24"/>
          <w:u w:val="single"/>
          <w:shd w:val="clear" w:color="auto" w:fill="FFFFFF"/>
        </w:rPr>
        <w:t>o zmianę zakresu inwestycji</w:t>
      </w:r>
      <w:r w:rsidRPr="00EB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B7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sprawie wydania decyzji o ustaleniu lokalizacji inwestycji celu publicznego o znaczeniu lokalnym</w:t>
      </w:r>
      <w:r w:rsidRPr="00EB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planowanej</w:t>
      </w:r>
      <w:r w:rsidR="00EB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realizacji</w:t>
      </w:r>
      <w:r w:rsidRPr="00EB7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</w:t>
      </w:r>
      <w:r w:rsidR="00EB79DA" w:rsidRPr="00EB79DA">
        <w:rPr>
          <w:rFonts w:ascii="Times New Roman" w:hAnsi="Times New Roman" w:cs="Times New Roman"/>
          <w:b/>
          <w:sz w:val="24"/>
          <w:szCs w:val="24"/>
        </w:rPr>
        <w:t>Gminę Waganiec  (adres w aktach sprawy) działając</w:t>
      </w:r>
      <w:r w:rsidR="00EB79DA">
        <w:rPr>
          <w:rFonts w:ascii="Times New Roman" w:hAnsi="Times New Roman" w:cs="Times New Roman"/>
          <w:b/>
          <w:sz w:val="24"/>
          <w:szCs w:val="24"/>
        </w:rPr>
        <w:t>ą</w:t>
      </w:r>
      <w:r w:rsidR="00EB79DA" w:rsidRPr="00EB79DA">
        <w:rPr>
          <w:rFonts w:ascii="Times New Roman" w:hAnsi="Times New Roman" w:cs="Times New Roman"/>
          <w:b/>
          <w:sz w:val="24"/>
          <w:szCs w:val="24"/>
        </w:rPr>
        <w:t xml:space="preserve"> za pośrednictwem Pana Kamila Serkowskiego (adres w aktach sprawy) </w:t>
      </w:r>
      <w:r w:rsidR="00312CFE" w:rsidRPr="00EB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2358F" w:rsidRPr="00EB7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polegającego </w:t>
      </w:r>
      <w:r w:rsidR="00EB79DA" w:rsidRPr="00EB79DA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na </w:t>
      </w:r>
      <w:r w:rsidR="00EB79DA" w:rsidRPr="00EB79DA">
        <w:rPr>
          <w:rFonts w:ascii="Times New Roman" w:hAnsi="Times New Roman" w:cs="Times New Roman"/>
          <w:b/>
          <w:bCs/>
          <w:sz w:val="24"/>
          <w:szCs w:val="24"/>
        </w:rPr>
        <w:t>zagospodarowaniu terenu wokół stawu w miejscowości Waganiec</w:t>
      </w:r>
      <w:r w:rsidR="00EB79DA" w:rsidRPr="00EB79DA">
        <w:rPr>
          <w:rFonts w:ascii="Times New Roman" w:hAnsi="Times New Roman" w:cs="Times New Roman"/>
          <w:sz w:val="24"/>
          <w:szCs w:val="24"/>
        </w:rPr>
        <w:t xml:space="preserve">, </w:t>
      </w:r>
      <w:r w:rsidR="00EB79DA" w:rsidRPr="00EB79DA">
        <w:rPr>
          <w:rFonts w:ascii="Times New Roman" w:hAnsi="Times New Roman" w:cs="Times New Roman"/>
          <w:bCs/>
          <w:sz w:val="24"/>
          <w:szCs w:val="24"/>
        </w:rPr>
        <w:t>na nieruchomości oznaczonej numerem</w:t>
      </w:r>
      <w:r w:rsidR="00EB79DA" w:rsidRPr="00EB79DA">
        <w:rPr>
          <w:rFonts w:ascii="Times New Roman" w:hAnsi="Times New Roman" w:cs="Times New Roman"/>
          <w:b/>
          <w:bCs/>
          <w:sz w:val="24"/>
          <w:szCs w:val="24"/>
        </w:rPr>
        <w:t xml:space="preserve"> 269/12, </w:t>
      </w:r>
      <w:r w:rsidR="00EB79DA" w:rsidRPr="00EB79DA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EB79DA" w:rsidRPr="00EB79DA">
        <w:rPr>
          <w:rFonts w:ascii="Times New Roman" w:hAnsi="Times New Roman" w:cs="Times New Roman"/>
          <w:b/>
          <w:bCs/>
          <w:sz w:val="24"/>
          <w:szCs w:val="24"/>
        </w:rPr>
        <w:t xml:space="preserve"> Waganiec, </w:t>
      </w:r>
      <w:r w:rsidR="00EB79DA" w:rsidRPr="00EB79DA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EB79DA" w:rsidRPr="00EB79DA">
        <w:rPr>
          <w:rFonts w:ascii="Times New Roman" w:hAnsi="Times New Roman" w:cs="Times New Roman"/>
          <w:b/>
          <w:bCs/>
          <w:sz w:val="24"/>
          <w:szCs w:val="24"/>
        </w:rPr>
        <w:t xml:space="preserve"> Waganiec, gm. Waganiec.</w:t>
      </w:r>
    </w:p>
    <w:p w14:paraId="60AFD490" w14:textId="77777777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47A9524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87771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28CB2370" w14:textId="40CCB21F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EB79DA">
        <w:rPr>
          <w:rFonts w:ascii="Times New Roman" w:eastAsia="Times New Roman" w:hAnsi="Times New Roman" w:cs="Times New Roman"/>
          <w:sz w:val="24"/>
          <w:szCs w:val="24"/>
          <w:lang w:eastAsia="pl-PL"/>
        </w:rPr>
        <w:t>Waganiec I</w:t>
      </w:r>
    </w:p>
    <w:p w14:paraId="141B3D0F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740212DB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0E9A546C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A56643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50E690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AA146E" w14:textId="58A8AE30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EB79DA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EB79DA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BC4569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EB79DA">
        <w:rPr>
          <w:rFonts w:ascii="Times New Roman" w:eastAsia="Times New Roman" w:hAnsi="Times New Roman" w:cs="Times New Roman"/>
          <w:sz w:val="16"/>
          <w:szCs w:val="16"/>
          <w:lang w:eastAsia="pl-PL"/>
        </w:rPr>
        <w:t>.04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EB79DA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8382A"/>
    <w:rsid w:val="0019061A"/>
    <w:rsid w:val="00225C3D"/>
    <w:rsid w:val="002B44DF"/>
    <w:rsid w:val="002D794D"/>
    <w:rsid w:val="002E7E89"/>
    <w:rsid w:val="00312CFE"/>
    <w:rsid w:val="00325481"/>
    <w:rsid w:val="003F458A"/>
    <w:rsid w:val="004710B3"/>
    <w:rsid w:val="00482A95"/>
    <w:rsid w:val="004C46FA"/>
    <w:rsid w:val="0050638D"/>
    <w:rsid w:val="00545383"/>
    <w:rsid w:val="0056069F"/>
    <w:rsid w:val="005A18CD"/>
    <w:rsid w:val="008146F3"/>
    <w:rsid w:val="008153C7"/>
    <w:rsid w:val="00820663"/>
    <w:rsid w:val="0082358F"/>
    <w:rsid w:val="00852607"/>
    <w:rsid w:val="00877253"/>
    <w:rsid w:val="008E394C"/>
    <w:rsid w:val="009B1138"/>
    <w:rsid w:val="009B31B8"/>
    <w:rsid w:val="009D09E0"/>
    <w:rsid w:val="00A67BD4"/>
    <w:rsid w:val="00AE331C"/>
    <w:rsid w:val="00B1175A"/>
    <w:rsid w:val="00B136EA"/>
    <w:rsid w:val="00B921EE"/>
    <w:rsid w:val="00BC4569"/>
    <w:rsid w:val="00BE655B"/>
    <w:rsid w:val="00C5236E"/>
    <w:rsid w:val="00D43292"/>
    <w:rsid w:val="00E11721"/>
    <w:rsid w:val="00E82F3A"/>
    <w:rsid w:val="00EB79DA"/>
    <w:rsid w:val="00ED2AE4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5711"/>
  <w15:docId w15:val="{ECFE6F29-9075-4F1C-AD16-1222372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AE331C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2015-12-30T07:40:00Z</cp:lastPrinted>
  <dcterms:created xsi:type="dcterms:W3CDTF">2021-04-16T09:49:00Z</dcterms:created>
  <dcterms:modified xsi:type="dcterms:W3CDTF">2021-04-19T06:00:00Z</dcterms:modified>
</cp:coreProperties>
</file>