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B7A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4255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4.1.2022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</w:t>
      </w:r>
      <w:r w:rsidR="00566C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4255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07.03.2022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B7A2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B7A2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BB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BB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4C1433" w:rsidRDefault="00B56B83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2021 r., poz. 735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(t.</w:t>
      </w:r>
      <w:r w:rsidR="00BB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Dz. U. z 2021 r.,   poz. 2373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B83" w:rsidRPr="00B56B83" w:rsidRDefault="00660DE2" w:rsidP="00BB7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66CDA" w:rsidRDefault="00B56B83" w:rsidP="00BB7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Damiana </w:t>
      </w:r>
      <w:proofErr w:type="spellStart"/>
      <w:r w:rsidR="00BB5E35">
        <w:rPr>
          <w:rFonts w:ascii="Times New Roman" w:eastAsia="Times New Roman" w:hAnsi="Times New Roman" w:cs="Times New Roman"/>
          <w:sz w:val="24"/>
          <w:szCs w:val="24"/>
          <w:lang w:eastAsia="pl-PL"/>
        </w:rPr>
        <w:t>Kołtońskiego</w:t>
      </w:r>
      <w:proofErr w:type="spellEnd"/>
      <w:r w:rsidR="00BB5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="00BB5E35" w:rsidRPr="004D2206">
        <w:rPr>
          <w:rFonts w:ascii="Times New Roman" w:hAnsi="Times New Roman" w:cs="Times New Roman"/>
          <w:bCs/>
          <w:i/>
          <w:sz w:val="24"/>
          <w:szCs w:val="24"/>
        </w:rPr>
        <w:t>„Wykonanie urządzenia wodnego umożliwiającego pobór wód podziemnych z utworów czwartorzędowych otworem studziennym nr 1 do głębokości 50,0 m, o wydajności do Q=25,0 m</w:t>
      </w:r>
      <w:r w:rsidR="00BB5E35" w:rsidRPr="004D220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3</w:t>
      </w:r>
      <w:r w:rsidR="00BB5E35" w:rsidRPr="004D2206">
        <w:rPr>
          <w:rFonts w:ascii="Times New Roman" w:hAnsi="Times New Roman" w:cs="Times New Roman"/>
          <w:bCs/>
          <w:i/>
          <w:sz w:val="24"/>
          <w:szCs w:val="24"/>
        </w:rPr>
        <w:t xml:space="preserve">/h, projektowanym w miejscowości Zbrachlin, gmina Waganiec na terenie działki o </w:t>
      </w:r>
      <w:r w:rsidR="00566CDA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="00BB5E35" w:rsidRPr="004D2206">
        <w:rPr>
          <w:rFonts w:ascii="Times New Roman" w:hAnsi="Times New Roman" w:cs="Times New Roman"/>
          <w:bCs/>
          <w:i/>
          <w:sz w:val="24"/>
          <w:szCs w:val="24"/>
        </w:rPr>
        <w:t>nr ewid. 45/4, obręb 0010 Zbrachlin, gmina Waganiec, powiat aleksandrowski, województwo kujawsko-pomorskie oraz gospodarowanie wodą w rolnictwie polegającego na nawadnianiu ciśnieniowym upraw na terenie gruntów or</w:t>
      </w:r>
      <w:r w:rsidR="00BB5E35">
        <w:rPr>
          <w:rFonts w:ascii="Times New Roman" w:hAnsi="Times New Roman" w:cs="Times New Roman"/>
          <w:bCs/>
          <w:i/>
          <w:sz w:val="24"/>
          <w:szCs w:val="24"/>
        </w:rPr>
        <w:t>nych na obszarze powyżej 5,0 ha</w:t>
      </w:r>
      <w:r w:rsidR="00BB5E35" w:rsidRPr="004D2206">
        <w:rPr>
          <w:rFonts w:ascii="Times New Roman" w:hAnsi="Times New Roman" w:cs="Times New Roman"/>
          <w:bCs/>
          <w:i/>
          <w:sz w:val="24"/>
          <w:szCs w:val="24"/>
        </w:rPr>
        <w:t>, zlokalizowanych na terenie gospodarstwa rolnego prowadzonego w miejscowości Zbrachlin, gmina Waganiec, powiat aleksandrowski, województwo kujawsko-pomorskie”</w:t>
      </w:r>
      <w:r w:rsidR="0048774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B56B83" w:rsidRPr="00B56B83" w:rsidRDefault="00566CDA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925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73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1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2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89 lit. „d”</w:t>
      </w:r>
      <w:r w:rsidR="00B9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r., poz. 1839</w:t>
      </w:r>
      <w:r w:rsidR="00B971C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26C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97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brzmieniu:</w:t>
      </w:r>
    </w:p>
    <w:p w:rsidR="00C26CF7" w:rsidRDefault="00B971C1" w:rsidP="00BB7A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1 pkt 73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urządzenia</w:t>
      </w:r>
      <w:r w:rsidR="00C26CF7"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zespoły urządzeń umożliwia</w:t>
      </w:r>
      <w:r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jące pobór wód podziemnych</w:t>
      </w:r>
      <w:r w:rsidR="00C26CF7"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sztuczne</w:t>
      </w:r>
      <w:r w:rsid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26CF7"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</w:t>
      </w:r>
      <w:r w:rsidR="00566C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stemy zasilania wód podziemnych</w:t>
      </w:r>
      <w:r w:rsidR="00C26CF7"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inne niż wymienione w § 2</w:t>
      </w:r>
      <w:r w:rsidR="00C26CF7"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ust. </w:t>
      </w:r>
      <w:r w:rsidR="00C26CF7"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 pkt 37, o zdolności poboru wody nie mniejszej niż 10 m</w:t>
      </w:r>
      <w:r w:rsidR="00C26CF7" w:rsidRPr="00C26CF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="00C26CF7" w:rsidRPr="00C26C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godzinę;</w:t>
      </w:r>
    </w:p>
    <w:p w:rsidR="00173410" w:rsidRPr="00887C45" w:rsidRDefault="00173410" w:rsidP="00B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52BF" w:rsidRDefault="00D852BF" w:rsidP="00B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C26CF7">
        <w:rPr>
          <w:rFonts w:ascii="Times New Roman" w:eastAsia="Times New Roman" w:hAnsi="Times New Roman" w:cs="Times New Roman"/>
          <w:sz w:val="24"/>
          <w:szCs w:val="24"/>
          <w:lang w:eastAsia="pl-PL"/>
        </w:rPr>
        <w:t>onieważ jest to urządzenie umożliwiające pobór wód podziemnych o zdolności poboru wody (wydajności studni) wynoszącej do 25 m</w:t>
      </w:r>
      <w:r w:rsidR="00C26C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C26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godzinę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87C45" w:rsidRDefault="00887C45" w:rsidP="00B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C45" w:rsidRDefault="00D852BF" w:rsidP="00BB7A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§ 3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pkt 89 lit „d”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52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gospodarowanie wodą w rolnictwie polegające na:</w:t>
      </w:r>
      <w:r w:rsidR="00173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 melioracji na obszarze</w:t>
      </w:r>
      <w:r w:rsidR="001734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mniejszym niż 5 ha innej niż wymieniona w lit. a-c,</w:t>
      </w:r>
    </w:p>
    <w:p w:rsidR="00887C45" w:rsidRPr="00887C45" w:rsidRDefault="00887C45" w:rsidP="00BB7A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971C1" w:rsidRPr="00887C45" w:rsidRDefault="00173410" w:rsidP="00BB7A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852BF">
        <w:rPr>
          <w:rFonts w:ascii="Times New Roman" w:eastAsia="Times New Roman" w:hAnsi="Times New Roman" w:cs="Times New Roman"/>
          <w:sz w:val="24"/>
          <w:szCs w:val="24"/>
          <w:lang w:eastAsia="pl-PL"/>
        </w:rPr>
        <w:t>onieważ planowane jest nawadnianie ciśnieniowe upraw (melioracja w rozumieniu ustawy z dnia 20 lipca 2017 r. –</w:t>
      </w:r>
      <w:r w:rsidR="00BB7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852BF">
        <w:rPr>
          <w:rFonts w:ascii="Times New Roman" w:eastAsia="Times New Roman" w:hAnsi="Times New Roman" w:cs="Times New Roman"/>
          <w:sz w:val="24"/>
          <w:szCs w:val="24"/>
          <w:lang w:eastAsia="pl-PL"/>
        </w:rPr>
        <w:t>rawo wodne) na terenie gruntów ornych na obszarze powyżej 5,0 ha</w:t>
      </w:r>
      <w:r w:rsidR="00BB7A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="00D852BF" w:rsidRPr="00D852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26CF7" w:rsidRPr="00D852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26CF7" w:rsidRPr="00D8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1C1" w:rsidRPr="00D85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3557" w:rsidRDefault="00826B1F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przedsięwzięcie </w:t>
      </w:r>
      <w:r w:rsidR="00D3455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decyzji o środowiskowych uwarunkowaniach, a ciśnieniowe nawadnianie upraw (</w:t>
      </w:r>
      <w:r w:rsidR="00887C45">
        <w:rPr>
          <w:rFonts w:ascii="Times New Roman" w:eastAsia="Times New Roman" w:hAnsi="Times New Roman" w:cs="Times New Roman"/>
          <w:sz w:val="24"/>
          <w:szCs w:val="24"/>
          <w:lang w:eastAsia="pl-PL"/>
        </w:rPr>
        <w:t>melioracja) jest integralną częścią</w:t>
      </w:r>
      <w:r w:rsidR="00D3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inwestycji polegającej na wykonaniu urządzenia umożliwiającego pobór wód podziemnych i należy je traktować jako jedno przedsięwzięcie.</w:t>
      </w:r>
    </w:p>
    <w:p w:rsidR="00D34558" w:rsidRPr="005B3557" w:rsidRDefault="00887C45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o środowiskowych uwarunkowaniach będzie </w:t>
      </w:r>
      <w:r w:rsidR="002E1FB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</w:t>
      </w:r>
      <w:r w:rsidR="00D34558">
        <w:rPr>
          <w:rFonts w:ascii="Times New Roman" w:eastAsia="Times New Roman" w:hAnsi="Times New Roman" w:cs="Times New Roman"/>
          <w:sz w:val="24"/>
          <w:szCs w:val="24"/>
          <w:lang w:eastAsia="pl-PL"/>
        </w:rPr>
        <w:t>dna do uzyskania pozwolenia wodnoprawne</w:t>
      </w:r>
      <w:r w:rsidR="002E1FBC">
        <w:rPr>
          <w:rFonts w:ascii="Times New Roman" w:eastAsia="Times New Roman" w:hAnsi="Times New Roman" w:cs="Times New Roman"/>
          <w:sz w:val="24"/>
          <w:szCs w:val="24"/>
          <w:lang w:eastAsia="pl-PL"/>
        </w:rPr>
        <w:t>go na wykonanie urządz</w:t>
      </w:r>
      <w:r w:rsidR="00566CDA">
        <w:rPr>
          <w:rFonts w:ascii="Times New Roman" w:eastAsia="Times New Roman" w:hAnsi="Times New Roman" w:cs="Times New Roman"/>
          <w:sz w:val="24"/>
          <w:szCs w:val="24"/>
          <w:lang w:eastAsia="pl-PL"/>
        </w:rPr>
        <w:t>enia wodnego,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</w:t>
      </w:r>
      <w:r w:rsidR="0056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melioracji wodnych – systemu </w:t>
      </w:r>
      <w:proofErr w:type="spellStart"/>
      <w:r w:rsidR="00566CDA">
        <w:rPr>
          <w:rFonts w:ascii="Times New Roman" w:eastAsia="Times New Roman" w:hAnsi="Times New Roman" w:cs="Times New Roman"/>
          <w:sz w:val="24"/>
          <w:szCs w:val="24"/>
          <w:lang w:eastAsia="pl-PL"/>
        </w:rPr>
        <w:t>nawodnień</w:t>
      </w:r>
      <w:proofErr w:type="spellEnd"/>
      <w:r w:rsidR="0056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ciśnieniowych oraz pobór wód podziemnych ze studni głębinowej nr 1 celem ciśnieniowych </w:t>
      </w:r>
      <w:proofErr w:type="spellStart"/>
      <w:r w:rsidR="00566CDA">
        <w:rPr>
          <w:rFonts w:ascii="Times New Roman" w:eastAsia="Times New Roman" w:hAnsi="Times New Roman" w:cs="Times New Roman"/>
          <w:sz w:val="24"/>
          <w:szCs w:val="24"/>
          <w:lang w:eastAsia="pl-PL"/>
        </w:rPr>
        <w:t>nawodnień</w:t>
      </w:r>
      <w:proofErr w:type="spellEnd"/>
      <w:r w:rsidR="0056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 za pomocą deszczowni szpulowej na terenie gospodarstwa rolnego Wnioskodawcy.</w:t>
      </w:r>
    </w:p>
    <w:p w:rsidR="00564927" w:rsidRDefault="00564927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564927" w:rsidRDefault="00891512" w:rsidP="00BB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887C45">
        <w:rPr>
          <w:rFonts w:ascii="Times New Roman" w:eastAsia="Times New Roman" w:hAnsi="Times New Roman" w:cs="Times New Roman"/>
          <w:sz w:val="24"/>
          <w:szCs w:val="24"/>
          <w:lang w:eastAsia="pl-PL"/>
        </w:rPr>
        <w:t>licy ogłoszeń sołectwa Zbrachlin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BB7A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B7A24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Sprawę prowadzi: Wojciech Mańkowski.</w:t>
      </w:r>
    </w:p>
    <w:p w:rsidR="00B045CF" w:rsidRDefault="00B045CF" w:rsidP="00BB7A24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BB7A24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BB7A24">
      <w:pPr>
        <w:pStyle w:val="Tekstpodstawowywcity2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BB7A24" w:rsidRDefault="00BB7A24" w:rsidP="00BB7A24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Damian </w:t>
      </w:r>
      <w:proofErr w:type="spellStart"/>
      <w:r>
        <w:rPr>
          <w:sz w:val="24"/>
          <w:szCs w:val="24"/>
        </w:rPr>
        <w:t>Kołtoński</w:t>
      </w:r>
      <w:proofErr w:type="spellEnd"/>
      <w:r>
        <w:rPr>
          <w:sz w:val="24"/>
          <w:szCs w:val="24"/>
        </w:rPr>
        <w:t xml:space="preserve"> </w:t>
      </w:r>
    </w:p>
    <w:p w:rsidR="0074490C" w:rsidRPr="00BB7A24" w:rsidRDefault="00BB7A24" w:rsidP="00BB7A24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- adres w aktach sprawy.</w:t>
      </w:r>
    </w:p>
    <w:p w:rsidR="00F37444" w:rsidRDefault="00F37444" w:rsidP="00BB7A24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256323" w:rsidRDefault="00F37444" w:rsidP="00BB7A24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BB7A24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256323" w:rsidRPr="0042228C" w:rsidRDefault="00256323" w:rsidP="00BB7A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E7AFA"/>
    <w:rsid w:val="00123800"/>
    <w:rsid w:val="00166EB2"/>
    <w:rsid w:val="00173410"/>
    <w:rsid w:val="00176499"/>
    <w:rsid w:val="001A0ED6"/>
    <w:rsid w:val="001B514B"/>
    <w:rsid w:val="00230AAB"/>
    <w:rsid w:val="00231651"/>
    <w:rsid w:val="00256323"/>
    <w:rsid w:val="002E1FBC"/>
    <w:rsid w:val="002F3267"/>
    <w:rsid w:val="0033796F"/>
    <w:rsid w:val="00380D05"/>
    <w:rsid w:val="003A1F02"/>
    <w:rsid w:val="003C568F"/>
    <w:rsid w:val="004255DA"/>
    <w:rsid w:val="00443557"/>
    <w:rsid w:val="00471925"/>
    <w:rsid w:val="004831E5"/>
    <w:rsid w:val="00483AA0"/>
    <w:rsid w:val="00487746"/>
    <w:rsid w:val="004B6C6F"/>
    <w:rsid w:val="004C1433"/>
    <w:rsid w:val="004E0504"/>
    <w:rsid w:val="005579DA"/>
    <w:rsid w:val="005600C5"/>
    <w:rsid w:val="00564927"/>
    <w:rsid w:val="00566CDA"/>
    <w:rsid w:val="005916CA"/>
    <w:rsid w:val="005972E0"/>
    <w:rsid w:val="005B0676"/>
    <w:rsid w:val="005B3557"/>
    <w:rsid w:val="005B72D1"/>
    <w:rsid w:val="005E0098"/>
    <w:rsid w:val="00617CFA"/>
    <w:rsid w:val="00640420"/>
    <w:rsid w:val="00657DB6"/>
    <w:rsid w:val="00660DE2"/>
    <w:rsid w:val="006860BE"/>
    <w:rsid w:val="00687C9F"/>
    <w:rsid w:val="007371A8"/>
    <w:rsid w:val="0074490C"/>
    <w:rsid w:val="0078400E"/>
    <w:rsid w:val="007930D0"/>
    <w:rsid w:val="00812243"/>
    <w:rsid w:val="00826B1F"/>
    <w:rsid w:val="008403DB"/>
    <w:rsid w:val="00855199"/>
    <w:rsid w:val="00887C45"/>
    <w:rsid w:val="00891512"/>
    <w:rsid w:val="00894BC8"/>
    <w:rsid w:val="008971C1"/>
    <w:rsid w:val="0091451C"/>
    <w:rsid w:val="00915F1C"/>
    <w:rsid w:val="00920235"/>
    <w:rsid w:val="009257F1"/>
    <w:rsid w:val="009444FC"/>
    <w:rsid w:val="00974F87"/>
    <w:rsid w:val="009A5825"/>
    <w:rsid w:val="009B6515"/>
    <w:rsid w:val="009F4B9F"/>
    <w:rsid w:val="00A424A0"/>
    <w:rsid w:val="00A4261C"/>
    <w:rsid w:val="00A56D4C"/>
    <w:rsid w:val="00A93819"/>
    <w:rsid w:val="00A95824"/>
    <w:rsid w:val="00AB35CE"/>
    <w:rsid w:val="00AC747A"/>
    <w:rsid w:val="00AD20B4"/>
    <w:rsid w:val="00B021C2"/>
    <w:rsid w:val="00B045CF"/>
    <w:rsid w:val="00B26759"/>
    <w:rsid w:val="00B56B83"/>
    <w:rsid w:val="00B971C1"/>
    <w:rsid w:val="00BB5E35"/>
    <w:rsid w:val="00BB7A24"/>
    <w:rsid w:val="00BD338A"/>
    <w:rsid w:val="00BE477A"/>
    <w:rsid w:val="00C20EFA"/>
    <w:rsid w:val="00C21CC2"/>
    <w:rsid w:val="00C26CF7"/>
    <w:rsid w:val="00C6545F"/>
    <w:rsid w:val="00C96FE5"/>
    <w:rsid w:val="00CB3A3F"/>
    <w:rsid w:val="00CD7A3D"/>
    <w:rsid w:val="00CE7CC8"/>
    <w:rsid w:val="00CF5C16"/>
    <w:rsid w:val="00D01B47"/>
    <w:rsid w:val="00D2722C"/>
    <w:rsid w:val="00D34558"/>
    <w:rsid w:val="00D506A3"/>
    <w:rsid w:val="00D517E6"/>
    <w:rsid w:val="00D67A29"/>
    <w:rsid w:val="00D71152"/>
    <w:rsid w:val="00D852BF"/>
    <w:rsid w:val="00E25460"/>
    <w:rsid w:val="00E66825"/>
    <w:rsid w:val="00EB690A"/>
    <w:rsid w:val="00ED474D"/>
    <w:rsid w:val="00EF275E"/>
    <w:rsid w:val="00F12BBE"/>
    <w:rsid w:val="00F33BCE"/>
    <w:rsid w:val="00F37444"/>
    <w:rsid w:val="00F83391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41</cp:revision>
  <cp:lastPrinted>2021-12-09T07:55:00Z</cp:lastPrinted>
  <dcterms:created xsi:type="dcterms:W3CDTF">2018-05-02T06:03:00Z</dcterms:created>
  <dcterms:modified xsi:type="dcterms:W3CDTF">2022-03-08T08:22:00Z</dcterms:modified>
</cp:coreProperties>
</file>