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4A6CC921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D637A3">
        <w:rPr>
          <w:rFonts w:ascii="Times New Roman" w:eastAsia="Times New Roman" w:hAnsi="Times New Roman" w:cs="Times New Roman"/>
          <w:lang w:eastAsia="pl-PL"/>
        </w:rPr>
        <w:t>1</w:t>
      </w:r>
      <w:r w:rsidR="00824286">
        <w:rPr>
          <w:rFonts w:ascii="Times New Roman" w:eastAsia="Times New Roman" w:hAnsi="Times New Roman" w:cs="Times New Roman"/>
          <w:lang w:eastAsia="pl-PL"/>
        </w:rPr>
        <w:t>6</w:t>
      </w:r>
      <w:r w:rsidR="0075282A">
        <w:rPr>
          <w:rFonts w:ascii="Times New Roman" w:eastAsia="Times New Roman" w:hAnsi="Times New Roman" w:cs="Times New Roman"/>
          <w:lang w:eastAsia="pl-PL"/>
        </w:rPr>
        <w:t>.02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25F7F3C" w14:textId="3448DB19" w:rsidR="00824286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1E654D">
        <w:rPr>
          <w:rFonts w:ascii="Times New Roman" w:eastAsia="Times New Roman" w:hAnsi="Times New Roman" w:cs="Times New Roman"/>
          <w:lang w:eastAsia="pl-PL"/>
        </w:rPr>
        <w:t>6</w:t>
      </w:r>
      <w:r w:rsidR="00D637A3">
        <w:rPr>
          <w:rFonts w:ascii="Times New Roman" w:eastAsia="Times New Roman" w:hAnsi="Times New Roman" w:cs="Times New Roman"/>
          <w:lang w:eastAsia="pl-PL"/>
        </w:rPr>
        <w:t>.</w:t>
      </w:r>
      <w:r w:rsidR="0075282A">
        <w:rPr>
          <w:rFonts w:ascii="Times New Roman" w:eastAsia="Times New Roman" w:hAnsi="Times New Roman" w:cs="Times New Roman"/>
          <w:lang w:eastAsia="pl-PL"/>
        </w:rPr>
        <w:t>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0532FB15" w14:textId="7701AE76" w:rsidR="00184E5D" w:rsidRDefault="0050638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>2000 ze zm.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 xml:space="preserve">503 </w:t>
      </w:r>
      <w:r w:rsidR="00880086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</w:t>
      </w:r>
    </w:p>
    <w:p w14:paraId="769A2C54" w14:textId="77777777" w:rsidR="00184E5D" w:rsidRPr="00880086" w:rsidRDefault="00184E5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0D2B295E" w14:textId="35A2750A" w:rsidR="0019061A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3470BE86" w14:textId="77777777" w:rsidR="00184E5D" w:rsidRPr="00184E5D" w:rsidRDefault="00184E5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2F3F82" w14:textId="16526C37" w:rsidR="00824286" w:rsidRDefault="00312CFE" w:rsidP="00880086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D637A3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824286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75282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r. na wniosek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b/>
          <w:lang w:eastAsia="pl-PL"/>
        </w:rPr>
        <w:t xml:space="preserve">Gminy Waganiec, ul. Dworcowa 11, 87-731 Waganiec,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zostało wszczęte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postępowanie administracyjne w sprawie wydania decyzji o ustaleniu lokalizacji inwestycji celu publicznego o znaczeniu lokalnym dla przedsięwzięcia polegającego </w:t>
      </w:r>
      <w:r w:rsidR="001E654D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1E65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 mostka na stawie w parku w miejscowości Waganiec</w:t>
      </w:r>
      <w:r w:rsidR="001E654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E65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części nieruchomości oznaczonej numerami </w:t>
      </w:r>
      <w:r w:rsidR="001E654D">
        <w:rPr>
          <w:rFonts w:ascii="Times New Roman" w:eastAsia="Times New Roman" w:hAnsi="Times New Roman"/>
          <w:b/>
          <w:sz w:val="24"/>
          <w:szCs w:val="24"/>
          <w:lang w:eastAsia="pl-PL"/>
        </w:rPr>
        <w:t>269/12</w:t>
      </w:r>
      <w:r w:rsidR="001E65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1E654D">
        <w:rPr>
          <w:rFonts w:ascii="Times New Roman" w:eastAsia="Times New Roman" w:hAnsi="Times New Roman"/>
          <w:bCs/>
          <w:sz w:val="24"/>
          <w:szCs w:val="24"/>
          <w:lang w:eastAsia="pl-PL"/>
        </w:rPr>
        <w:t>położonej w miejscowości</w:t>
      </w:r>
      <w:r w:rsidR="001E65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Waganiec, </w:t>
      </w:r>
      <w:r w:rsidR="001E654D"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 w:rsidR="001E65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Waganiec, gm. Waganiec</w:t>
      </w:r>
      <w:r w:rsidR="008242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78CC1D6C" w14:textId="2605F907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991A58E" w14:textId="6449F5DE" w:rsidR="0050638D" w:rsidRPr="00880086" w:rsidRDefault="00880086" w:rsidP="008800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w toku postępowania strony oraz ich przedstawiciele i pełnomocnicy mają obowiązek zawiadomić organ administracji publicznej o każdej zmianie swego adresu oraz zgodnie z § 2 tegoż artykułu w razie zaniedbania obowiązku określonego w § 1 doręczenie pisma pod dotychczasowym adresem ma skutek prawny.</w:t>
      </w:r>
    </w:p>
    <w:p w14:paraId="75AA6531" w14:textId="77777777" w:rsidR="00880086" w:rsidRDefault="00880086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37AACC40" w:rsidR="00225C3D" w:rsidRPr="00880086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sołectwa</w:t>
      </w:r>
      <w:r w:rsidR="001E654D">
        <w:rPr>
          <w:rFonts w:ascii="Times New Roman" w:eastAsia="Times New Roman" w:hAnsi="Times New Roman" w:cs="Times New Roman"/>
          <w:lang w:eastAsia="pl-PL"/>
        </w:rPr>
        <w:t xml:space="preserve"> Waganiec I</w:t>
      </w:r>
    </w:p>
    <w:p w14:paraId="1194CCB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147F012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675CA34A" w14:textId="77777777" w:rsidR="00312CFE" w:rsidRPr="00880086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1AEF0C6A" w:rsidR="0019061A" w:rsidRDefault="0019061A" w:rsidP="0019061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Spo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rządziła: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Renata Paryś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D637A3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6.</w:t>
      </w:r>
      <w:r w:rsidR="0075282A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02</w:t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.202</w:t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820663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sectPr w:rsid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4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1417E1"/>
    <w:rsid w:val="0018154B"/>
    <w:rsid w:val="00184E5D"/>
    <w:rsid w:val="0019061A"/>
    <w:rsid w:val="001E654D"/>
    <w:rsid w:val="00225C3D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45383"/>
    <w:rsid w:val="0056069F"/>
    <w:rsid w:val="005A18CD"/>
    <w:rsid w:val="006F5BB8"/>
    <w:rsid w:val="007243FE"/>
    <w:rsid w:val="0075282A"/>
    <w:rsid w:val="008146F3"/>
    <w:rsid w:val="008153C7"/>
    <w:rsid w:val="00820663"/>
    <w:rsid w:val="0082358F"/>
    <w:rsid w:val="00824286"/>
    <w:rsid w:val="008409A4"/>
    <w:rsid w:val="00852607"/>
    <w:rsid w:val="00877253"/>
    <w:rsid w:val="00880086"/>
    <w:rsid w:val="008B7883"/>
    <w:rsid w:val="009B1138"/>
    <w:rsid w:val="009B31B8"/>
    <w:rsid w:val="009D09E0"/>
    <w:rsid w:val="00B1175A"/>
    <w:rsid w:val="00B8752B"/>
    <w:rsid w:val="00B921EE"/>
    <w:rsid w:val="00C5236E"/>
    <w:rsid w:val="00D637A3"/>
    <w:rsid w:val="00E11721"/>
    <w:rsid w:val="00E44F2D"/>
    <w:rsid w:val="00ED2AE4"/>
    <w:rsid w:val="00F27A35"/>
    <w:rsid w:val="00F843E9"/>
    <w:rsid w:val="00F90BC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6</cp:revision>
  <cp:lastPrinted>2023-02-16T07:40:00Z</cp:lastPrinted>
  <dcterms:created xsi:type="dcterms:W3CDTF">2023-02-16T07:14:00Z</dcterms:created>
  <dcterms:modified xsi:type="dcterms:W3CDTF">2023-02-16T07:40:00Z</dcterms:modified>
</cp:coreProperties>
</file>