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CF" w:rsidRDefault="00FF58CD">
      <w:pPr>
        <w:pStyle w:val="Standard"/>
        <w:tabs>
          <w:tab w:val="left" w:pos="426"/>
        </w:tabs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</w:rPr>
        <w:t>ZARZĄDZENIE Nr 69.2023</w:t>
      </w:r>
    </w:p>
    <w:p w:rsidR="006A1CCF" w:rsidRDefault="00FF58CD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WAGANIEC</w:t>
      </w:r>
    </w:p>
    <w:p w:rsidR="006A1CCF" w:rsidRDefault="00FF58CD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z dnia 22 sierpnia 2023 r.</w:t>
      </w:r>
    </w:p>
    <w:p w:rsidR="006A1CCF" w:rsidRDefault="006A1CCF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1CCF" w:rsidRDefault="00FF58CD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w sprawie ogłoszenia wykazu nieruchomości przeznaczonych do sprzedaży w trybie przetargowym.</w:t>
      </w:r>
    </w:p>
    <w:p w:rsidR="006A1CCF" w:rsidRDefault="006A1CCF">
      <w:pPr>
        <w:pStyle w:val="Standard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A1CCF" w:rsidRDefault="00FF58CD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30 ust. 2 pkt. 3 ustawy z dnia 8 marca 1990 r. o samorządzie gminnym (t. j. Dz.U. z 2023 r. poz. 40 ze zm.), art. 13 ust. 1, art. 35 ust. 1 i 2 ustawy z dnia 21 sierpnia 1997 r. o gospodarce nieruchomościami (t. j. Dz. U. z 2023 r. poz. 344) w związku z Uc</w:t>
      </w:r>
      <w:r>
        <w:rPr>
          <w:rFonts w:ascii="Times New Roman" w:hAnsi="Times New Roman" w:cs="Times New Roman"/>
          <w:sz w:val="24"/>
          <w:szCs w:val="24"/>
        </w:rPr>
        <w:t>hwałą Nr XLV/423/2023 Rady Gminy Waganiec z dnia 26 czerwca 2023 roku w sprawie wyrażenia zgody na zbycie nieruchomości gruntowych oznaczonych numerami ewidencyjnymi 190 i 192, położonych w miejscowości Niszczewy</w:t>
      </w:r>
    </w:p>
    <w:p w:rsidR="006A1CCF" w:rsidRDefault="006A1CCF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1CCF" w:rsidRDefault="00FF58C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6A1CCF" w:rsidRDefault="006A1CCF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6A1CCF" w:rsidRDefault="00FF58C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6A1CCF" w:rsidRDefault="00FF58C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Ustalam w</w:t>
      </w:r>
      <w:r>
        <w:rPr>
          <w:rFonts w:ascii="Times New Roman" w:hAnsi="Times New Roman" w:cs="Times New Roman"/>
          <w:sz w:val="24"/>
          <w:szCs w:val="24"/>
        </w:rPr>
        <w:t>ykaz nieruchomości przeznaczonych do sprzedaży w drodze przetargowej.</w:t>
      </w:r>
    </w:p>
    <w:p w:rsidR="006A1CCF" w:rsidRDefault="00FF58C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Wykaz, stanowiący załącznik nr 1 do niniejszego zarządzenia, obejmuje nieruchomość stanowiącą własność Gminy Waganiec, położoną w miejscowości Niszczewy, oznaczoną numerem działki 192</w:t>
      </w:r>
      <w:r>
        <w:rPr>
          <w:rFonts w:ascii="Times New Roman" w:hAnsi="Times New Roman" w:cs="Times New Roman"/>
          <w:sz w:val="24"/>
          <w:szCs w:val="24"/>
        </w:rPr>
        <w:t xml:space="preserve"> o powierzchni 0,0917 ha.</w:t>
      </w:r>
    </w:p>
    <w:p w:rsidR="006A1CCF" w:rsidRDefault="006A1CC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CCF" w:rsidRDefault="00FF58C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6A1CCF" w:rsidRDefault="00FF58C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wiadomości wykaz nieruchomości przeznaczonych do sprzedaży, stanowiący załącznik nr 1 do Zarządzenia, a obejmujący nieruchomość opisaną w § 1 ust. 2.</w:t>
      </w:r>
    </w:p>
    <w:p w:rsidR="006A1CCF" w:rsidRDefault="006A1CC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CCF" w:rsidRDefault="00FF58CD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§ 3</w:t>
      </w:r>
    </w:p>
    <w:p w:rsidR="006A1CCF" w:rsidRDefault="00FF58C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Wykaz, o którym mowa w § 2 podlega </w:t>
      </w:r>
      <w:r>
        <w:rPr>
          <w:rFonts w:ascii="Times New Roman" w:hAnsi="Times New Roman" w:cs="Times New Roman"/>
          <w:sz w:val="24"/>
          <w:szCs w:val="24"/>
        </w:rPr>
        <w:t>wywieszeniu na okres 21 dni na tablicy ogłoszeń Urzędu Gminy w Wagańcu, ul. Dworcowa 11 oraz sołectwa Niszczewy.</w:t>
      </w:r>
    </w:p>
    <w:p w:rsidR="006A1CCF" w:rsidRDefault="00FF58CD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Ponadto informacja o wywieszeniu tego wykazu podana zostanie do publicznej wiadomości przez ogłoszenie w prasie lokalnej, a także na stronie in</w:t>
      </w:r>
      <w:r>
        <w:rPr>
          <w:rFonts w:ascii="Times New Roman" w:hAnsi="Times New Roman" w:cs="Times New Roman"/>
          <w:sz w:val="24"/>
          <w:szCs w:val="24"/>
        </w:rPr>
        <w:t xml:space="preserve">ternetowej Urzędu Gminy w Wagańcu </w:t>
      </w:r>
      <w:hyperlink r:id="rId8" w:history="1">
        <w:r>
          <w:rPr>
            <w:rStyle w:val="Internetlink"/>
            <w:rFonts w:ascii="Times New Roman" w:hAnsi="Times New Roman" w:cs="Times New Roman"/>
            <w:color w:val="000000"/>
            <w:sz w:val="24"/>
            <w:szCs w:val="24"/>
            <w:u w:val="none"/>
          </w:rPr>
          <w:t>www.waganiec.pl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Biuletynie Informacji Publicznej www.waganiec.biuletyn.net</w:t>
      </w:r>
    </w:p>
    <w:p w:rsidR="006A1CCF" w:rsidRDefault="00FF58C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6A1CCF" w:rsidRDefault="00FF58CD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Zastępcy Kierownika Referatu Gospodarki Komunalnej.</w:t>
      </w:r>
    </w:p>
    <w:p w:rsidR="006A1CCF" w:rsidRDefault="006A1CC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CCF" w:rsidRDefault="00FF58C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 5</w:t>
      </w:r>
    </w:p>
    <w:p w:rsidR="006A1CCF" w:rsidRDefault="00FF58CD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6A1CCF" w:rsidRDefault="006A1CC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A1CCF" w:rsidRDefault="006A1CC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A1CCF" w:rsidRDefault="006A1CC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A1CCF" w:rsidRDefault="006A1CC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A1CCF" w:rsidRDefault="00FF58CD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Uzasadnienie do </w:t>
      </w:r>
      <w:r>
        <w:rPr>
          <w:rFonts w:ascii="Times New Roman" w:hAnsi="Times New Roman" w:cs="Times New Roman"/>
        </w:rPr>
        <w:t>ZARZĄDZENIE Nr 69.2023</w:t>
      </w:r>
    </w:p>
    <w:p w:rsidR="006A1CCF" w:rsidRDefault="00FF58CD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WÓJTA GMINY WAGANIEC</w:t>
      </w:r>
    </w:p>
    <w:p w:rsidR="006A1CCF" w:rsidRDefault="00FF58CD">
      <w:pPr>
        <w:pStyle w:val="Standard"/>
        <w:spacing w:after="0"/>
        <w:jc w:val="center"/>
      </w:pPr>
      <w:r>
        <w:rPr>
          <w:rFonts w:ascii="Times New Roman" w:hAnsi="Times New Roman" w:cs="Times New Roman"/>
        </w:rPr>
        <w:t>z dnia 22 sierpnia 2023 r.</w:t>
      </w:r>
    </w:p>
    <w:p w:rsidR="006A1CCF" w:rsidRDefault="006A1CCF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6A1CCF" w:rsidRDefault="00FF58CD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Gospodarowanie mieniem komunalnym należy do zadań wójta zgodnie z art. 30 ust. 2 pkt. 3 ustawy z dnia 8 marca 1990 r</w:t>
      </w:r>
      <w:r>
        <w:rPr>
          <w:rFonts w:ascii="Times New Roman" w:hAnsi="Times New Roman" w:cs="Times New Roman"/>
        </w:rPr>
        <w:t>. o samorządzie gminnym (t. j. Dz.U. z 2023 r. poz. 40 ze zm.).</w:t>
      </w:r>
    </w:p>
    <w:p w:rsidR="006A1CCF" w:rsidRDefault="00FF58CD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</w:rPr>
        <w:t xml:space="preserve">Jak wynika z art. 13 ust. 1 ustawy z dnia 21 sierpnia 1997 r. o gospodarce nieruchomościami ( t. j. Dz. U. 2023 poz. 344) z zastrzeżeniem wyjątków wynikających z </w:t>
      </w:r>
      <w:hyperlink r:id="rId9" w:history="1">
        <w:r>
          <w:rPr>
            <w:rFonts w:ascii="Times New Roman" w:hAnsi="Times New Roman" w:cs="Times New Roman"/>
          </w:rPr>
          <w:t>ustaw</w:t>
        </w:r>
      </w:hyperlink>
      <w:r>
        <w:rPr>
          <w:rFonts w:ascii="Times New Roman" w:hAnsi="Times New Roman" w:cs="Times New Roman"/>
        </w:rPr>
        <w:t>, nieruchomości mogą być przedmiotem obrotu. W szczególności nieruchomości mogą być przedmiotem sprzedaży, zamiany i zrzeczenia się, oddania w użytkowanie wieczyste, w najem lub dzierżawę, uży</w:t>
      </w:r>
      <w:r>
        <w:rPr>
          <w:rFonts w:ascii="Times New Roman" w:hAnsi="Times New Roman" w:cs="Times New Roman"/>
        </w:rPr>
        <w:t>czenia, oddania w trwały zarząd, a także mogą być obciążane ograniczonymi prawami rzeczowymi, wnoszone jako wkłady niepieniężne (aporty) do spółek, przekazywane jako wyposażenie tworzonych przedsiębiorstw państwowych oraz jako majątek tworzonych fundacji.</w:t>
      </w:r>
    </w:p>
    <w:p w:rsidR="006A1CCF" w:rsidRDefault="00FF58CD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Nieruchomość opisana w § 1 ust. 2 Zarządzenia oraz objęta wykazem będącym załącznikiem nr 1 do niniejszego zarządzenia, stanowi własność Gminy Waganiec.</w:t>
      </w:r>
    </w:p>
    <w:p w:rsidR="006A1CCF" w:rsidRDefault="00FF58CD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Uchwałą Nr XLV/423/2023 Rada Gminy Waganiec w dniu 26 czerwca 2023 r. wyraziła zgodę na zbycie nieruch</w:t>
      </w:r>
      <w:r>
        <w:rPr>
          <w:rFonts w:ascii="Times New Roman" w:hAnsi="Times New Roman" w:cs="Times New Roman"/>
        </w:rPr>
        <w:t>omości gruntowych oznaczonych numerami ewidencyjnymi 190 i 192, położonych w miejscowości Niszczewy.</w:t>
      </w:r>
    </w:p>
    <w:p w:rsidR="006A1CCF" w:rsidRDefault="00FF58CD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07 sierpnia 2023 r. rzeczoznawca majątkowy sporządził operat szacunkowy, zgodnie z którym wartość rynkowa prawa własności nieruchomości nr 192 wynos</w:t>
      </w:r>
      <w:r>
        <w:rPr>
          <w:rFonts w:ascii="Times New Roman" w:hAnsi="Times New Roman" w:cs="Times New Roman"/>
        </w:rPr>
        <w:t>i 19 200,00 zł.</w:t>
      </w:r>
    </w:p>
    <w:p w:rsidR="006A1CCF" w:rsidRDefault="00FF58CD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myśl dyspozycji art. 35 ust. 1 ugn właściwy organ sporządza i podaje do publicznej wiadomości wykaz nieruchomości przeznaczonych do sprzedaży na okres 21 dni.</w:t>
      </w:r>
    </w:p>
    <w:p w:rsidR="006A1CCF" w:rsidRDefault="00FF58CD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podjęcie niniejszego zarządzenia jest słuszne i uzasadnio</w:t>
      </w:r>
      <w:r>
        <w:rPr>
          <w:rFonts w:ascii="Times New Roman" w:hAnsi="Times New Roman" w:cs="Times New Roman"/>
        </w:rPr>
        <w:t>ne.</w:t>
      </w:r>
    </w:p>
    <w:p w:rsidR="006A1CCF" w:rsidRDefault="006A1CC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6A1CCF" w:rsidRDefault="006A1CCF">
      <w:pPr>
        <w:pStyle w:val="Standard"/>
        <w:jc w:val="both"/>
        <w:rPr>
          <w:rFonts w:ascii="Times New Roman" w:hAnsi="Times New Roman" w:cs="Times New Roman"/>
        </w:rPr>
      </w:pPr>
    </w:p>
    <w:p w:rsidR="006A1CCF" w:rsidRDefault="006A1CCF">
      <w:pPr>
        <w:pStyle w:val="Standard"/>
        <w:jc w:val="both"/>
        <w:rPr>
          <w:rFonts w:ascii="Times New Roman" w:hAnsi="Times New Roman" w:cs="Times New Roman"/>
        </w:rPr>
      </w:pPr>
    </w:p>
    <w:p w:rsidR="006A1CCF" w:rsidRDefault="006A1CCF">
      <w:pPr>
        <w:pStyle w:val="Standard"/>
        <w:jc w:val="both"/>
        <w:rPr>
          <w:rFonts w:ascii="Times New Roman" w:hAnsi="Times New Roman" w:cs="Times New Roman"/>
        </w:rPr>
      </w:pPr>
    </w:p>
    <w:p w:rsidR="006A1CCF" w:rsidRDefault="006A1CC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A1CCF" w:rsidRDefault="006A1CC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A1CCF" w:rsidRDefault="006A1CC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A1CCF" w:rsidRDefault="006A1CC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A1CCF" w:rsidRDefault="006A1CC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A1CCF" w:rsidRDefault="006A1CC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A1CCF" w:rsidRDefault="006A1CC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A1CCF" w:rsidRDefault="00FF58CD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Załącznik nr 1 do Zarządzenia Nr 69.2023</w:t>
      </w:r>
    </w:p>
    <w:p w:rsidR="006A1CCF" w:rsidRDefault="00FF58CD">
      <w:pPr>
        <w:pStyle w:val="Standard"/>
        <w:spacing w:after="0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Wójta Gminy Waganiec</w:t>
      </w:r>
    </w:p>
    <w:p w:rsidR="006A1CCF" w:rsidRDefault="00FF58CD">
      <w:pPr>
        <w:pStyle w:val="Standard"/>
        <w:spacing w:after="0"/>
        <w:ind w:left="4248" w:firstLine="708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 dnia 22.08.2023 r.</w:t>
      </w:r>
    </w:p>
    <w:p w:rsidR="006A1CCF" w:rsidRDefault="006A1CCF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1CCF" w:rsidRDefault="00FF58CD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</w:p>
    <w:p w:rsidR="006A1CCF" w:rsidRDefault="00FF58CD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nieruchomości stanowiących własność Gminy Waganiec przeznaczonych do sprzedaży </w:t>
      </w:r>
      <w:r>
        <w:rPr>
          <w:rFonts w:ascii="Times New Roman" w:hAnsi="Times New Roman" w:cs="Times New Roman"/>
          <w:b/>
          <w:sz w:val="24"/>
          <w:szCs w:val="24"/>
        </w:rPr>
        <w:t xml:space="preserve">w trybie przetargowym. </w:t>
      </w:r>
    </w:p>
    <w:p w:rsidR="006A1CCF" w:rsidRDefault="006A1CC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413"/>
      </w:tblGrid>
      <w:tr w:rsidR="006A1CC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CF" w:rsidRDefault="00FF58C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1.Oznaczenie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CF" w:rsidRDefault="00FF58CD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Waganiec, obręb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Niszczewy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działka nr 192, zapisana w księdze wieczystej WL1A/00023158/4 .</w:t>
            </w:r>
          </w:p>
        </w:tc>
      </w:tr>
      <w:tr w:rsidR="006A1CC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CF" w:rsidRDefault="00FF58C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Powierzchnia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CF" w:rsidRDefault="00FF58CD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6A1CC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CF" w:rsidRDefault="00FF58C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Opis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CF" w:rsidRDefault="00FF58CD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192 posiada powierzchnię 917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kształt nieregularny, średnio zwarty. Teren działki niezabudowany, nieutwardzony i nieogrodzony. Układ hipsometryczny płaski, poziomy. Działka posiada dogodny dostęp do uzbrojenia technicznego w instalację elektryczną i wodną. Brak dostępu do instalacj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kanalizacyjnej. Przez teren działki przebiega napowietrzna linia energetyczna podwieszona na słupach żelbetowych. Obecność linii energetycznej może powodować pewne ograniczenia przy docelowym zagospodarowaniu działki.</w:t>
            </w:r>
          </w:p>
        </w:tc>
      </w:tr>
      <w:tr w:rsidR="006A1CC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CF" w:rsidRDefault="00FF58C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Przeznaczenie nieruchomości spos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ób zagospodarowania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CF" w:rsidRDefault="00FF58C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192 położona jest w miejscowości Niszczewy gm. Waganiec. W studium kierunków i uwarunkowań gminy Waganiec przyjętym przez Radę Gminy Waganiec Uchwałą Nr VII/46/03 z dnia 10 lipca 2003 r. teren, na którym położona jest nieruch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omość stanowi tereny mieszkaniowe – zwarta zabudowa mieszkaniowa – symbol obszaru w studium MM. Sąsiedztwo działki stanowią tereny zabudowane budynkami mieszkalnymi jednorodzinnymi oraz tereny niezabudowane. Dojazd bezpośredni do nieruchomości drogą asfalt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ową i krótkim odcinkiem drogi gruntowej. Lokalizacja ogólna i szczegółowa nieruchomości średnia.</w:t>
            </w:r>
          </w:p>
        </w:tc>
      </w:tr>
      <w:tr w:rsidR="006A1CC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CF" w:rsidRDefault="00FF58C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Informacja o przeznaczeniu do sprzedaży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CF" w:rsidRDefault="00FF58C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Sprzedaż nieruchomości nastąpi w trybie przetargowym zgodnie z art. 37 ust. 2 pkt 5 ustawy z dnia 21 sierpnia 1997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 o gospodarce nieruchomościami (t. j. Dz. U. z 2023 r. poz. 344).</w:t>
            </w:r>
          </w:p>
        </w:tc>
      </w:tr>
      <w:tr w:rsidR="006A1CC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CF" w:rsidRDefault="00FF58C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6.Cena nieruchomości netto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CF" w:rsidRDefault="00FF58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dniu 07 sierpnia 2023 r. rzeczoznawca majątkowy sporządził operat szacunkowy, zgodnie z którym wartość nieruchomości nr 192 wynosi 19 200,00 zł.</w:t>
            </w:r>
          </w:p>
        </w:tc>
      </w:tr>
      <w:tr w:rsidR="006A1CC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CF" w:rsidRDefault="00FF58C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Termin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płatności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CF" w:rsidRDefault="00FF58C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nieruchomości podlega zapłacie na jeden dzień przed datą zawarcia aktu notarialnego przenoszącego własność.</w:t>
            </w:r>
          </w:p>
        </w:tc>
      </w:tr>
      <w:tr w:rsidR="006A1CC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CF" w:rsidRDefault="00FF58C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8.Informacja dodatkowa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CCF" w:rsidRDefault="00FF58CD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Nabywca nieruchomości ponosi koszty notarialne i sądowe, których wysokość określi notariusz.</w:t>
            </w:r>
          </w:p>
        </w:tc>
      </w:tr>
    </w:tbl>
    <w:p w:rsidR="006A1CCF" w:rsidRDefault="006A1CC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CCF" w:rsidRDefault="00FF58CD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>art. 35 ust. 1 ustawy z dnia 21 sierpnia 1997 r. o gospodarce nieruchomościami ( t. j. Dz. U. z 2023 r. poz. 344), wykaz wywiesza się na okres 21 dni, tj. od dnia 22 sierpnia 2023 r. do dnia 14 września 2023 r.</w:t>
      </w:r>
    </w:p>
    <w:p w:rsidR="006A1CCF" w:rsidRDefault="00FF58CD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>Osoby, którym przysługuje pierwszeństwo w nab</w:t>
      </w:r>
      <w:r>
        <w:rPr>
          <w:rFonts w:ascii="Times New Roman" w:hAnsi="Times New Roman" w:cs="Times New Roman"/>
        </w:rPr>
        <w:t>yciu nieruchomości zgodnie z art. 34 ust. 1 pkt 1 i 2 ustawy z dnia 21 sierpnia 1997 r. o gospodarce nieruchomościami ( t. j. Dz.U. z 2023 r. poz. 344), mogą złożyć wniosek w tym zakresie, w terminie 6 tygodni od dnia wywieszenia niniejszego wykazu. Wniose</w:t>
      </w:r>
      <w:r>
        <w:rPr>
          <w:rFonts w:ascii="Times New Roman" w:hAnsi="Times New Roman" w:cs="Times New Roman"/>
        </w:rPr>
        <w:t>k należy złożyć w Urzędzie Gminy w Wagańcu, ul. Dworcowa 11, 87-731 Waganiec.</w:t>
      </w:r>
    </w:p>
    <w:sectPr w:rsidR="006A1CC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CD" w:rsidRDefault="00FF58CD">
      <w:r>
        <w:separator/>
      </w:r>
    </w:p>
  </w:endnote>
  <w:endnote w:type="continuationSeparator" w:id="0">
    <w:p w:rsidR="00FF58CD" w:rsidRDefault="00FF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CD" w:rsidRDefault="00FF58CD">
      <w:r>
        <w:rPr>
          <w:color w:val="000000"/>
        </w:rPr>
        <w:separator/>
      </w:r>
    </w:p>
  </w:footnote>
  <w:footnote w:type="continuationSeparator" w:id="0">
    <w:p w:rsidR="00FF58CD" w:rsidRDefault="00FF5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7FF7"/>
    <w:multiLevelType w:val="multilevel"/>
    <w:tmpl w:val="02DAC224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E040B42"/>
    <w:multiLevelType w:val="multilevel"/>
    <w:tmpl w:val="39887D2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3107B47"/>
    <w:multiLevelType w:val="multilevel"/>
    <w:tmpl w:val="4CD84906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82E7A8A"/>
    <w:multiLevelType w:val="multilevel"/>
    <w:tmpl w:val="91B66072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6E03B6B"/>
    <w:multiLevelType w:val="multilevel"/>
    <w:tmpl w:val="5EBA5A60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1CCF"/>
    <w:rsid w:val="00657014"/>
    <w:rsid w:val="006A1CCF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paragraph" w:styleId="NormalnyWeb">
    <w:name w:val="Normal (Web)"/>
    <w:basedOn w:val="Standar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ahoma"/>
      <w:kern w:val="3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paragraph" w:styleId="NormalnyWeb">
    <w:name w:val="Normal (Web)"/>
    <w:basedOn w:val="Standar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ahoma"/>
      <w:kern w:val="3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#/search-hypertext/16798871_art(13)_1?pit=2019-10-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0050</dc:title>
  <dc:creator>Kasia</dc:creator>
  <cp:lastModifiedBy>IT</cp:lastModifiedBy>
  <cp:revision>2</cp:revision>
  <cp:lastPrinted>2023-08-22T07:19:00Z</cp:lastPrinted>
  <dcterms:created xsi:type="dcterms:W3CDTF">2023-08-23T08:29:00Z</dcterms:created>
  <dcterms:modified xsi:type="dcterms:W3CDTF">2023-08-23T08:29:00Z</dcterms:modified>
</cp:coreProperties>
</file>