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B" w:rsidRDefault="00C005DB" w:rsidP="006237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05DB" w:rsidRDefault="00C005DB" w:rsidP="00D52F19">
      <w:pPr>
        <w:ind w:left="4956" w:firstLine="708"/>
      </w:pPr>
      <w:r>
        <w:t>Waganiec, dnia 18.02.2019 r.</w:t>
      </w:r>
    </w:p>
    <w:p w:rsidR="00C005DB" w:rsidRDefault="00C005DB" w:rsidP="006237E7"/>
    <w:p w:rsidR="00C005DB" w:rsidRDefault="00C005DB" w:rsidP="006237E7">
      <w:r>
        <w:t>ZP.271.4.13.2019</w:t>
      </w:r>
    </w:p>
    <w:p w:rsidR="00C005DB" w:rsidRDefault="00C005DB" w:rsidP="00D52F19">
      <w:pPr>
        <w:jc w:val="both"/>
      </w:pPr>
    </w:p>
    <w:p w:rsidR="00C005DB" w:rsidRDefault="00C005DB" w:rsidP="00D52F19">
      <w:pPr>
        <w:jc w:val="both"/>
      </w:pPr>
    </w:p>
    <w:p w:rsidR="00C005DB" w:rsidRDefault="00C005DB" w:rsidP="00D52F19">
      <w:pPr>
        <w:jc w:val="both"/>
      </w:pPr>
    </w:p>
    <w:p w:rsidR="00C005DB" w:rsidRPr="009C2BDD" w:rsidRDefault="00C005DB" w:rsidP="00D52F19">
      <w:pPr>
        <w:jc w:val="both"/>
        <w:rPr>
          <w:b/>
        </w:rPr>
      </w:pPr>
    </w:p>
    <w:p w:rsidR="00C005DB" w:rsidRDefault="00C005DB" w:rsidP="00D52F19">
      <w:pPr>
        <w:jc w:val="center"/>
        <w:rPr>
          <w:b/>
        </w:rPr>
      </w:pPr>
      <w:r w:rsidRPr="009C2BDD">
        <w:rPr>
          <w:b/>
        </w:rPr>
        <w:t>INFORMACJA Z OTWARCIA OFERT</w:t>
      </w:r>
    </w:p>
    <w:p w:rsidR="00C005DB" w:rsidRDefault="00C005DB" w:rsidP="00D52F19">
      <w:pPr>
        <w:jc w:val="both"/>
        <w:rPr>
          <w:sz w:val="20"/>
          <w:szCs w:val="20"/>
        </w:rPr>
      </w:pPr>
    </w:p>
    <w:p w:rsidR="00C005DB" w:rsidRDefault="00C005DB" w:rsidP="00D52F19">
      <w:pPr>
        <w:jc w:val="both"/>
        <w:rPr>
          <w:sz w:val="20"/>
          <w:szCs w:val="20"/>
        </w:rPr>
      </w:pPr>
    </w:p>
    <w:p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hAnsi="Liberation Serif"/>
          <w:b/>
          <w:color w:val="000000"/>
          <w:kern w:val="1"/>
          <w:sz w:val="28"/>
          <w:u w:val="single"/>
          <w:lang w:eastAsia="zh-CN" w:bidi="hi-IN"/>
        </w:rPr>
      </w:pPr>
    </w:p>
    <w:p w:rsidR="00C005DB" w:rsidRPr="006237E7" w:rsidRDefault="00C005DB" w:rsidP="00D52F19">
      <w:pPr>
        <w:suppressAutoHyphens/>
        <w:autoSpaceDE w:val="0"/>
        <w:autoSpaceDN w:val="0"/>
        <w:adjustRightInd w:val="0"/>
        <w:jc w:val="both"/>
        <w:textAlignment w:val="baseline"/>
        <w:rPr>
          <w:rFonts w:ascii="Liberation Serif" w:hAnsi="Liberation Serif"/>
          <w:color w:val="000000"/>
          <w:kern w:val="1"/>
          <w:lang w:bidi="hi-IN"/>
        </w:rPr>
      </w:pPr>
      <w:r w:rsidRPr="006237E7">
        <w:rPr>
          <w:b/>
          <w:color w:val="000000"/>
          <w:kern w:val="1"/>
          <w:u w:val="single"/>
          <w:lang w:bidi="hi-IN"/>
        </w:rPr>
        <w:t>Dotyczy</w:t>
      </w:r>
      <w:r w:rsidRPr="006237E7">
        <w:rPr>
          <w:color w:val="000000"/>
          <w:kern w:val="1"/>
          <w:lang w:bidi="hi-IN"/>
        </w:rPr>
        <w:t xml:space="preserve">: </w:t>
      </w:r>
      <w:r w:rsidRPr="006237E7">
        <w:rPr>
          <w:b/>
          <w:i/>
          <w:color w:val="000000"/>
          <w:kern w:val="1"/>
          <w:lang w:bidi="hi-IN"/>
        </w:rPr>
        <w:t>postępowania o udzielenie zamówienia w trybie przetargu nieograniczonego pn. „Przebudowa (modernizacja) stacji uzdatniania wody (SUW), studni głębinowej, budowa zbiorników wody pitnej, zestawu hydroforowego oraz monitoring z wizualizacją pracy SUW                  na terenie gminy Waganiec”</w:t>
      </w:r>
    </w:p>
    <w:p w:rsidR="00C005DB" w:rsidRPr="00401882" w:rsidRDefault="00C005DB" w:rsidP="00D52F19">
      <w:pPr>
        <w:jc w:val="both"/>
        <w:rPr>
          <w:sz w:val="20"/>
          <w:szCs w:val="20"/>
        </w:rPr>
      </w:pPr>
    </w:p>
    <w:p w:rsidR="00C005DB" w:rsidRDefault="00C005DB" w:rsidP="00D52F19">
      <w:pPr>
        <w:ind w:left="360"/>
        <w:jc w:val="both"/>
        <w:rPr>
          <w:b/>
          <w:sz w:val="20"/>
          <w:szCs w:val="20"/>
        </w:rPr>
      </w:pPr>
    </w:p>
    <w:p w:rsidR="00C005DB" w:rsidRPr="00DF1BF6" w:rsidRDefault="00C005DB" w:rsidP="00D52F19">
      <w:pPr>
        <w:ind w:left="360"/>
        <w:jc w:val="both"/>
        <w:rPr>
          <w:b/>
        </w:rPr>
      </w:pPr>
    </w:p>
    <w:p w:rsidR="00C005DB" w:rsidRPr="00DF1BF6" w:rsidRDefault="00C005DB" w:rsidP="0060579C">
      <w:pPr>
        <w:ind w:firstLine="708"/>
        <w:jc w:val="both"/>
      </w:pPr>
      <w:r w:rsidRPr="00DF1BF6">
        <w:t>Zamawiający – Gmina Waganiec, na podstawie art. 86 ust. 5 ustawy z dnia 29 stycznia 2004 roku Prawo zamówień publicznych (tekst jednolity: Dz.</w:t>
      </w:r>
      <w:r>
        <w:t xml:space="preserve"> </w:t>
      </w:r>
      <w:r w:rsidRPr="00DF1BF6">
        <w:t>U. z 201</w:t>
      </w:r>
      <w:r>
        <w:t>8</w:t>
      </w:r>
      <w:r w:rsidRPr="00DF1BF6">
        <w:t xml:space="preserve"> roku, poz. </w:t>
      </w:r>
      <w:r>
        <w:t xml:space="preserve">1986 </w:t>
      </w:r>
      <w:r w:rsidRPr="00DF1BF6">
        <w:t>ze zm.)</w:t>
      </w:r>
      <w:r>
        <w:t xml:space="preserve"> - </w:t>
      </w:r>
      <w:bookmarkStart w:id="0" w:name="_GoBack"/>
      <w:bookmarkEnd w:id="0"/>
      <w:r>
        <w:t xml:space="preserve">dalej jako „ustawa Pzp”, zamieszcza </w:t>
      </w:r>
      <w:r w:rsidRPr="00DF1BF6">
        <w:t>informacje z otwarcia ofert w przedmiotowym postępowaniu dotyczące:</w:t>
      </w:r>
    </w:p>
    <w:p w:rsidR="00C005DB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k</w:t>
      </w:r>
      <w:r w:rsidRPr="00DF1BF6">
        <w:t xml:space="preserve">woty, jaką zamierza przeznaczyć na sfinansowanie zamówienia: </w:t>
      </w:r>
      <w:r>
        <w:rPr>
          <w:b/>
        </w:rPr>
        <w:t>1.698.800,</w:t>
      </w:r>
      <w:r w:rsidRPr="00A17151">
        <w:rPr>
          <w:b/>
        </w:rPr>
        <w:t>00 zł</w:t>
      </w:r>
      <w:r w:rsidRPr="00DF1BF6">
        <w:t xml:space="preserve"> brutto,</w:t>
      </w:r>
    </w:p>
    <w:p w:rsidR="00C005DB" w:rsidRPr="00DF1BF6" w:rsidRDefault="00C005DB" w:rsidP="0060579C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t>f</w:t>
      </w:r>
      <w:r w:rsidRPr="00DF1BF6">
        <w:t xml:space="preserve">irm oraz adresów </w:t>
      </w:r>
      <w:r>
        <w:t>W</w:t>
      </w:r>
      <w:r w:rsidRPr="00DF1BF6">
        <w:t>ykonawców, którzy złożyli oferty w terminie oraz</w:t>
      </w:r>
      <w:r>
        <w:t xml:space="preserve"> c</w:t>
      </w:r>
      <w:r w:rsidRPr="00DF1BF6">
        <w:t>eny, terminu wykonania za</w:t>
      </w:r>
      <w:r>
        <w:t>mówienia</w:t>
      </w:r>
      <w:r w:rsidRPr="00DF1BF6">
        <w:t>, okresu gwarancji i warunków płatnoś</w:t>
      </w:r>
      <w:r>
        <w:t xml:space="preserve">ci, zawartych </w:t>
      </w:r>
      <w:r w:rsidRPr="00DF1BF6">
        <w:t>w ofertach</w:t>
      </w:r>
      <w:r>
        <w:t>:</w:t>
      </w:r>
    </w:p>
    <w:p w:rsidR="00C005DB" w:rsidRPr="00DF1BF6" w:rsidRDefault="00C005DB" w:rsidP="006237E7">
      <w:pPr>
        <w:jc w:val="both"/>
      </w:pPr>
    </w:p>
    <w:p w:rsidR="00C005DB" w:rsidRDefault="00C005DB" w:rsidP="006237E7"/>
    <w:p w:rsidR="00C005DB" w:rsidRDefault="00C005DB" w:rsidP="006237E7"/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1440"/>
        <w:gridCol w:w="1800"/>
        <w:gridCol w:w="2520"/>
      </w:tblGrid>
      <w:tr w:rsidR="00C005DB" w:rsidTr="005B3A15">
        <w:trPr>
          <w:cantSplit/>
          <w:trHeight w:val="666"/>
        </w:trPr>
        <w:tc>
          <w:tcPr>
            <w:tcW w:w="720" w:type="dxa"/>
            <w:vMerge w:val="restart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oferty</w:t>
            </w:r>
          </w:p>
        </w:tc>
        <w:tc>
          <w:tcPr>
            <w:tcW w:w="4140" w:type="dxa"/>
            <w:vMerge w:val="restart"/>
          </w:tcPr>
          <w:p w:rsidR="00C005DB" w:rsidRPr="003207F1" w:rsidRDefault="00C005DB" w:rsidP="005B3A15">
            <w:pPr>
              <w:rPr>
                <w:sz w:val="20"/>
                <w:szCs w:val="20"/>
              </w:rPr>
            </w:pPr>
          </w:p>
          <w:p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Firmy i</w:t>
            </w:r>
          </w:p>
          <w:p w:rsidR="00C005DB" w:rsidRPr="003207F1" w:rsidRDefault="00C005DB" w:rsidP="005B3A15">
            <w:pPr>
              <w:jc w:val="center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adresy Wykonawców</w:t>
            </w:r>
          </w:p>
        </w:tc>
        <w:tc>
          <w:tcPr>
            <w:tcW w:w="5760" w:type="dxa"/>
            <w:gridSpan w:val="3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</w:tr>
      <w:tr w:rsidR="00C005DB" w:rsidTr="00D741C3">
        <w:trPr>
          <w:cantSplit/>
          <w:trHeight w:val="825"/>
        </w:trPr>
        <w:tc>
          <w:tcPr>
            <w:tcW w:w="720" w:type="dxa"/>
            <w:vMerge/>
            <w:vAlign w:val="center"/>
          </w:tcPr>
          <w:p w:rsidR="00C005DB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C005DB" w:rsidRPr="003207F1" w:rsidRDefault="00C005DB" w:rsidP="005B3A1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oferty brutto 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[w zł]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[miesiące]</w:t>
            </w:r>
          </w:p>
          <w:p w:rsidR="00C005DB" w:rsidRDefault="00C005DB" w:rsidP="005B3A15">
            <w:pPr>
              <w:ind w:left="22"/>
              <w:jc w:val="center"/>
              <w:rPr>
                <w:sz w:val="20"/>
                <w:szCs w:val="20"/>
              </w:rPr>
            </w:pP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05DB" w:rsidRDefault="00C005DB" w:rsidP="00D52F19">
            <w:pPr>
              <w:ind w:left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wykonania </w:t>
            </w:r>
          </w:p>
          <w:p w:rsidR="00C005DB" w:rsidRDefault="00C005DB" w:rsidP="00D5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Warunki płatności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</w:tr>
      <w:tr w:rsidR="00C005DB" w:rsidTr="00512FCF">
        <w:trPr>
          <w:cantSplit/>
          <w:trHeight w:val="675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140" w:type="dxa"/>
          </w:tcPr>
          <w:p w:rsidR="00C005DB" w:rsidRPr="003207F1" w:rsidRDefault="00C005DB" w:rsidP="00D52F19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WATERTECH</w:t>
            </w:r>
          </w:p>
          <w:p w:rsidR="00C005DB" w:rsidRPr="003207F1" w:rsidRDefault="00C005DB" w:rsidP="00D52F19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Dorota Grzelak-Kowalczyk</w:t>
            </w:r>
          </w:p>
          <w:p w:rsidR="00C005DB" w:rsidRPr="003207F1" w:rsidRDefault="00C005DB" w:rsidP="00D52F19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ul. Świtezianki 16</w:t>
            </w:r>
          </w:p>
          <w:p w:rsidR="00C005DB" w:rsidRPr="003207F1" w:rsidRDefault="00C005DB" w:rsidP="00D52F19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91-496 Łódź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2.398.000,00 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1B2578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Przedsiębiorstwo Budownictwa i Instalacji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ABT Sp. z o.o.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Bór 139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42-202 Częstochowa</w:t>
            </w:r>
          </w:p>
        </w:tc>
        <w:tc>
          <w:tcPr>
            <w:tcW w:w="1440" w:type="dxa"/>
          </w:tcPr>
          <w:p w:rsidR="00C005DB" w:rsidRDefault="00C005DB" w:rsidP="00D52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2.829.000,00</w:t>
            </w:r>
          </w:p>
        </w:tc>
        <w:tc>
          <w:tcPr>
            <w:tcW w:w="1800" w:type="dxa"/>
          </w:tcPr>
          <w:p w:rsidR="00C005DB" w:rsidRDefault="00C005DB" w:rsidP="00D52F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011456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HYDRO-PARTNER Sp. z o.o.</w:t>
            </w:r>
          </w:p>
          <w:p w:rsidR="00C005DB" w:rsidRPr="003207F1" w:rsidRDefault="00C005DB" w:rsidP="005B3A15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ul. Gronowska 4a</w:t>
            </w:r>
          </w:p>
          <w:p w:rsidR="00C005DB" w:rsidRPr="003207F1" w:rsidRDefault="00C005DB" w:rsidP="005B3A15">
            <w:pPr>
              <w:jc w:val="both"/>
              <w:rPr>
                <w:sz w:val="20"/>
                <w:szCs w:val="20"/>
              </w:rPr>
            </w:pPr>
            <w:r w:rsidRPr="003207F1">
              <w:rPr>
                <w:sz w:val="20"/>
                <w:szCs w:val="20"/>
              </w:rPr>
              <w:t>64-100 Leszno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2.218.920,00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 w:rsidRPr="00D52F19">
              <w:rPr>
                <w:sz w:val="20"/>
                <w:szCs w:val="20"/>
              </w:rPr>
              <w:t>zgodnie z SIWZ</w:t>
            </w:r>
          </w:p>
        </w:tc>
      </w:tr>
      <w:tr w:rsidR="00C005DB" w:rsidTr="0064493F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Firma Gutkowski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Jan Gutkowski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17 Stycznia 92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64-100 Leszno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2.700.000,00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64493F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 xml:space="preserve">ZOBII Sp. z o.o. 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Mjr. Henryka Sucharskiego 8/45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09-200 Sierpc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2.267.000,00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64493F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4140" w:type="dxa"/>
          </w:tcPr>
          <w:p w:rsidR="00C005DB" w:rsidRPr="0060579C" w:rsidRDefault="00C005DB" w:rsidP="005B3A15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60579C">
              <w:rPr>
                <w:bCs/>
                <w:sz w:val="20"/>
                <w:szCs w:val="20"/>
                <w:lang w:val="en-US"/>
              </w:rPr>
              <w:t>Instalcompact Sp. z o.o.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Wierzbowa 23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62-080 Tarnowo Podgórne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2.693.700,00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64493F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Konsorcjum firm: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Zakład Ogólnobudowlany</w:t>
            </w:r>
          </w:p>
          <w:p w:rsidR="00C005DB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 xml:space="preserve">„LEWPOL” </w:t>
            </w:r>
          </w:p>
          <w:p w:rsidR="00C005DB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Dariusz Lewandowski</w:t>
            </w:r>
          </w:p>
          <w:p w:rsidR="00C005DB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Rudunki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ul. Stawowa 17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87-700 Aleksandrów Kuj. – Lider Konsorcjum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BLANCA PLUS Sp. z o.o.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 xml:space="preserve">Wola Mrokowska 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Wąska 1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05-552 Wólka Kosowska</w:t>
            </w:r>
            <w:r>
              <w:rPr>
                <w:bCs/>
                <w:sz w:val="20"/>
                <w:szCs w:val="20"/>
              </w:rPr>
              <w:t xml:space="preserve"> – Partner Konsorcjum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2.181.677,31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64493F">
        <w:trPr>
          <w:cantSplit/>
          <w:trHeight w:val="563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</w:p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Przedsiębiorstwo Produkcyjno-Usługowe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H. Kobusiński i wspólnicy spółka jawna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Borecka 29</w:t>
            </w:r>
            <w:r>
              <w:rPr>
                <w:bCs/>
                <w:sz w:val="20"/>
                <w:szCs w:val="20"/>
              </w:rPr>
              <w:t>a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 xml:space="preserve">63-720 Koźmin Wlkp. 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2.102.744, 18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  <w:tr w:rsidR="00C005DB" w:rsidTr="003207F1">
        <w:trPr>
          <w:cantSplit/>
          <w:trHeight w:val="70"/>
        </w:trPr>
        <w:tc>
          <w:tcPr>
            <w:tcW w:w="720" w:type="dxa"/>
          </w:tcPr>
          <w:p w:rsidR="00C005DB" w:rsidRDefault="00C005DB" w:rsidP="005B3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</w:t>
            </w:r>
          </w:p>
        </w:tc>
        <w:tc>
          <w:tcPr>
            <w:tcW w:w="4140" w:type="dxa"/>
          </w:tcPr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P.P.H.U. „HYDRO-SYSTEM”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Tomasz Paradowski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Szpetal Górny</w:t>
            </w:r>
          </w:p>
          <w:p w:rsidR="00C005DB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 w:rsidRPr="003207F1">
              <w:rPr>
                <w:bCs/>
                <w:sz w:val="20"/>
                <w:szCs w:val="20"/>
              </w:rPr>
              <w:t>ul. Osiedle Młodych 1A</w:t>
            </w:r>
          </w:p>
          <w:p w:rsidR="00C005DB" w:rsidRPr="003207F1" w:rsidRDefault="00C005DB" w:rsidP="005B3A1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87-811 Fabianki</w:t>
            </w:r>
          </w:p>
        </w:tc>
        <w:tc>
          <w:tcPr>
            <w:tcW w:w="144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1.684.772,99</w:t>
            </w:r>
          </w:p>
        </w:tc>
        <w:tc>
          <w:tcPr>
            <w:tcW w:w="180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520" w:type="dxa"/>
          </w:tcPr>
          <w:p w:rsidR="00C005DB" w:rsidRDefault="00C005DB" w:rsidP="005B3A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SIWZ</w:t>
            </w:r>
          </w:p>
        </w:tc>
      </w:tr>
    </w:tbl>
    <w:p w:rsidR="00C005DB" w:rsidRDefault="00C005DB"/>
    <w:p w:rsidR="00C005DB" w:rsidRPr="00852D61" w:rsidRDefault="00C005DB"/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</w:p>
    <w:p w:rsidR="00C005DB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 xml:space="preserve">Jednocześnie Zamawiający przypomina, że zgodnie z dyspozycją art. 24 ust. 11 ustawy Pzp, Wykonawca w terminie 3 dni od zamieszczenia na stronie internetowej informacji, o której mowa w art. 86 ust. 5 ustawy Pzp, przekazuje Zamawiającemu </w:t>
      </w:r>
      <w:r>
        <w:rPr>
          <w:rFonts w:eastAsia="SimSun"/>
          <w:bCs/>
          <w:kern w:val="3"/>
          <w:lang w:eastAsia="zh-CN"/>
        </w:rPr>
        <w:t xml:space="preserve">oświadczenie </w:t>
      </w:r>
      <w:r w:rsidRPr="00852D61">
        <w:rPr>
          <w:rFonts w:eastAsia="SimSun"/>
          <w:bCs/>
          <w:kern w:val="3"/>
          <w:lang w:eastAsia="zh-CN"/>
        </w:rPr>
        <w:t>o przynależności lub braku przynależności do tej samej grupy kapitałowej</w:t>
      </w:r>
      <w:r w:rsidRPr="00852D61">
        <w:rPr>
          <w:rFonts w:eastAsia="SimSun"/>
          <w:kern w:val="3"/>
          <w:lang w:eastAsia="zh-CN"/>
        </w:rPr>
        <w:t>, o której mowa w art. 24 ust. 1 pkt 23 ustawy Pzp.</w:t>
      </w:r>
    </w:p>
    <w:p w:rsidR="00C005DB" w:rsidRPr="00837252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u w:val="single"/>
          <w:lang w:eastAsia="zh-CN"/>
        </w:rPr>
      </w:pPr>
      <w:r w:rsidRPr="00852D61">
        <w:rPr>
          <w:rFonts w:eastAsia="SimSun"/>
          <w:kern w:val="3"/>
          <w:lang w:eastAsia="zh-CN"/>
        </w:rPr>
        <w:t>Wraz ze złożeniem oświadczenia, Wykonawca może przedstawić dowody, że powiązania</w:t>
      </w:r>
      <w:r>
        <w:rPr>
          <w:rFonts w:eastAsia="SimSun"/>
          <w:kern w:val="3"/>
          <w:lang w:eastAsia="zh-CN"/>
        </w:rPr>
        <w:t xml:space="preserve">                   </w:t>
      </w:r>
      <w:r w:rsidRPr="00852D61">
        <w:rPr>
          <w:rFonts w:eastAsia="SimSun"/>
          <w:kern w:val="3"/>
          <w:lang w:eastAsia="zh-CN"/>
        </w:rPr>
        <w:t xml:space="preserve"> 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z innym Wykonawcą nie prowadzą do zakłócenia konkurencji w postępowaniu</w:t>
      </w:r>
      <w:r>
        <w:rPr>
          <w:rFonts w:eastAsia="SimSun"/>
          <w:kern w:val="3"/>
          <w:lang w:eastAsia="zh-CN"/>
        </w:rPr>
        <w:t xml:space="preserve"> </w:t>
      </w:r>
      <w:r w:rsidRPr="00852D61">
        <w:rPr>
          <w:rFonts w:eastAsia="SimSun"/>
          <w:kern w:val="3"/>
          <w:lang w:eastAsia="zh-CN"/>
        </w:rPr>
        <w:t>o udzielenie zamówienia.</w:t>
      </w:r>
    </w:p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</w:p>
    <w:p w:rsidR="00C005DB" w:rsidRPr="00852D61" w:rsidRDefault="00C005DB" w:rsidP="00852D61">
      <w:pPr>
        <w:widowControl w:val="0"/>
        <w:suppressAutoHyphens/>
        <w:autoSpaceDN w:val="0"/>
        <w:jc w:val="both"/>
        <w:rPr>
          <w:rFonts w:eastAsia="SimSun"/>
          <w:kern w:val="3"/>
          <w:lang w:eastAsia="zh-CN"/>
        </w:rPr>
      </w:pPr>
      <w:r>
        <w:rPr>
          <w:rFonts w:eastAsia="SimSun"/>
          <w:kern w:val="3"/>
          <w:lang w:eastAsia="zh-CN"/>
        </w:rPr>
        <w:t>Zamawiający informuje, że zgodnie z art. 14 ust. 2 ustawy Pzp: „Jeżeli koniec terminu do wykonania czynności przypada na sobotę lub dzień ustawowo wolny od pracy, termin upływa dnia następnego po dniu lub dniach wolnych od pracy”.</w:t>
      </w:r>
    </w:p>
    <w:p w:rsidR="00C005DB" w:rsidRPr="00852D61" w:rsidRDefault="00C005DB" w:rsidP="00852D61">
      <w:pPr>
        <w:ind w:left="360"/>
        <w:jc w:val="both"/>
      </w:pPr>
    </w:p>
    <w:p w:rsidR="00C005DB" w:rsidRPr="00852D61" w:rsidRDefault="00C005DB" w:rsidP="00852D61"/>
    <w:p w:rsidR="00C005DB" w:rsidRDefault="00C005DB"/>
    <w:sectPr w:rsidR="00C005DB" w:rsidSect="006B19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5DB" w:rsidRDefault="00C005DB" w:rsidP="006237E7">
      <w:r>
        <w:separator/>
      </w:r>
    </w:p>
  </w:endnote>
  <w:endnote w:type="continuationSeparator" w:id="0">
    <w:p w:rsidR="00C005DB" w:rsidRDefault="00C005DB" w:rsidP="0062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5DB" w:rsidRDefault="00C005DB" w:rsidP="006237E7">
      <w:r>
        <w:separator/>
      </w:r>
    </w:p>
  </w:footnote>
  <w:footnote w:type="continuationSeparator" w:id="0">
    <w:p w:rsidR="00C005DB" w:rsidRDefault="00C005DB" w:rsidP="0062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DB" w:rsidRDefault="00C005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logotypy_stopka" style="width:453.75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25B29"/>
    <w:multiLevelType w:val="hybridMultilevel"/>
    <w:tmpl w:val="08CCB8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7E7"/>
    <w:rsid w:val="00011456"/>
    <w:rsid w:val="00094359"/>
    <w:rsid w:val="000961B8"/>
    <w:rsid w:val="00143799"/>
    <w:rsid w:val="001B2578"/>
    <w:rsid w:val="002123A0"/>
    <w:rsid w:val="002C16AB"/>
    <w:rsid w:val="003207F1"/>
    <w:rsid w:val="0032386E"/>
    <w:rsid w:val="00385A73"/>
    <w:rsid w:val="003C3E02"/>
    <w:rsid w:val="003F5A07"/>
    <w:rsid w:val="00401882"/>
    <w:rsid w:val="00491F19"/>
    <w:rsid w:val="004B06DB"/>
    <w:rsid w:val="00512FCF"/>
    <w:rsid w:val="0057691E"/>
    <w:rsid w:val="005B3A15"/>
    <w:rsid w:val="0060579C"/>
    <w:rsid w:val="006237E7"/>
    <w:rsid w:val="0064493F"/>
    <w:rsid w:val="0067496D"/>
    <w:rsid w:val="006B1998"/>
    <w:rsid w:val="00734553"/>
    <w:rsid w:val="007D49AD"/>
    <w:rsid w:val="007F7055"/>
    <w:rsid w:val="00837252"/>
    <w:rsid w:val="00852D61"/>
    <w:rsid w:val="009C2BDD"/>
    <w:rsid w:val="00A17151"/>
    <w:rsid w:val="00C005DB"/>
    <w:rsid w:val="00CA04DA"/>
    <w:rsid w:val="00CE5F82"/>
    <w:rsid w:val="00D52F19"/>
    <w:rsid w:val="00D741C3"/>
    <w:rsid w:val="00DB5B54"/>
    <w:rsid w:val="00DF1BF6"/>
    <w:rsid w:val="00E1567C"/>
    <w:rsid w:val="00FA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"/>
    <w:uiPriority w:val="99"/>
    <w:rsid w:val="006237E7"/>
  </w:style>
  <w:style w:type="paragraph" w:styleId="Header">
    <w:name w:val="header"/>
    <w:basedOn w:val="Normal"/>
    <w:link w:val="HeaderChar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23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7E7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437</Words>
  <Characters>2625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adm</cp:lastModifiedBy>
  <cp:revision>13</cp:revision>
  <cp:lastPrinted>2019-02-18T11:33:00Z</cp:lastPrinted>
  <dcterms:created xsi:type="dcterms:W3CDTF">2019-02-18T09:33:00Z</dcterms:created>
  <dcterms:modified xsi:type="dcterms:W3CDTF">2019-02-18T11:50:00Z</dcterms:modified>
</cp:coreProperties>
</file>