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B275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/>
          <w:bCs/>
          <w:lang w:eastAsia="zh-CN"/>
        </w:rPr>
        <w:t>U M O W A  NR ……...</w:t>
      </w:r>
    </w:p>
    <w:p w14:paraId="355F12F0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665243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zawarta w dniu ….. …………......……. w miejscowości Waganiec, pomiędzy:</w:t>
      </w:r>
    </w:p>
    <w:p w14:paraId="3F6E9C59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170CB2A" w14:textId="77777777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 w14:paraId="2F2ED304" w14:textId="77777777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a</w:t>
      </w:r>
    </w:p>
    <w:p w14:paraId="3262023E" w14:textId="7D73B699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II. ..................................................................................................................................................</w:t>
      </w:r>
    </w:p>
    <w:p w14:paraId="74FCCA6E" w14:textId="26435649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wpisanym (ą) do Centralnej Ewidencji i Informacji o Działalności Gospodarczej lub Krajowego Rejestru Sądowego pod nr</w:t>
      </w:r>
      <w:r w:rsidRPr="00062AE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343765">
        <w:rPr>
          <w:rFonts w:ascii="Times New Roman" w:eastAsia="Times New Roman" w:hAnsi="Times New Roman" w:cs="Times New Roman"/>
          <w:bCs/>
          <w:lang w:eastAsia="zh-CN"/>
        </w:rPr>
        <w:t>ewidencyjnym ...................................................................................</w:t>
      </w:r>
    </w:p>
    <w:p w14:paraId="20EEC9DC" w14:textId="77777777" w:rsidR="00343765" w:rsidRPr="00343765" w:rsidRDefault="00343765" w:rsidP="0034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NIP: ………………………………….., REGON:……………………………….……………</w:t>
      </w:r>
    </w:p>
    <w:p w14:paraId="658B575F" w14:textId="5DB6FC4A" w:rsidR="00343765" w:rsidRPr="006665F6" w:rsidRDefault="00343765" w:rsidP="00666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zwanym(ą) dalej „Wykonawcą”, reprezentowanym przez:...........................................................</w:t>
      </w:r>
      <w:r w:rsidR="00480522">
        <w:rPr>
          <w:rFonts w:ascii="Times New Roman" w:eastAsia="Andale Sans UI" w:hAnsi="Times New Roman" w:cs="Times New Roman"/>
          <w:kern w:val="1"/>
        </w:rPr>
        <w:t xml:space="preserve"> .</w:t>
      </w:r>
    </w:p>
    <w:p w14:paraId="7F279536" w14:textId="77777777" w:rsidR="00343765" w:rsidRPr="00062AE7" w:rsidRDefault="00343765" w:rsidP="0034376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E92BEDA" w14:textId="4FF97D78" w:rsidR="00480522" w:rsidRPr="006665F6" w:rsidRDefault="00343765" w:rsidP="00480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62AE7">
        <w:rPr>
          <w:rFonts w:ascii="Times New Roman" w:eastAsia="Calibri" w:hAnsi="Times New Roman" w:cs="Times New Roman"/>
          <w:kern w:val="1"/>
        </w:rPr>
        <w:t xml:space="preserve">w wyniku dokonania przez Zamawiającego wyboru oferty Wykonawcy w postępowaniu prowadzonym na podstawie art. 4 pkt 8 ustawy z dnia 29 stycznia 2004 roku Prawo zamówień publicznych (tekst jednolity: Dz. U. z 2019 roku, poz. 1843 ze zm.), co do którego zastosowanie ma </w:t>
      </w:r>
      <w:r w:rsidRPr="00062AE7">
        <w:rPr>
          <w:rFonts w:ascii="Times New Roman" w:eastAsia="Times New Roman" w:hAnsi="Times New Roman" w:cs="Times New Roman"/>
          <w:lang w:eastAsia="pl-PL"/>
        </w:rPr>
        <w:t>Zarządzenie Nr 32.2017 Wójta Gminy Waganiec z dnia 4 kwietnia 2017 roku</w:t>
      </w:r>
      <w:r w:rsidR="00062A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AE7">
        <w:rPr>
          <w:rFonts w:ascii="Times New Roman" w:eastAsia="Times New Roman" w:hAnsi="Times New Roman" w:cs="Times New Roman"/>
          <w:lang w:eastAsia="pl-PL"/>
        </w:rPr>
        <w:t>w sprawie wprowadzenia regulaminu ramowych procedur udzielania zamówień publicznych, których wartość szacunkowa netto nie przekracza wyrażonej w złotych równowartości kwoty 30.000 euro</w:t>
      </w:r>
      <w:r w:rsidR="00480522">
        <w:rPr>
          <w:rFonts w:ascii="Times New Roman" w:eastAsia="Times New Roman" w:hAnsi="Times New Roman" w:cs="Times New Roman"/>
          <w:lang w:eastAsia="pl-PL"/>
        </w:rPr>
        <w:t>,</w:t>
      </w:r>
      <w:r w:rsidR="00480522" w:rsidRPr="00480522">
        <w:rPr>
          <w:rFonts w:ascii="Times New Roman" w:eastAsia="Andale Sans UI" w:hAnsi="Times New Roman" w:cs="Times New Roman"/>
          <w:kern w:val="1"/>
        </w:rPr>
        <w:t xml:space="preserve"> </w:t>
      </w:r>
      <w:r w:rsidR="00480522" w:rsidRPr="00343765">
        <w:rPr>
          <w:rFonts w:ascii="Times New Roman" w:eastAsia="Andale Sans UI" w:hAnsi="Times New Roman" w:cs="Times New Roman"/>
          <w:kern w:val="1"/>
        </w:rPr>
        <w:t>została zawarta umowa o treści następującej:</w:t>
      </w:r>
    </w:p>
    <w:p w14:paraId="0025B7CF" w14:textId="77777777" w:rsidR="00343765" w:rsidRPr="00062AE7" w:rsidRDefault="00343765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6EBB5FAC" w14:textId="5B30F4A1" w:rsidR="00B118FA" w:rsidRPr="00062AE7" w:rsidRDefault="00D66095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340C1A" w:rsidRPr="00062AE7">
        <w:rPr>
          <w:rFonts w:ascii="Times New Roman" w:hAnsi="Times New Roman" w:cs="Times New Roman"/>
          <w:b/>
        </w:rPr>
        <w:t xml:space="preserve"> </w:t>
      </w:r>
    </w:p>
    <w:p w14:paraId="25523CE0" w14:textId="41630800" w:rsidR="00415A62" w:rsidRPr="00062AE7" w:rsidRDefault="002666E4" w:rsidP="002A0DDD">
      <w:pPr>
        <w:pBdr>
          <w:top w:val="nil"/>
          <w:left w:val="nil"/>
          <w:bottom w:val="nil"/>
          <w:right w:val="nil"/>
        </w:pBd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B118FA" w:rsidRPr="00062AE7">
        <w:rPr>
          <w:rFonts w:ascii="Times New Roman" w:hAnsi="Times New Roman" w:cs="Times New Roman"/>
        </w:rPr>
        <w:t xml:space="preserve">Przedmiotem </w:t>
      </w:r>
      <w:r w:rsidR="00245F15" w:rsidRPr="00062AE7">
        <w:rPr>
          <w:rFonts w:ascii="Times New Roman" w:hAnsi="Times New Roman" w:cs="Times New Roman"/>
        </w:rPr>
        <w:t xml:space="preserve">umowy jest usługa polegająca na </w:t>
      </w:r>
      <w:r w:rsidR="0025779A">
        <w:rPr>
          <w:rFonts w:ascii="Times New Roman" w:hAnsi="Times New Roman" w:cs="Times New Roman"/>
        </w:rPr>
        <w:t>„U</w:t>
      </w:r>
      <w:r w:rsidR="00960A0A" w:rsidRPr="00062AE7">
        <w:rPr>
          <w:rFonts w:ascii="Times New Roman" w:hAnsi="Times New Roman" w:cs="Times New Roman"/>
        </w:rPr>
        <w:t>suwani</w:t>
      </w:r>
      <w:r w:rsidR="0025779A">
        <w:rPr>
          <w:rFonts w:ascii="Times New Roman" w:hAnsi="Times New Roman" w:cs="Times New Roman"/>
        </w:rPr>
        <w:t>u</w:t>
      </w:r>
      <w:r w:rsidR="00960A0A" w:rsidRPr="00062AE7">
        <w:rPr>
          <w:rFonts w:ascii="Times New Roman" w:hAnsi="Times New Roman" w:cs="Times New Roman"/>
        </w:rPr>
        <w:t xml:space="preserve"> folii rolniczych i innych odpadów pochodzących z działalności rolniczej na terenie Gminy </w:t>
      </w:r>
      <w:r w:rsidR="00343765" w:rsidRPr="00062AE7">
        <w:rPr>
          <w:rFonts w:ascii="Times New Roman" w:hAnsi="Times New Roman" w:cs="Times New Roman"/>
        </w:rPr>
        <w:t>Waganiec”</w:t>
      </w:r>
      <w:r w:rsidR="00B13C48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obejmując</w:t>
      </w:r>
      <w:r w:rsidR="00B118FA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60A0A" w:rsidRPr="00062AE7">
        <w:rPr>
          <w:rFonts w:ascii="Times New Roman" w:hAnsi="Times New Roman" w:cs="Times New Roman"/>
        </w:rPr>
        <w:t>odbiór oraz poddanie odzyskowi lub unieszkod</w:t>
      </w:r>
      <w:r w:rsidR="00231540" w:rsidRPr="00062AE7">
        <w:rPr>
          <w:rFonts w:ascii="Times New Roman" w:hAnsi="Times New Roman" w:cs="Times New Roman"/>
        </w:rPr>
        <w:t>liwieniu odpadów pochodzących z </w:t>
      </w:r>
      <w:r w:rsidR="00960A0A" w:rsidRPr="00062AE7">
        <w:rPr>
          <w:rFonts w:ascii="Times New Roman" w:hAnsi="Times New Roman" w:cs="Times New Roman"/>
        </w:rPr>
        <w:t xml:space="preserve">działalności rolniczej, tj. folia rolnicza czarna, folia rolnicza biała, siatka, sznurek do owijania balotów, opakowania po nawozach i typu Big-Bag, z obszaru gminy </w:t>
      </w:r>
      <w:r w:rsidR="00343765" w:rsidRPr="00062AE7">
        <w:rPr>
          <w:rFonts w:ascii="Times New Roman" w:hAnsi="Times New Roman" w:cs="Times New Roman"/>
        </w:rPr>
        <w:t>Waganiec</w:t>
      </w:r>
      <w:r w:rsidR="00552628" w:rsidRPr="00062AE7">
        <w:rPr>
          <w:rFonts w:ascii="Times New Roman" w:hAnsi="Times New Roman" w:cs="Times New Roman"/>
        </w:rPr>
        <w:t>.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415A62" w:rsidRPr="00062AE7">
        <w:rPr>
          <w:rFonts w:ascii="Times New Roman" w:hAnsi="Times New Roman" w:cs="Times New Roman"/>
        </w:rPr>
        <w:t>Zakres rzeczowy obejmuje</w:t>
      </w:r>
      <w:r w:rsidR="000B1675" w:rsidRPr="00062AE7">
        <w:rPr>
          <w:rFonts w:ascii="Times New Roman" w:hAnsi="Times New Roman" w:cs="Times New Roman"/>
        </w:rPr>
        <w:t xml:space="preserve"> również</w:t>
      </w:r>
      <w:r w:rsidR="00415A62" w:rsidRPr="00062AE7">
        <w:rPr>
          <w:rFonts w:ascii="Times New Roman" w:hAnsi="Times New Roman" w:cs="Times New Roman"/>
        </w:rPr>
        <w:t xml:space="preserve">: </w:t>
      </w:r>
    </w:p>
    <w:p w14:paraId="5EF62CB9" w14:textId="77777777" w:rsidR="00415A62" w:rsidRPr="00062AE7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ważenie odbieranych odpadów folii rolniczych, siatki i sznurka do owijania balotów oraz opakowań po nawozach i typu Big-Bag;</w:t>
      </w:r>
    </w:p>
    <w:p w14:paraId="251E9CC3" w14:textId="5E29990C" w:rsidR="00415A62" w:rsidRPr="00062AE7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załadunek odpowiednio zapakowanych odpadów z folii rolniczych, siatki i sznurka do owijania balotów oraz opakowań po nawozach i typu Big-Bag oraz uporządkowanie miejsca wykonywania usługi z ww</w:t>
      </w:r>
      <w:r w:rsidR="00343765" w:rsidRPr="00062AE7">
        <w:rPr>
          <w:rFonts w:ascii="Times New Roman" w:hAnsi="Times New Roman" w:cs="Times New Roman"/>
        </w:rPr>
        <w:t>.</w:t>
      </w:r>
      <w:r w:rsidRPr="00062AE7">
        <w:rPr>
          <w:rFonts w:ascii="Times New Roman" w:hAnsi="Times New Roman" w:cs="Times New Roman"/>
        </w:rPr>
        <w:t xml:space="preserve"> odpadów;</w:t>
      </w:r>
    </w:p>
    <w:p w14:paraId="2270995E" w14:textId="77777777" w:rsidR="00415A62" w:rsidRPr="00062AE7" w:rsidRDefault="00415A62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transport odebranych odpadów z folii rolniczych, siatki i sznurka do owijania balotów oraz opakowań po nawozach i typu Big-Bag do miejsca ich odzysku lub unieszkodliwienia środkami transportu posiadającymi aktualne zezwolenie na transport odpadów;</w:t>
      </w:r>
    </w:p>
    <w:p w14:paraId="54B86B49" w14:textId="77777777" w:rsidR="000B1675" w:rsidRPr="00062AE7" w:rsidRDefault="003F6733" w:rsidP="002A0DDD">
      <w:pPr>
        <w:pStyle w:val="Akapitzlist"/>
        <w:numPr>
          <w:ilvl w:val="0"/>
          <w:numId w:val="14"/>
        </w:numPr>
        <w:spacing w:after="0" w:line="264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rozładunek i przekazanie odpadów do odzysku lub unieszkodliwienia.</w:t>
      </w:r>
    </w:p>
    <w:p w14:paraId="41F8BBF1" w14:textId="3DFB5193" w:rsidR="000B1675" w:rsidRPr="00062AE7" w:rsidRDefault="000B1675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Planowana ilość odpadów przeznaczona do usu</w:t>
      </w:r>
      <w:r w:rsidR="00231540" w:rsidRPr="00062AE7">
        <w:rPr>
          <w:rFonts w:ascii="Times New Roman" w:hAnsi="Times New Roman" w:cs="Times New Roman"/>
        </w:rPr>
        <w:t>nięcia może ulec zmniejszeniu w </w:t>
      </w:r>
      <w:r w:rsidRPr="00062AE7">
        <w:rPr>
          <w:rFonts w:ascii="Times New Roman" w:hAnsi="Times New Roman" w:cs="Times New Roman"/>
        </w:rPr>
        <w:t>przypadku rezygnacji właściciela ni</w:t>
      </w:r>
      <w:r w:rsidR="003F6733" w:rsidRPr="00062AE7">
        <w:rPr>
          <w:rFonts w:ascii="Times New Roman" w:hAnsi="Times New Roman" w:cs="Times New Roman"/>
        </w:rPr>
        <w:t>eruchomości z wykonania usługi</w:t>
      </w:r>
      <w:r w:rsidR="00120AA0">
        <w:rPr>
          <w:rFonts w:ascii="Times New Roman" w:hAnsi="Times New Roman" w:cs="Times New Roman"/>
        </w:rPr>
        <w:t xml:space="preserve"> lub dostarczenia przez niego mniejszej ilości odpadów niż zadeklarował w złożonym wniosku.</w:t>
      </w:r>
    </w:p>
    <w:p w14:paraId="7E4EE004" w14:textId="77777777" w:rsidR="003F6733" w:rsidRPr="00062AE7" w:rsidRDefault="003F6733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Wycofanie się z korzystania z usługi przez właściciela nieruchomości nie rodzi po stronie Wykonawcy prawa do domagania się od Zamawiającego roszczeń odszkodowawczych, w tym zapłaty </w:t>
      </w:r>
      <w:r w:rsidR="002A0DDD" w:rsidRPr="00062AE7">
        <w:rPr>
          <w:rFonts w:ascii="Times New Roman" w:hAnsi="Times New Roman" w:cs="Times New Roman"/>
        </w:rPr>
        <w:t>kary umownej</w:t>
      </w:r>
      <w:r w:rsidRPr="00062AE7">
        <w:rPr>
          <w:rFonts w:ascii="Times New Roman" w:hAnsi="Times New Roman" w:cs="Times New Roman"/>
        </w:rPr>
        <w:t>.</w:t>
      </w:r>
    </w:p>
    <w:p w14:paraId="482AB37D" w14:textId="30A62A78" w:rsidR="00120AA0" w:rsidRDefault="00120AA0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odebranych odpadów od poszczególnego rolnika nie może przekroczyć ustalonej mu pomocy de minimis w rolnictwie wynikającej z wydanego dla niego zaświadczenia o pomocy de minimis w rolnictwie – ustalonej na podstawie zadeklarowanej ilości odpadów i kwoty dotacji do 1 Mg odpadów rolniczych.</w:t>
      </w:r>
    </w:p>
    <w:p w14:paraId="32F506FE" w14:textId="6D754D7D" w:rsidR="000B1675" w:rsidRPr="00062AE7" w:rsidRDefault="000B1675" w:rsidP="002A0DDD">
      <w:pPr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Wykonawca oświadcza, że posiada odpowiednie kwalifikacje, uprawnienia oraz możliwości do wykonania prac stanowiących przedmiot umowy.</w:t>
      </w:r>
    </w:p>
    <w:p w14:paraId="7D1A1CC1" w14:textId="77777777" w:rsidR="002666E4" w:rsidRPr="00062AE7" w:rsidRDefault="002666E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3B3A5399" w14:textId="77777777" w:rsidR="00120AA0" w:rsidRDefault="00120AA0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6DCE1A30" w14:textId="71B8023A" w:rsidR="00701F0E" w:rsidRPr="00062AE7" w:rsidRDefault="00701F0E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lastRenderedPageBreak/>
        <w:t xml:space="preserve">§ </w:t>
      </w:r>
      <w:r w:rsidR="00E32E19" w:rsidRPr="00062AE7">
        <w:rPr>
          <w:rFonts w:ascii="Times New Roman" w:hAnsi="Times New Roman" w:cs="Times New Roman"/>
          <w:b/>
        </w:rPr>
        <w:t>2</w:t>
      </w:r>
    </w:p>
    <w:p w14:paraId="16CF89DE" w14:textId="7AA7586B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</w:t>
      </w:r>
      <w:r w:rsidR="00B364C0" w:rsidRPr="00062AE7">
        <w:rPr>
          <w:rFonts w:ascii="Times New Roman" w:hAnsi="Times New Roman" w:cs="Times New Roman"/>
        </w:rPr>
        <w:t>.</w:t>
      </w:r>
      <w:r w:rsidR="00231540" w:rsidRPr="00062AE7">
        <w:rPr>
          <w:rFonts w:ascii="Times New Roman" w:hAnsi="Times New Roman" w:cs="Times New Roman"/>
        </w:rPr>
        <w:tab/>
      </w:r>
      <w:r w:rsidR="00B364C0" w:rsidRPr="00062AE7">
        <w:rPr>
          <w:rFonts w:ascii="Times New Roman" w:hAnsi="Times New Roman" w:cs="Times New Roman"/>
        </w:rPr>
        <w:t xml:space="preserve">Wykonawca oświadcza, że zapoznał się z przedmiotem umowy oraz warunkami realizacji usługi </w:t>
      </w:r>
      <w:r w:rsidR="006F33BB">
        <w:rPr>
          <w:rFonts w:ascii="Times New Roman" w:hAnsi="Times New Roman" w:cs="Times New Roman"/>
        </w:rPr>
        <w:t xml:space="preserve">                    </w:t>
      </w:r>
      <w:r w:rsidR="00B364C0" w:rsidRPr="00062AE7">
        <w:rPr>
          <w:rFonts w:ascii="Times New Roman" w:hAnsi="Times New Roman" w:cs="Times New Roman"/>
        </w:rPr>
        <w:t xml:space="preserve">i nie </w:t>
      </w:r>
      <w:r w:rsidR="00B364C0" w:rsidRPr="003C6132">
        <w:rPr>
          <w:rFonts w:ascii="Times New Roman" w:hAnsi="Times New Roman" w:cs="Times New Roman"/>
        </w:rPr>
        <w:t>wnosi żadnych uwag i zastrzeżeń.</w:t>
      </w:r>
    </w:p>
    <w:p w14:paraId="32E8C8D0" w14:textId="45AB29DB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2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 xml:space="preserve">Wykonawca zobowiązany jest do ustalenia </w:t>
      </w:r>
      <w:r w:rsidR="00120AA0" w:rsidRPr="003C6132">
        <w:rPr>
          <w:rFonts w:ascii="Times New Roman" w:hAnsi="Times New Roman" w:cs="Times New Roman"/>
        </w:rPr>
        <w:t>z Zamawiającym daty usługi z 5-dniowym wyprzedzeniem, uniemożli</w:t>
      </w:r>
      <w:r w:rsidR="003C6132" w:rsidRPr="003C6132">
        <w:rPr>
          <w:rFonts w:ascii="Times New Roman" w:hAnsi="Times New Roman" w:cs="Times New Roman"/>
        </w:rPr>
        <w:t>wiając powiadomienie poszczególnych rolników o dacie i godzinie dostarczenia odpadów do odbioru,</w:t>
      </w:r>
      <w:r w:rsidRPr="003C6132">
        <w:rPr>
          <w:rFonts w:ascii="Times New Roman" w:hAnsi="Times New Roman" w:cs="Times New Roman"/>
        </w:rPr>
        <w:t xml:space="preserve"> z </w:t>
      </w:r>
      <w:r w:rsidR="00DD13CF" w:rsidRPr="003C6132">
        <w:rPr>
          <w:rFonts w:ascii="Times New Roman" w:hAnsi="Times New Roman" w:cs="Times New Roman"/>
        </w:rPr>
        <w:t>zastrzeżeniem wykonania całośc</w:t>
      </w:r>
      <w:r w:rsidR="00325E0F" w:rsidRPr="003C6132">
        <w:rPr>
          <w:rFonts w:ascii="Times New Roman" w:hAnsi="Times New Roman" w:cs="Times New Roman"/>
        </w:rPr>
        <w:t>i</w:t>
      </w:r>
      <w:r w:rsidR="00DD13CF" w:rsidRPr="003C6132">
        <w:rPr>
          <w:rFonts w:ascii="Times New Roman" w:hAnsi="Times New Roman" w:cs="Times New Roman"/>
        </w:rPr>
        <w:t xml:space="preserve"> </w:t>
      </w:r>
      <w:r w:rsidR="00325E0F" w:rsidRPr="003C6132">
        <w:rPr>
          <w:rFonts w:ascii="Times New Roman" w:hAnsi="Times New Roman" w:cs="Times New Roman"/>
        </w:rPr>
        <w:t>usługi</w:t>
      </w:r>
      <w:r w:rsidR="00DD13CF" w:rsidRPr="003C6132">
        <w:rPr>
          <w:rFonts w:ascii="Times New Roman" w:hAnsi="Times New Roman" w:cs="Times New Roman"/>
        </w:rPr>
        <w:t xml:space="preserve"> do dnia </w:t>
      </w:r>
      <w:r w:rsidR="00A1027C">
        <w:rPr>
          <w:rFonts w:ascii="Times New Roman" w:hAnsi="Times New Roman" w:cs="Times New Roman"/>
        </w:rPr>
        <w:t>15</w:t>
      </w:r>
      <w:r w:rsidR="00DD13CF" w:rsidRPr="003C6132">
        <w:rPr>
          <w:rFonts w:ascii="Times New Roman" w:hAnsi="Times New Roman" w:cs="Times New Roman"/>
        </w:rPr>
        <w:t>.0</w:t>
      </w:r>
      <w:r w:rsidR="00A1027C">
        <w:rPr>
          <w:rFonts w:ascii="Times New Roman" w:hAnsi="Times New Roman" w:cs="Times New Roman"/>
        </w:rPr>
        <w:t>9</w:t>
      </w:r>
      <w:r w:rsidR="00DD13CF" w:rsidRPr="003C6132">
        <w:rPr>
          <w:rFonts w:ascii="Times New Roman" w:hAnsi="Times New Roman" w:cs="Times New Roman"/>
        </w:rPr>
        <w:t>.2020</w:t>
      </w:r>
      <w:r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</w:t>
      </w:r>
    </w:p>
    <w:p w14:paraId="276CB220" w14:textId="687F2BE7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3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zważenia odbieranych odpadów z folii rolniczych, siatki</w:t>
      </w:r>
      <w:r w:rsidR="00062AE7" w:rsidRPr="003C6132">
        <w:rPr>
          <w:rFonts w:ascii="Times New Roman" w:hAnsi="Times New Roman" w:cs="Times New Roman"/>
        </w:rPr>
        <w:t xml:space="preserve">                                </w:t>
      </w:r>
      <w:r w:rsidR="00DD13CF" w:rsidRPr="003C6132">
        <w:rPr>
          <w:rFonts w:ascii="Times New Roman" w:hAnsi="Times New Roman" w:cs="Times New Roman"/>
        </w:rPr>
        <w:t xml:space="preserve"> i sznurka do owijania balotów oraz opakowań po nawozach i typu Big-Bag na każdej posesji.</w:t>
      </w:r>
    </w:p>
    <w:p w14:paraId="2CC0713B" w14:textId="1A3E4120" w:rsidR="00C21FCC" w:rsidRPr="003C6132" w:rsidRDefault="007F477B" w:rsidP="001B7D18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4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prowadzenia ilościowej i jakościowej ewidencji odpadów określonej art. 66 i 67 ustawy z dnia 14</w:t>
      </w:r>
      <w:r w:rsidR="006665F6" w:rsidRPr="003C6132">
        <w:rPr>
          <w:rFonts w:ascii="Times New Roman" w:hAnsi="Times New Roman" w:cs="Times New Roman"/>
        </w:rPr>
        <w:t xml:space="preserve"> grudnia 2</w:t>
      </w:r>
      <w:r w:rsidR="00DD13CF" w:rsidRPr="003C6132">
        <w:rPr>
          <w:rFonts w:ascii="Times New Roman" w:hAnsi="Times New Roman" w:cs="Times New Roman"/>
        </w:rPr>
        <w:t>012 r. o odpadach (</w:t>
      </w:r>
      <w:r w:rsidR="002F07D1" w:rsidRPr="003C6132">
        <w:rPr>
          <w:rFonts w:ascii="Times New Roman" w:hAnsi="Times New Roman" w:cs="Times New Roman"/>
        </w:rPr>
        <w:t xml:space="preserve">tekst jednolity: </w:t>
      </w:r>
      <w:r w:rsidR="00DD13CF" w:rsidRPr="003C6132">
        <w:rPr>
          <w:rFonts w:ascii="Times New Roman" w:hAnsi="Times New Roman" w:cs="Times New Roman"/>
        </w:rPr>
        <w:t>Dz.</w:t>
      </w:r>
      <w:r w:rsidR="00062AE7" w:rsidRPr="003C6132">
        <w:rPr>
          <w:rFonts w:ascii="Times New Roman" w:hAnsi="Times New Roman" w:cs="Times New Roman"/>
        </w:rPr>
        <w:t xml:space="preserve"> </w:t>
      </w:r>
      <w:r w:rsidR="00DD13CF" w:rsidRPr="003C6132">
        <w:rPr>
          <w:rFonts w:ascii="Times New Roman" w:hAnsi="Times New Roman" w:cs="Times New Roman"/>
        </w:rPr>
        <w:t>U. z 20</w:t>
      </w:r>
      <w:r w:rsidR="002F07D1" w:rsidRPr="003C6132">
        <w:rPr>
          <w:rFonts w:ascii="Times New Roman" w:hAnsi="Times New Roman" w:cs="Times New Roman"/>
        </w:rPr>
        <w:t>20</w:t>
      </w:r>
      <w:r w:rsidR="00280ABE"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 poz.</w:t>
      </w:r>
      <w:r w:rsidR="0025779A" w:rsidRPr="003C6132">
        <w:rPr>
          <w:rFonts w:ascii="Times New Roman" w:hAnsi="Times New Roman" w:cs="Times New Roman"/>
        </w:rPr>
        <w:t xml:space="preserve"> </w:t>
      </w:r>
      <w:r w:rsidR="001B7D18" w:rsidRPr="003C6132">
        <w:rPr>
          <w:rFonts w:ascii="Times New Roman" w:hAnsi="Times New Roman" w:cs="Times New Roman"/>
        </w:rPr>
        <w:t>7</w:t>
      </w:r>
      <w:r w:rsidR="00062AE7" w:rsidRPr="003C6132">
        <w:rPr>
          <w:rFonts w:ascii="Times New Roman" w:hAnsi="Times New Roman" w:cs="Times New Roman"/>
        </w:rPr>
        <w:t>97</w:t>
      </w:r>
      <w:r w:rsidR="001B7D18" w:rsidRPr="003C6132">
        <w:rPr>
          <w:rFonts w:ascii="Times New Roman" w:hAnsi="Times New Roman" w:cs="Times New Roman"/>
        </w:rPr>
        <w:t xml:space="preserve"> z</w:t>
      </w:r>
      <w:r w:rsidR="00062AE7" w:rsidRPr="003C6132">
        <w:rPr>
          <w:rFonts w:ascii="Times New Roman" w:hAnsi="Times New Roman" w:cs="Times New Roman"/>
        </w:rPr>
        <w:t xml:space="preserve">e </w:t>
      </w:r>
      <w:r w:rsidR="001B7D18" w:rsidRPr="003C6132">
        <w:rPr>
          <w:rFonts w:ascii="Times New Roman" w:hAnsi="Times New Roman" w:cs="Times New Roman"/>
        </w:rPr>
        <w:t>zm.</w:t>
      </w:r>
      <w:r w:rsidR="00DD13CF" w:rsidRPr="003C6132">
        <w:rPr>
          <w:rFonts w:ascii="Times New Roman" w:hAnsi="Times New Roman" w:cs="Times New Roman"/>
        </w:rPr>
        <w:t xml:space="preserve">) z zastosowaniem wzorów dokumentów określonych </w:t>
      </w:r>
      <w:r w:rsidR="001B7D18" w:rsidRPr="003C6132">
        <w:rPr>
          <w:rFonts w:ascii="Times New Roman" w:hAnsi="Times New Roman" w:cs="Times New Roman"/>
        </w:rPr>
        <w:t>w art. 67 ustawy</w:t>
      </w:r>
      <w:r w:rsidR="00C21FCC" w:rsidRPr="003C6132">
        <w:rPr>
          <w:rFonts w:ascii="Times New Roman" w:hAnsi="Times New Roman" w:cs="Times New Roman"/>
        </w:rPr>
        <w:t>.</w:t>
      </w:r>
    </w:p>
    <w:p w14:paraId="0C5ACCDC" w14:textId="77777777" w:rsidR="00DD13CF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5.</w:t>
      </w:r>
      <w:r w:rsidRPr="003C6132">
        <w:rPr>
          <w:rFonts w:ascii="Times New Roman" w:hAnsi="Times New Roman" w:cs="Times New Roman"/>
        </w:rPr>
        <w:tab/>
      </w:r>
      <w:r w:rsidR="00DD13CF" w:rsidRPr="003C6132">
        <w:rPr>
          <w:rFonts w:ascii="Times New Roman" w:hAnsi="Times New Roman" w:cs="Times New Roman"/>
        </w:rPr>
        <w:t>Wykonawca jest zobowiązany do przekazania Zamawiającemu stosownych dokumentów potwierdzających właściwe i zgodne z przepisami wykona</w:t>
      </w:r>
      <w:r w:rsidRPr="003C6132">
        <w:rPr>
          <w:rFonts w:ascii="Times New Roman" w:hAnsi="Times New Roman" w:cs="Times New Roman"/>
        </w:rPr>
        <w:t>nie przedmiotu zamówienia, a w </w:t>
      </w:r>
      <w:r w:rsidR="00DD13CF" w:rsidRPr="003C6132">
        <w:rPr>
          <w:rFonts w:ascii="Times New Roman" w:hAnsi="Times New Roman" w:cs="Times New Roman"/>
        </w:rPr>
        <w:t>szczególności Wykonawca zobowiązany je</w:t>
      </w:r>
      <w:r w:rsidR="00280ABE" w:rsidRPr="003C6132">
        <w:rPr>
          <w:rFonts w:ascii="Times New Roman" w:hAnsi="Times New Roman" w:cs="Times New Roman"/>
        </w:rPr>
        <w:t>st do przekazania Zamawiającemu</w:t>
      </w:r>
      <w:r w:rsidR="00DD13CF" w:rsidRPr="003C6132">
        <w:rPr>
          <w:rFonts w:ascii="Times New Roman" w:hAnsi="Times New Roman" w:cs="Times New Roman"/>
        </w:rPr>
        <w:t xml:space="preserve">: </w:t>
      </w:r>
    </w:p>
    <w:p w14:paraId="770FDB3E" w14:textId="77777777" w:rsidR="006F33BB" w:rsidRDefault="00DD13CF" w:rsidP="006F33BB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 xml:space="preserve">oryginałów/potwierdzonych za zgodność kart przekazania odpadów, osobno dla każdego </w:t>
      </w:r>
      <w:r w:rsidR="00062AE7" w:rsidRPr="003C6132">
        <w:rPr>
          <w:rFonts w:ascii="Times New Roman" w:hAnsi="Times New Roman" w:cs="Times New Roman"/>
        </w:rPr>
        <w:t xml:space="preserve">                            </w:t>
      </w:r>
      <w:r w:rsidRPr="003C6132">
        <w:rPr>
          <w:rFonts w:ascii="Times New Roman" w:hAnsi="Times New Roman" w:cs="Times New Roman"/>
        </w:rPr>
        <w:t xml:space="preserve">z właścicieli nieruchomości, z której odebrano odpady z folii rolniczych, siatki  i sznurka do owijania balotów oraz opakowań po nawozach i typu Big-Bag oraz kart przekazania odpadów z folii rolniczych, siatki i sznurka do owijania balotów oraz opakowań po nawozach i typu Big-Bag poddanych odzyskowi lub unieszkodliwieniu.  </w:t>
      </w:r>
    </w:p>
    <w:p w14:paraId="1271D364" w14:textId="57253477" w:rsidR="007F477B" w:rsidRPr="006F33BB" w:rsidRDefault="006F33BB" w:rsidP="006F33BB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D13CF" w:rsidRPr="006F33BB">
        <w:rPr>
          <w:rFonts w:ascii="Times New Roman" w:hAnsi="Times New Roman" w:cs="Times New Roman"/>
        </w:rPr>
        <w:t>ykonawca wykona co najmniej 10-15 zdjęć (rodzaj</w:t>
      </w:r>
      <w:r w:rsidR="00280ABE" w:rsidRPr="006F33BB">
        <w:rPr>
          <w:rFonts w:ascii="Times New Roman" w:hAnsi="Times New Roman" w:cs="Times New Roman"/>
        </w:rPr>
        <w:t xml:space="preserve"> pliku: jpg, wielkość zdjęcia: </w:t>
      </w:r>
      <w:r w:rsidR="00DD13CF" w:rsidRPr="006F33BB">
        <w:rPr>
          <w:rFonts w:ascii="Times New Roman" w:hAnsi="Times New Roman" w:cs="Times New Roman"/>
        </w:rPr>
        <w:t>min. 4 megapiksele, kolor, krótki opis zdjęcia, wskazanie autora zdjęcia, fotografie nie mogą zawierać ludzkich wizerunków) ilustrujących przebieg realizacji zadania. Wykonawca z chwilą przekazania dokumentacji</w:t>
      </w:r>
      <w:r w:rsidR="007F477B" w:rsidRPr="006F33BB">
        <w:rPr>
          <w:rFonts w:ascii="Times New Roman" w:hAnsi="Times New Roman" w:cs="Times New Roman"/>
        </w:rPr>
        <w:t xml:space="preserve"> fotograficznej, udziela zgodę </w:t>
      </w:r>
      <w:r w:rsidR="00DD13CF" w:rsidRPr="006F33BB">
        <w:rPr>
          <w:rFonts w:ascii="Times New Roman" w:hAnsi="Times New Roman" w:cs="Times New Roman"/>
        </w:rPr>
        <w:t>na przekazanie zdjęć do NFOŚiGW</w:t>
      </w:r>
      <w:r>
        <w:rPr>
          <w:rFonts w:ascii="Times New Roman" w:hAnsi="Times New Roman" w:cs="Times New Roman"/>
        </w:rPr>
        <w:t xml:space="preserve"> </w:t>
      </w:r>
      <w:r w:rsidR="00DD13CF" w:rsidRPr="006F33BB">
        <w:rPr>
          <w:rFonts w:ascii="Times New Roman" w:hAnsi="Times New Roman" w:cs="Times New Roman"/>
        </w:rPr>
        <w:t>oraz zezwala NFOŚiGW do nieodpłatnej, bezterminowej, nieograniczonej</w:t>
      </w:r>
      <w:r w:rsidR="007F477B" w:rsidRPr="006F33BB">
        <w:rPr>
          <w:rFonts w:ascii="Times New Roman" w:hAnsi="Times New Roman" w:cs="Times New Roman"/>
        </w:rPr>
        <w:t xml:space="preserve"> terytorialnie, niewyłącznej licencji na wykorzystanie niniejszej dokumentacji fotograficznej, do celów promocyjnych i marketingowych.</w:t>
      </w:r>
    </w:p>
    <w:p w14:paraId="33C75109" w14:textId="495A8E80" w:rsidR="007F477B" w:rsidRPr="003C6132" w:rsidRDefault="007F477B" w:rsidP="002A0DDD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przedłoży zamawiającemu sprawozdanie zawierające: adres gospodarstwa rolnego</w:t>
      </w:r>
      <w:r w:rsidR="006F33BB">
        <w:rPr>
          <w:rFonts w:ascii="Times New Roman" w:hAnsi="Times New Roman" w:cs="Times New Roman"/>
        </w:rPr>
        <w:t>,</w:t>
      </w:r>
      <w:r w:rsidRPr="003C6132">
        <w:rPr>
          <w:rFonts w:ascii="Times New Roman" w:hAnsi="Times New Roman" w:cs="Times New Roman"/>
        </w:rPr>
        <w:t xml:space="preserve"> z którego dokonano usunięcia odpadu, wskazanie ilości odebranego odpadu w Mg w rozbiciu na folie rolnicze, siatki do owijania balotów, sznurki do owijania balotów, opakowania po nawozach, opakowania/worki typu Big- Bag.</w:t>
      </w:r>
    </w:p>
    <w:p w14:paraId="007C9878" w14:textId="77777777" w:rsidR="007F477B" w:rsidRPr="003C6132" w:rsidRDefault="007F477B" w:rsidP="002A0DDD">
      <w:pPr>
        <w:pStyle w:val="Akapitzlist"/>
        <w:numPr>
          <w:ilvl w:val="0"/>
          <w:numId w:val="23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złoży oświadczenie o prawidłowym wykonaniu prac z zachowaniem właściwych przepisów technicznych i sanitarnych.</w:t>
      </w:r>
    </w:p>
    <w:p w14:paraId="46F1F109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6.</w:t>
      </w:r>
      <w:r w:rsidRPr="003C6132">
        <w:rPr>
          <w:rFonts w:ascii="Times New Roman" w:hAnsi="Times New Roman" w:cs="Times New Roman"/>
        </w:rPr>
        <w:tab/>
        <w:t xml:space="preserve">Wykonawca zobowiązuje się zachować w tajemnicy wszelkie informacje i dane otrzymane od Zamawiającego oraz od właścicieli nieruchomości , u których wykonywał prace. </w:t>
      </w:r>
    </w:p>
    <w:p w14:paraId="4AB8BE03" w14:textId="4210D918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7.</w:t>
      </w:r>
      <w:r w:rsidRPr="003C6132">
        <w:rPr>
          <w:rFonts w:ascii="Times New Roman" w:hAnsi="Times New Roman" w:cs="Times New Roman"/>
        </w:rPr>
        <w:tab/>
        <w:t xml:space="preserve">Wszelkie działania lub czynności nie opisane powyżej, a wynikające z procedur określonych </w:t>
      </w:r>
      <w:r w:rsidR="00325E0F" w:rsidRPr="003C6132">
        <w:rPr>
          <w:rFonts w:ascii="Times New Roman" w:hAnsi="Times New Roman" w:cs="Times New Roman"/>
        </w:rPr>
        <w:t xml:space="preserve">                     </w:t>
      </w:r>
      <w:r w:rsidRPr="003C6132">
        <w:rPr>
          <w:rFonts w:ascii="Times New Roman" w:hAnsi="Times New Roman" w:cs="Times New Roman"/>
        </w:rPr>
        <w:t xml:space="preserve">w ustawach oraz przepisach szczególnych, niezbędne do właściwego i kompletnego wykonania zamówienia Wykonawca winien wykonać w ramach przedmiotu zamówienia i uwzględnić </w:t>
      </w:r>
      <w:r w:rsidR="00325E0F" w:rsidRPr="003C6132">
        <w:rPr>
          <w:rFonts w:ascii="Times New Roman" w:hAnsi="Times New Roman" w:cs="Times New Roman"/>
        </w:rPr>
        <w:t xml:space="preserve">                       </w:t>
      </w:r>
      <w:r w:rsidRPr="003C6132">
        <w:rPr>
          <w:rFonts w:ascii="Times New Roman" w:hAnsi="Times New Roman" w:cs="Times New Roman"/>
        </w:rPr>
        <w:t xml:space="preserve">w kosztach i terminie wykonania przedmiotu zamówienia. </w:t>
      </w:r>
    </w:p>
    <w:p w14:paraId="2C5E52EE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8.</w:t>
      </w:r>
      <w:r w:rsidRPr="003C6132">
        <w:rPr>
          <w:rFonts w:ascii="Times New Roman" w:hAnsi="Times New Roman" w:cs="Times New Roman"/>
        </w:rPr>
        <w:tab/>
        <w:t xml:space="preserve">Zamówienie powinno być wykonane zgodnie z zapytaniem ofertowym. </w:t>
      </w:r>
    </w:p>
    <w:p w14:paraId="39A04622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9.</w:t>
      </w:r>
      <w:r w:rsidRPr="003C6132">
        <w:rPr>
          <w:rFonts w:ascii="Times New Roman" w:hAnsi="Times New Roman" w:cs="Times New Roman"/>
        </w:rPr>
        <w:tab/>
        <w:t xml:space="preserve">W zakres zamówienia wchodzą wszystkie prace, materiały i usługi niezbędne do jego kompleksowego wykonania i przekazania Zamawiającemu. </w:t>
      </w:r>
    </w:p>
    <w:p w14:paraId="54AF5FBD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10.</w:t>
      </w:r>
      <w:r w:rsidRPr="003C6132">
        <w:rPr>
          <w:rFonts w:ascii="Times New Roman" w:hAnsi="Times New Roman" w:cs="Times New Roman"/>
        </w:rPr>
        <w:tab/>
        <w:t xml:space="preserve">Wykonawca ponosi pełną odpowiedzialność za skutki braku lub mylnego rozpoznania warunków zamówienia i stanu miejsc wykonania przedmiotu zamówienia. </w:t>
      </w:r>
    </w:p>
    <w:p w14:paraId="66F8CA3F" w14:textId="77777777" w:rsidR="007F477B" w:rsidRPr="003C6132" w:rsidRDefault="007F477B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11.</w:t>
      </w:r>
      <w:r w:rsidRPr="003C6132">
        <w:rPr>
          <w:rFonts w:ascii="Times New Roman" w:hAnsi="Times New Roman" w:cs="Times New Roman"/>
        </w:rPr>
        <w:tab/>
        <w:t xml:space="preserve">Ostateczne określenie ilości odpadów, przyjętych do ustalenia cen jednostkowych, skali trudności oraz warunków technicznych należy do obowiązków Wykonawcy. </w:t>
      </w:r>
    </w:p>
    <w:p w14:paraId="51E46425" w14:textId="2E7B07EB" w:rsidR="00325E0F" w:rsidRPr="003C6132" w:rsidRDefault="007F477B" w:rsidP="00325E0F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12.</w:t>
      </w:r>
      <w:r w:rsidRPr="003C6132">
        <w:rPr>
          <w:rFonts w:ascii="Times New Roman" w:hAnsi="Times New Roman" w:cs="Times New Roman"/>
        </w:rPr>
        <w:tab/>
        <w:t xml:space="preserve">Wykonawca zobowiązany jest do ustalenia daty i godziny zbiórki odpadów pochodzących z działalności rolniczej z </w:t>
      </w:r>
      <w:r w:rsidR="00325E0F" w:rsidRPr="003C6132">
        <w:rPr>
          <w:rFonts w:ascii="Times New Roman" w:hAnsi="Times New Roman" w:cs="Times New Roman"/>
        </w:rPr>
        <w:t>Zamawiającym. Odbiór odpadów odbędzie się w miejscowości Ariany 2</w:t>
      </w:r>
      <w:r w:rsidR="00120AA0" w:rsidRPr="003C6132">
        <w:rPr>
          <w:rFonts w:ascii="Times New Roman" w:hAnsi="Times New Roman" w:cs="Times New Roman"/>
        </w:rPr>
        <w:t>6B, nr dz</w:t>
      </w:r>
      <w:r w:rsidR="00181ED2">
        <w:rPr>
          <w:rFonts w:ascii="Times New Roman" w:hAnsi="Times New Roman" w:cs="Times New Roman"/>
        </w:rPr>
        <w:t>.</w:t>
      </w:r>
      <w:r w:rsidR="00120AA0" w:rsidRPr="003C6132">
        <w:rPr>
          <w:rFonts w:ascii="Times New Roman" w:hAnsi="Times New Roman" w:cs="Times New Roman"/>
        </w:rPr>
        <w:t xml:space="preserve"> 325/10</w:t>
      </w:r>
      <w:r w:rsidR="00325E0F" w:rsidRPr="003C6132">
        <w:rPr>
          <w:rFonts w:ascii="Times New Roman" w:hAnsi="Times New Roman" w:cs="Times New Roman"/>
        </w:rPr>
        <w:t>.</w:t>
      </w:r>
    </w:p>
    <w:p w14:paraId="783CF21B" w14:textId="77777777" w:rsidR="00F41D9F" w:rsidRDefault="00F41D9F" w:rsidP="002A0DDD">
      <w:pPr>
        <w:pStyle w:val="Akapitzlist"/>
        <w:spacing w:after="0" w:line="264" w:lineRule="auto"/>
        <w:ind w:left="0"/>
        <w:jc w:val="center"/>
        <w:rPr>
          <w:rFonts w:ascii="Times New Roman" w:hAnsi="Times New Roman" w:cs="Times New Roman"/>
          <w:b/>
        </w:rPr>
      </w:pPr>
    </w:p>
    <w:p w14:paraId="2E4A2CAC" w14:textId="514C53F0" w:rsidR="00CB5BBB" w:rsidRPr="00062AE7" w:rsidRDefault="008C3FB9" w:rsidP="002A0DDD">
      <w:pPr>
        <w:pStyle w:val="Akapitzlist"/>
        <w:spacing w:after="0" w:line="264" w:lineRule="auto"/>
        <w:ind w:left="0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lastRenderedPageBreak/>
        <w:t xml:space="preserve">§ </w:t>
      </w:r>
      <w:r w:rsidR="00F63D25" w:rsidRPr="00062AE7">
        <w:rPr>
          <w:rFonts w:ascii="Times New Roman" w:hAnsi="Times New Roman" w:cs="Times New Roman"/>
          <w:b/>
        </w:rPr>
        <w:t>3</w:t>
      </w:r>
    </w:p>
    <w:p w14:paraId="6EA09B59" w14:textId="0241B9A1" w:rsidR="00CB5BBB" w:rsidRPr="00062AE7" w:rsidRDefault="003F4CA7" w:rsidP="001B7D1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Termin realizacji zamówienia: </w:t>
      </w:r>
      <w:r w:rsidR="00C21FCC">
        <w:rPr>
          <w:rFonts w:ascii="Times New Roman" w:hAnsi="Times New Roman" w:cs="Times New Roman"/>
        </w:rPr>
        <w:t xml:space="preserve">do </w:t>
      </w:r>
      <w:r w:rsidR="00062AE7" w:rsidRPr="00062AE7">
        <w:rPr>
          <w:rFonts w:ascii="Times New Roman" w:hAnsi="Times New Roman" w:cs="Times New Roman"/>
        </w:rPr>
        <w:t>1</w:t>
      </w:r>
      <w:r w:rsidR="00181ED2">
        <w:rPr>
          <w:rFonts w:ascii="Times New Roman" w:hAnsi="Times New Roman" w:cs="Times New Roman"/>
        </w:rPr>
        <w:t>5</w:t>
      </w:r>
      <w:r w:rsidR="001B7D18" w:rsidRPr="00062AE7">
        <w:rPr>
          <w:rFonts w:ascii="Times New Roman" w:hAnsi="Times New Roman" w:cs="Times New Roman"/>
        </w:rPr>
        <w:t>.</w:t>
      </w:r>
      <w:r w:rsidR="00062AE7" w:rsidRPr="00062AE7">
        <w:rPr>
          <w:rFonts w:ascii="Times New Roman" w:hAnsi="Times New Roman" w:cs="Times New Roman"/>
        </w:rPr>
        <w:t>0</w:t>
      </w:r>
      <w:r w:rsidR="00181ED2">
        <w:rPr>
          <w:rFonts w:ascii="Times New Roman" w:hAnsi="Times New Roman" w:cs="Times New Roman"/>
        </w:rPr>
        <w:t>9</w:t>
      </w:r>
      <w:r w:rsidR="003F6733" w:rsidRPr="00062AE7">
        <w:rPr>
          <w:rFonts w:ascii="Times New Roman" w:hAnsi="Times New Roman" w:cs="Times New Roman"/>
        </w:rPr>
        <w:t>.2020 r.</w:t>
      </w:r>
    </w:p>
    <w:p w14:paraId="22748F82" w14:textId="77777777" w:rsidR="00B364C0" w:rsidRPr="00062AE7" w:rsidRDefault="00B364C0" w:rsidP="002A0DDD">
      <w:pPr>
        <w:spacing w:line="264" w:lineRule="auto"/>
        <w:rPr>
          <w:rFonts w:ascii="Times New Roman" w:hAnsi="Times New Roman" w:cs="Times New Roman"/>
          <w:b/>
        </w:rPr>
      </w:pPr>
    </w:p>
    <w:p w14:paraId="6CB23089" w14:textId="77777777" w:rsidR="008C3FB9" w:rsidRPr="00062AE7" w:rsidRDefault="008C3FB9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4</w:t>
      </w:r>
    </w:p>
    <w:p w14:paraId="0AFCEE76" w14:textId="77777777" w:rsidR="00D81785" w:rsidRPr="00062AE7" w:rsidRDefault="00D8178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Strony ustalają wynagrodzenie należne Wykonawcy w wysokości sumy kosztów jednostkowych dla poszczególnych nieruchomości, z których zostaną zebrane </w:t>
      </w:r>
      <w:r w:rsidR="003F6733" w:rsidRPr="00062AE7">
        <w:rPr>
          <w:rFonts w:ascii="Times New Roman" w:hAnsi="Times New Roman" w:cs="Times New Roman"/>
        </w:rPr>
        <w:t>i </w:t>
      </w:r>
      <w:r w:rsidRPr="00062AE7">
        <w:rPr>
          <w:rFonts w:ascii="Times New Roman" w:hAnsi="Times New Roman" w:cs="Times New Roman"/>
        </w:rPr>
        <w:t xml:space="preserve">przetransportowane do miejsc odzysku lub unieszkodliwienia odpady z folii rolniczych, siatki i sznurka do owijania balotów, opakowań po nawozach oraz opakowań i worków typu Big Bag (ceny jednostkowe wg załącznika nr 1 do umowy), w tym wartość podatku VAT, jak w ust. 2. </w:t>
      </w:r>
    </w:p>
    <w:p w14:paraId="2454CD8E" w14:textId="77777777" w:rsidR="003F6733" w:rsidRPr="00062AE7" w:rsidRDefault="00D8178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Łączna kwota wynagrodzenia brutto, o którym mowa w ust. 1 nie może wynieść jednak więcej niż kwota …………..  (słownie: ……………) (w tym podatek od towarów i usług według stawki obowiązującej w dacie wystawienia faktury VAT, która na dzień zawarcia umowy wynosi ……%).</w:t>
      </w:r>
    </w:p>
    <w:p w14:paraId="645E8C43" w14:textId="77777777" w:rsidR="00E57E45" w:rsidRPr="00062AE7" w:rsidRDefault="00E57E45" w:rsidP="002A0DD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Do rozliczenia Wykonawca przedłoży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następujące dokumenty:</w:t>
      </w:r>
    </w:p>
    <w:p w14:paraId="1A37D1B7" w14:textId="77777777" w:rsidR="00E57E45" w:rsidRPr="00062AE7" w:rsidRDefault="00E57E45" w:rsidP="002A0DDD">
      <w:pPr>
        <w:pStyle w:val="Akapitzlist"/>
        <w:numPr>
          <w:ilvl w:val="0"/>
          <w:numId w:val="16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pisemne zawiadomienie Wykonawcy o zakończeniu </w:t>
      </w:r>
      <w:r w:rsidR="0070152A" w:rsidRPr="00062AE7">
        <w:rPr>
          <w:rFonts w:ascii="Times New Roman" w:hAnsi="Times New Roman" w:cs="Times New Roman"/>
        </w:rPr>
        <w:t xml:space="preserve">zakresu zrealizowanych prac </w:t>
      </w:r>
      <w:r w:rsidR="003F6733" w:rsidRPr="00062AE7">
        <w:rPr>
          <w:rFonts w:ascii="Times New Roman" w:hAnsi="Times New Roman" w:cs="Times New Roman"/>
        </w:rPr>
        <w:t>i </w:t>
      </w:r>
      <w:r w:rsidRPr="00062AE7">
        <w:rPr>
          <w:rFonts w:ascii="Times New Roman" w:hAnsi="Times New Roman" w:cs="Times New Roman"/>
        </w:rPr>
        <w:t>zgłoszeniu do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odbioru </w:t>
      </w:r>
      <w:r w:rsidR="0070152A" w:rsidRPr="00062AE7">
        <w:rPr>
          <w:rFonts w:ascii="Times New Roman" w:hAnsi="Times New Roman" w:cs="Times New Roman"/>
        </w:rPr>
        <w:t>przedmiotu umowy</w:t>
      </w:r>
      <w:r w:rsidR="004F4D58" w:rsidRPr="00062AE7">
        <w:rPr>
          <w:rFonts w:ascii="Times New Roman" w:hAnsi="Times New Roman" w:cs="Times New Roman"/>
        </w:rPr>
        <w:t>,</w:t>
      </w:r>
    </w:p>
    <w:p w14:paraId="292B3168" w14:textId="77777777" w:rsidR="0070152A" w:rsidRPr="00062AE7" w:rsidRDefault="0070152A" w:rsidP="002A0DDD">
      <w:pPr>
        <w:pStyle w:val="Akapitzlist"/>
        <w:numPr>
          <w:ilvl w:val="0"/>
          <w:numId w:val="16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zbiorcze zesta</w:t>
      </w:r>
      <w:r w:rsidR="003F6733" w:rsidRPr="00062AE7">
        <w:rPr>
          <w:rFonts w:ascii="Times New Roman" w:hAnsi="Times New Roman" w:cs="Times New Roman"/>
        </w:rPr>
        <w:t>wienie kart przekazania odpadu.</w:t>
      </w:r>
    </w:p>
    <w:p w14:paraId="79133BF1" w14:textId="77777777" w:rsidR="001D1804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1D180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1D1804" w:rsidRPr="00062AE7">
        <w:rPr>
          <w:rFonts w:ascii="Times New Roman" w:hAnsi="Times New Roman" w:cs="Times New Roman"/>
        </w:rPr>
        <w:t>Przekazanie Zamawiającemu niekompletnych lub błędn</w:t>
      </w:r>
      <w:r w:rsidR="003F6733" w:rsidRPr="00062AE7">
        <w:rPr>
          <w:rFonts w:ascii="Times New Roman" w:hAnsi="Times New Roman" w:cs="Times New Roman"/>
        </w:rPr>
        <w:t xml:space="preserve">ych dokumentów, o których mowa </w:t>
      </w:r>
      <w:r w:rsidR="001D1804" w:rsidRPr="00062AE7">
        <w:rPr>
          <w:rFonts w:ascii="Times New Roman" w:hAnsi="Times New Roman" w:cs="Times New Roman"/>
        </w:rPr>
        <w:t xml:space="preserve">w ust. </w:t>
      </w:r>
      <w:r w:rsidRPr="00062AE7">
        <w:rPr>
          <w:rFonts w:ascii="Times New Roman" w:hAnsi="Times New Roman" w:cs="Times New Roman"/>
        </w:rPr>
        <w:t>3</w:t>
      </w:r>
      <w:r w:rsidR="001D1804" w:rsidRPr="00062AE7">
        <w:rPr>
          <w:rFonts w:ascii="Times New Roman" w:hAnsi="Times New Roman" w:cs="Times New Roman"/>
        </w:rPr>
        <w:t xml:space="preserve"> będzie skutkowało odmową wypłaty wynagrodzenia, do czasu ich uzupełnienia lub korekty.</w:t>
      </w:r>
    </w:p>
    <w:p w14:paraId="71EF9298" w14:textId="68C95220" w:rsidR="00E57E45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Ostateczne wynagrodzenie ustalone zostanie na podstawie rzeczywistej ilości</w:t>
      </w:r>
      <w:r w:rsidR="00421AC9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wykonanych </w:t>
      </w:r>
      <w:r w:rsidR="0025779A">
        <w:rPr>
          <w:rFonts w:ascii="Times New Roman" w:hAnsi="Times New Roman" w:cs="Times New Roman"/>
        </w:rPr>
        <w:t xml:space="preserve">                         </w:t>
      </w:r>
      <w:r w:rsidR="00E57E45" w:rsidRPr="00062AE7">
        <w:rPr>
          <w:rFonts w:ascii="Times New Roman" w:hAnsi="Times New Roman" w:cs="Times New Roman"/>
        </w:rPr>
        <w:t>i potwierdzonych usług stanowiących przedmiot niniejszej umowy.</w:t>
      </w:r>
    </w:p>
    <w:p w14:paraId="0ED7CFC7" w14:textId="41E2B7EF" w:rsidR="00246757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Termin płatności faktur</w:t>
      </w:r>
      <w:r w:rsidR="00421AC9" w:rsidRPr="00062AE7">
        <w:rPr>
          <w:rFonts w:ascii="Times New Roman" w:hAnsi="Times New Roman" w:cs="Times New Roman"/>
        </w:rPr>
        <w:t>y VAT</w:t>
      </w:r>
      <w:r w:rsidR="00E57E45" w:rsidRPr="00062AE7">
        <w:rPr>
          <w:rFonts w:ascii="Times New Roman" w:hAnsi="Times New Roman" w:cs="Times New Roman"/>
        </w:rPr>
        <w:t xml:space="preserve">: </w:t>
      </w:r>
      <w:r w:rsidR="00D81785" w:rsidRPr="00062AE7">
        <w:rPr>
          <w:rFonts w:ascii="Times New Roman" w:hAnsi="Times New Roman" w:cs="Times New Roman"/>
        </w:rPr>
        <w:t>30</w:t>
      </w:r>
      <w:r w:rsidR="00134032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dni </w:t>
      </w:r>
      <w:r w:rsidRPr="00062AE7">
        <w:rPr>
          <w:rFonts w:ascii="Times New Roman" w:hAnsi="Times New Roman" w:cs="Times New Roman"/>
        </w:rPr>
        <w:t>od</w:t>
      </w:r>
      <w:r w:rsidR="00E57E45" w:rsidRPr="00062AE7">
        <w:rPr>
          <w:rFonts w:ascii="Times New Roman" w:hAnsi="Times New Roman" w:cs="Times New Roman"/>
        </w:rPr>
        <w:t xml:space="preserve"> złożeni</w:t>
      </w:r>
      <w:r w:rsidRPr="00062AE7">
        <w:rPr>
          <w:rFonts w:ascii="Times New Roman" w:hAnsi="Times New Roman" w:cs="Times New Roman"/>
        </w:rPr>
        <w:t>a</w:t>
      </w:r>
      <w:r w:rsidR="00E57E45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 xml:space="preserve"> Zamawiającego </w:t>
      </w:r>
      <w:r w:rsidR="00421AC9" w:rsidRPr="00062AE7">
        <w:rPr>
          <w:rFonts w:ascii="Times New Roman" w:hAnsi="Times New Roman" w:cs="Times New Roman"/>
        </w:rPr>
        <w:t xml:space="preserve">prawidłowo </w:t>
      </w:r>
      <w:r w:rsidR="008C3FB9" w:rsidRPr="00062AE7">
        <w:rPr>
          <w:rFonts w:ascii="Times New Roman" w:hAnsi="Times New Roman" w:cs="Times New Roman"/>
        </w:rPr>
        <w:t xml:space="preserve">wypełnionej faktury </w:t>
      </w:r>
      <w:r w:rsidR="00421AC9" w:rsidRPr="00062AE7">
        <w:rPr>
          <w:rFonts w:ascii="Times New Roman" w:hAnsi="Times New Roman" w:cs="Times New Roman"/>
        </w:rPr>
        <w:t xml:space="preserve">pod względem </w:t>
      </w:r>
      <w:r w:rsidR="00246757" w:rsidRPr="00062AE7">
        <w:rPr>
          <w:rFonts w:ascii="Times New Roman" w:hAnsi="Times New Roman" w:cs="Times New Roman"/>
        </w:rPr>
        <w:t xml:space="preserve">formalnym i </w:t>
      </w:r>
      <w:r w:rsidR="00421AC9" w:rsidRPr="00062AE7">
        <w:rPr>
          <w:rFonts w:ascii="Times New Roman" w:hAnsi="Times New Roman" w:cs="Times New Roman"/>
        </w:rPr>
        <w:t>rachunkowym</w:t>
      </w:r>
      <w:r w:rsidR="00246757" w:rsidRPr="00062AE7">
        <w:rPr>
          <w:rFonts w:ascii="Times New Roman" w:hAnsi="Times New Roman" w:cs="Times New Roman"/>
        </w:rPr>
        <w:t>.</w:t>
      </w:r>
      <w:r w:rsidR="00421AC9" w:rsidRPr="00062AE7">
        <w:rPr>
          <w:rFonts w:ascii="Times New Roman" w:hAnsi="Times New Roman" w:cs="Times New Roman"/>
        </w:rPr>
        <w:t xml:space="preserve"> </w:t>
      </w:r>
      <w:r w:rsidR="00246757" w:rsidRPr="00062AE7">
        <w:rPr>
          <w:rFonts w:ascii="Times New Roman" w:hAnsi="Times New Roman" w:cs="Times New Roman"/>
        </w:rPr>
        <w:t>Podstawą do wystawienia faktury VAT będzie faktyczna ilość zrealizowanych usług, potwierdzona końcowym protokołem odbioru p</w:t>
      </w:r>
      <w:r w:rsidR="003F6733" w:rsidRPr="00062AE7">
        <w:rPr>
          <w:rFonts w:ascii="Times New Roman" w:hAnsi="Times New Roman" w:cs="Times New Roman"/>
        </w:rPr>
        <w:t>odpisanym przez Zamawiającego i Wykonawcę.</w:t>
      </w:r>
    </w:p>
    <w:p w14:paraId="084AB0D4" w14:textId="77777777" w:rsidR="00E57E45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7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280ABE" w:rsidRPr="00062AE7">
        <w:rPr>
          <w:rFonts w:ascii="Times New Roman" w:hAnsi="Times New Roman" w:cs="Times New Roman"/>
        </w:rPr>
        <w:t>Wynagrodzenie brutto przysługujące Wykonawcy będzie płatne przelewem na wskazany przez niego rachunek bankowy nr …………………………………. za pośrednictwem metody podzielonej płatności (split payment).</w:t>
      </w:r>
      <w:r w:rsidR="00280ABE" w:rsidRPr="00062AE7">
        <w:rPr>
          <w:rFonts w:ascii="Times New Roman" w:hAnsi="Times New Roman" w:cs="Times New Roman"/>
          <w:color w:val="000000"/>
        </w:rPr>
        <w:t xml:space="preserve"> Zmiana konta bankowego wymaga formy pisemnego aneksu do umowy.</w:t>
      </w:r>
    </w:p>
    <w:p w14:paraId="346E7CF3" w14:textId="77777777" w:rsidR="00E57E45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8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Za zwłokę w zapłacie faktur</w:t>
      </w:r>
      <w:r w:rsidR="008C3FB9" w:rsidRPr="00062AE7">
        <w:rPr>
          <w:rFonts w:ascii="Times New Roman" w:hAnsi="Times New Roman" w:cs="Times New Roman"/>
        </w:rPr>
        <w:t>y</w:t>
      </w:r>
      <w:r w:rsidR="00E57E45" w:rsidRPr="00062AE7">
        <w:rPr>
          <w:rFonts w:ascii="Times New Roman" w:hAnsi="Times New Roman" w:cs="Times New Roman"/>
        </w:rPr>
        <w:t xml:space="preserve"> będą naliczane odsetki ustawowe.</w:t>
      </w:r>
    </w:p>
    <w:p w14:paraId="0DBC3825" w14:textId="77777777" w:rsidR="00D96FAE" w:rsidRPr="00062AE7" w:rsidRDefault="00F63D2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9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Faktur</w:t>
      </w:r>
      <w:r w:rsidR="003F6733" w:rsidRPr="00062AE7">
        <w:rPr>
          <w:rFonts w:ascii="Times New Roman" w:hAnsi="Times New Roman" w:cs="Times New Roman"/>
        </w:rPr>
        <w:t xml:space="preserve">ę VAT </w:t>
      </w:r>
      <w:r w:rsidR="00E10FF3" w:rsidRPr="00062AE7">
        <w:rPr>
          <w:rFonts w:ascii="Times New Roman" w:hAnsi="Times New Roman" w:cs="Times New Roman"/>
        </w:rPr>
        <w:t xml:space="preserve">należy </w:t>
      </w:r>
      <w:r w:rsidR="0082086C" w:rsidRPr="00062AE7">
        <w:rPr>
          <w:rFonts w:ascii="Times New Roman" w:hAnsi="Times New Roman" w:cs="Times New Roman"/>
        </w:rPr>
        <w:t xml:space="preserve">wystawić </w:t>
      </w:r>
      <w:r w:rsidR="00E10FF3" w:rsidRPr="00062AE7">
        <w:rPr>
          <w:rFonts w:ascii="Times New Roman" w:hAnsi="Times New Roman" w:cs="Times New Roman"/>
        </w:rPr>
        <w:t>według poniższ</w:t>
      </w:r>
      <w:r w:rsidR="0082086C" w:rsidRPr="00062AE7">
        <w:rPr>
          <w:rFonts w:ascii="Times New Roman" w:hAnsi="Times New Roman" w:cs="Times New Roman"/>
        </w:rPr>
        <w:t>ego</w:t>
      </w:r>
      <w:r w:rsidR="00E10FF3" w:rsidRPr="00062AE7">
        <w:rPr>
          <w:rFonts w:ascii="Times New Roman" w:hAnsi="Times New Roman" w:cs="Times New Roman"/>
        </w:rPr>
        <w:t xml:space="preserve"> </w:t>
      </w:r>
      <w:r w:rsidR="0082086C" w:rsidRPr="00062AE7">
        <w:rPr>
          <w:rFonts w:ascii="Times New Roman" w:hAnsi="Times New Roman" w:cs="Times New Roman"/>
        </w:rPr>
        <w:t>wzoru:</w:t>
      </w:r>
    </w:p>
    <w:p w14:paraId="08C289F5" w14:textId="24225441" w:rsidR="00E57E45" w:rsidRPr="00062AE7" w:rsidRDefault="001638D4" w:rsidP="002A0DDD">
      <w:pPr>
        <w:pStyle w:val="Akapitzlist"/>
        <w:numPr>
          <w:ilvl w:val="0"/>
          <w:numId w:val="17"/>
        </w:numPr>
        <w:spacing w:after="0" w:line="264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Nabyw</w:t>
      </w:r>
      <w:r w:rsidR="002666E4" w:rsidRPr="00062AE7">
        <w:rPr>
          <w:rFonts w:ascii="Times New Roman" w:hAnsi="Times New Roman" w:cs="Times New Roman"/>
        </w:rPr>
        <w:t>c</w:t>
      </w:r>
      <w:r w:rsidRPr="00062AE7">
        <w:rPr>
          <w:rFonts w:ascii="Times New Roman" w:hAnsi="Times New Roman" w:cs="Times New Roman"/>
        </w:rPr>
        <w:t>a:</w:t>
      </w:r>
      <w:r w:rsidR="00E57E45" w:rsidRPr="00062AE7">
        <w:rPr>
          <w:rFonts w:ascii="Times New Roman" w:hAnsi="Times New Roman" w:cs="Times New Roman"/>
        </w:rPr>
        <w:t xml:space="preserve"> </w:t>
      </w:r>
      <w:bookmarkStart w:id="0" w:name="_Hlk45802772"/>
      <w:r w:rsidR="00E57E45" w:rsidRPr="00062AE7">
        <w:rPr>
          <w:rFonts w:ascii="Times New Roman" w:hAnsi="Times New Roman" w:cs="Times New Roman"/>
        </w:rPr>
        <w:t xml:space="preserve">Gmina </w:t>
      </w:r>
      <w:r w:rsidR="00062AE7" w:rsidRPr="00062AE7">
        <w:rPr>
          <w:rFonts w:ascii="Times New Roman" w:hAnsi="Times New Roman" w:cs="Times New Roman"/>
        </w:rPr>
        <w:t>Waganiec</w:t>
      </w:r>
      <w:r w:rsidRPr="00062AE7">
        <w:rPr>
          <w:rFonts w:ascii="Times New Roman" w:hAnsi="Times New Roman" w:cs="Times New Roman"/>
        </w:rPr>
        <w:t xml:space="preserve"> ul. </w:t>
      </w:r>
      <w:r w:rsidR="00062AE7" w:rsidRPr="00062AE7">
        <w:rPr>
          <w:rFonts w:ascii="Times New Roman" w:hAnsi="Times New Roman" w:cs="Times New Roman"/>
        </w:rPr>
        <w:t>Dworcowa 11</w:t>
      </w:r>
      <w:r w:rsidRPr="00062AE7">
        <w:rPr>
          <w:rFonts w:ascii="Times New Roman" w:hAnsi="Times New Roman" w:cs="Times New Roman"/>
        </w:rPr>
        <w:t xml:space="preserve">, </w:t>
      </w:r>
      <w:r w:rsidR="00062AE7" w:rsidRPr="00062AE7">
        <w:rPr>
          <w:rFonts w:ascii="Times New Roman" w:hAnsi="Times New Roman" w:cs="Times New Roman"/>
        </w:rPr>
        <w:t>87-731 Waganiec</w:t>
      </w:r>
      <w:r w:rsidRPr="00062AE7">
        <w:rPr>
          <w:rFonts w:ascii="Times New Roman" w:hAnsi="Times New Roman" w:cs="Times New Roman"/>
        </w:rPr>
        <w:t xml:space="preserve"> (NIP</w:t>
      </w:r>
      <w:r w:rsidR="00062AE7" w:rsidRPr="00062AE7">
        <w:rPr>
          <w:rFonts w:ascii="Times New Roman" w:hAnsi="Times New Roman" w:cs="Times New Roman"/>
        </w:rPr>
        <w:t>: 8911553245</w:t>
      </w:r>
      <w:r w:rsidRPr="00062AE7">
        <w:rPr>
          <w:rFonts w:ascii="Times New Roman" w:hAnsi="Times New Roman" w:cs="Times New Roman"/>
        </w:rPr>
        <w:t>).</w:t>
      </w:r>
      <w:bookmarkEnd w:id="0"/>
    </w:p>
    <w:p w14:paraId="2A333D6B" w14:textId="12D131F0" w:rsidR="00E57E45" w:rsidRPr="00062AE7" w:rsidRDefault="001638D4" w:rsidP="002A0DDD">
      <w:pPr>
        <w:pStyle w:val="Akapitzlist"/>
        <w:numPr>
          <w:ilvl w:val="0"/>
          <w:numId w:val="17"/>
        </w:numPr>
        <w:spacing w:after="0" w:line="264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O</w:t>
      </w:r>
      <w:r w:rsidR="00E57E45" w:rsidRPr="00062AE7">
        <w:rPr>
          <w:rFonts w:ascii="Times New Roman" w:hAnsi="Times New Roman" w:cs="Times New Roman"/>
        </w:rPr>
        <w:t xml:space="preserve">dbiorca: </w:t>
      </w:r>
      <w:r w:rsidR="00062AE7" w:rsidRPr="00062AE7">
        <w:rPr>
          <w:rFonts w:ascii="Times New Roman" w:hAnsi="Times New Roman" w:cs="Times New Roman"/>
        </w:rPr>
        <w:t>Gmina Waganiec ul. Dworcowa 11, 87-731 Waganiec (NIP: 8911553245).</w:t>
      </w:r>
    </w:p>
    <w:p w14:paraId="0AC7FB4E" w14:textId="77777777" w:rsidR="0082086C" w:rsidRPr="00062AE7" w:rsidRDefault="003F6733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10.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Za prace objęte załącznikiem nr 1 do umowy, a faktycznie niewykonane, wynagrodzenie nie przysługuje. </w:t>
      </w:r>
    </w:p>
    <w:p w14:paraId="3500931D" w14:textId="77777777" w:rsidR="00552628" w:rsidRPr="00062AE7" w:rsidRDefault="00552628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11.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Kwota określona w ust. 1 i 2 zawiera wszystkie koszty związane z realizacją przedmiotu umowy </w:t>
      </w:r>
      <w:r w:rsidRPr="00062AE7">
        <w:rPr>
          <w:rFonts w:ascii="Times New Roman" w:hAnsi="Times New Roman" w:cs="Times New Roman"/>
        </w:rPr>
        <w:t>niezbędne do wykonania zadania.</w:t>
      </w:r>
    </w:p>
    <w:p w14:paraId="31F509C0" w14:textId="07245148" w:rsidR="0082086C" w:rsidRPr="00062AE7" w:rsidRDefault="00552628" w:rsidP="00062AE7">
      <w:p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12.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>Zamawiający zastrzega sobie niezmienność cen jednos</w:t>
      </w:r>
      <w:r w:rsidR="003F6733" w:rsidRPr="00062AE7">
        <w:rPr>
          <w:rFonts w:ascii="Times New Roman" w:hAnsi="Times New Roman" w:cs="Times New Roman"/>
        </w:rPr>
        <w:t xml:space="preserve">tkowych w czasie trwania umowy </w:t>
      </w:r>
      <w:r w:rsidR="0082086C" w:rsidRPr="00062AE7">
        <w:rPr>
          <w:rFonts w:ascii="Times New Roman" w:hAnsi="Times New Roman" w:cs="Times New Roman"/>
        </w:rPr>
        <w:t>na poszczególnych posesjach, jedynie zmiana może nastąpić w przypadku odstąpienia właściciela nieruchomości od realizacji zadania.</w:t>
      </w:r>
    </w:p>
    <w:p w14:paraId="2083DA8D" w14:textId="77777777" w:rsidR="00CB5BBB" w:rsidRPr="003C6132" w:rsidRDefault="00CB5BBB" w:rsidP="002A0DDD">
      <w:pPr>
        <w:spacing w:after="0" w:line="264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3C6132">
        <w:rPr>
          <w:rFonts w:ascii="Times New Roman" w:hAnsi="Times New Roman" w:cs="Times New Roman"/>
          <w:b/>
        </w:rPr>
        <w:t xml:space="preserve">§ </w:t>
      </w:r>
      <w:r w:rsidR="00F63D25" w:rsidRPr="003C6132">
        <w:rPr>
          <w:rFonts w:ascii="Times New Roman" w:hAnsi="Times New Roman" w:cs="Times New Roman"/>
          <w:b/>
        </w:rPr>
        <w:t>5</w:t>
      </w:r>
    </w:p>
    <w:p w14:paraId="7D6417DB" w14:textId="1CD7E79D" w:rsidR="00657749" w:rsidRPr="003C6132" w:rsidRDefault="002666E4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1.</w:t>
      </w:r>
      <w:r w:rsidRPr="003C6132">
        <w:rPr>
          <w:rFonts w:ascii="Times New Roman" w:hAnsi="Times New Roman" w:cs="Times New Roman"/>
        </w:rPr>
        <w:tab/>
      </w:r>
      <w:r w:rsidR="00CB5BBB" w:rsidRPr="003C6132">
        <w:rPr>
          <w:rFonts w:ascii="Times New Roman" w:hAnsi="Times New Roman" w:cs="Times New Roman"/>
        </w:rPr>
        <w:t>Po podpisaniu umowy</w:t>
      </w:r>
      <w:r w:rsidR="00E57E45" w:rsidRPr="003C6132">
        <w:rPr>
          <w:rFonts w:ascii="Times New Roman" w:hAnsi="Times New Roman" w:cs="Times New Roman"/>
        </w:rPr>
        <w:t>,</w:t>
      </w:r>
      <w:r w:rsidR="00CB5BBB" w:rsidRPr="003C6132">
        <w:rPr>
          <w:rFonts w:ascii="Times New Roman" w:hAnsi="Times New Roman" w:cs="Times New Roman"/>
        </w:rPr>
        <w:t xml:space="preserve"> niezwłocznie przed rozpoczęciem realizacji zamówienia</w:t>
      </w:r>
      <w:r w:rsidR="00340C1A" w:rsidRPr="003C6132">
        <w:rPr>
          <w:rFonts w:ascii="Times New Roman" w:hAnsi="Times New Roman" w:cs="Times New Roman"/>
        </w:rPr>
        <w:t>,</w:t>
      </w:r>
      <w:r w:rsidR="00CB5BBB" w:rsidRPr="003C6132">
        <w:rPr>
          <w:rFonts w:ascii="Times New Roman" w:hAnsi="Times New Roman" w:cs="Times New Roman"/>
        </w:rPr>
        <w:t xml:space="preserve"> Zamawiający dostarczy Wykonawcy wykaz </w:t>
      </w:r>
      <w:r w:rsidR="00340C1A" w:rsidRPr="003C6132">
        <w:rPr>
          <w:rFonts w:ascii="Times New Roman" w:hAnsi="Times New Roman" w:cs="Times New Roman"/>
        </w:rPr>
        <w:t xml:space="preserve">wszystkich </w:t>
      </w:r>
      <w:r w:rsidR="00CB5BBB" w:rsidRPr="003C6132">
        <w:rPr>
          <w:rFonts w:ascii="Times New Roman" w:hAnsi="Times New Roman" w:cs="Times New Roman"/>
        </w:rPr>
        <w:t>nieruchomości (zawierający dane osobowe właściciela nieruchomości, jego adres i telefon</w:t>
      </w:r>
      <w:r w:rsidR="00340C1A" w:rsidRPr="003C6132">
        <w:rPr>
          <w:rFonts w:ascii="Times New Roman" w:hAnsi="Times New Roman" w:cs="Times New Roman"/>
        </w:rPr>
        <w:t xml:space="preserve"> kontaktowy</w:t>
      </w:r>
      <w:r w:rsidR="00CB5BBB" w:rsidRPr="003C6132">
        <w:rPr>
          <w:rFonts w:ascii="Times New Roman" w:hAnsi="Times New Roman" w:cs="Times New Roman"/>
        </w:rPr>
        <w:t>, uszczegółowienie zakresu rzeczoweg</w:t>
      </w:r>
      <w:r w:rsidR="00280ABE" w:rsidRPr="003C6132">
        <w:rPr>
          <w:rFonts w:ascii="Times New Roman" w:hAnsi="Times New Roman" w:cs="Times New Roman"/>
        </w:rPr>
        <w:t>o</w:t>
      </w:r>
      <w:r w:rsidR="00062AE7" w:rsidRPr="003C6132">
        <w:rPr>
          <w:rFonts w:ascii="Times New Roman" w:hAnsi="Times New Roman" w:cs="Times New Roman"/>
        </w:rPr>
        <w:t xml:space="preserve">                                  </w:t>
      </w:r>
      <w:r w:rsidR="00280ABE" w:rsidRPr="003C6132">
        <w:rPr>
          <w:rFonts w:ascii="Times New Roman" w:hAnsi="Times New Roman" w:cs="Times New Roman"/>
        </w:rPr>
        <w:t xml:space="preserve"> i szacowane ilości odpadów). </w:t>
      </w:r>
      <w:r w:rsidR="00CB5BBB" w:rsidRPr="003C6132">
        <w:rPr>
          <w:rFonts w:ascii="Times New Roman" w:hAnsi="Times New Roman" w:cs="Times New Roman"/>
        </w:rPr>
        <w:t>W związku z tym, Wykonawca będzie  zobowiązany do podpisania umow</w:t>
      </w:r>
      <w:r w:rsidR="00415A62" w:rsidRPr="003C6132">
        <w:rPr>
          <w:rFonts w:ascii="Times New Roman" w:hAnsi="Times New Roman" w:cs="Times New Roman"/>
        </w:rPr>
        <w:t>y powierzenia danych osobowych.</w:t>
      </w:r>
    </w:p>
    <w:p w14:paraId="03F41516" w14:textId="77777777" w:rsidR="00CB5BBB" w:rsidRPr="00062AE7" w:rsidRDefault="002666E4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t>2.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CB5BBB" w:rsidRPr="00062AE7">
        <w:rPr>
          <w:rFonts w:ascii="Times New Roman" w:hAnsi="Times New Roman" w:cs="Times New Roman"/>
          <w:color w:val="000000" w:themeColor="text1"/>
        </w:rPr>
        <w:t>Zamawiający przekaz</w:t>
      </w:r>
      <w:r w:rsidR="00E87450" w:rsidRPr="00062AE7">
        <w:rPr>
          <w:rFonts w:ascii="Times New Roman" w:hAnsi="Times New Roman" w:cs="Times New Roman"/>
          <w:color w:val="000000" w:themeColor="text1"/>
        </w:rPr>
        <w:t xml:space="preserve">ywać będzie </w:t>
      </w:r>
      <w:r w:rsidR="00CB5BBB" w:rsidRPr="00062AE7">
        <w:rPr>
          <w:rFonts w:ascii="Times New Roman" w:hAnsi="Times New Roman" w:cs="Times New Roman"/>
          <w:color w:val="000000" w:themeColor="text1"/>
        </w:rPr>
        <w:t xml:space="preserve">Wykonawcy </w:t>
      </w:r>
      <w:r w:rsidR="00E57E45" w:rsidRPr="00062AE7">
        <w:rPr>
          <w:rFonts w:ascii="Times New Roman" w:hAnsi="Times New Roman" w:cs="Times New Roman"/>
          <w:color w:val="000000" w:themeColor="text1"/>
        </w:rPr>
        <w:t xml:space="preserve">wszelkie niezbędne </w:t>
      </w:r>
      <w:r w:rsidR="00CB5BBB" w:rsidRPr="00062AE7">
        <w:rPr>
          <w:rFonts w:ascii="Times New Roman" w:hAnsi="Times New Roman" w:cs="Times New Roman"/>
          <w:color w:val="000000" w:themeColor="text1"/>
        </w:rPr>
        <w:t>informacje dla prawidłowego wykonywania</w:t>
      </w:r>
      <w:r w:rsidR="00657749" w:rsidRPr="00062AE7">
        <w:rPr>
          <w:rFonts w:ascii="Times New Roman" w:hAnsi="Times New Roman" w:cs="Times New Roman"/>
          <w:color w:val="000000" w:themeColor="text1"/>
        </w:rPr>
        <w:t xml:space="preserve"> przedmiotu umowy</w:t>
      </w:r>
      <w:r w:rsidR="00E87450" w:rsidRPr="00062AE7">
        <w:rPr>
          <w:rFonts w:ascii="Times New Roman" w:hAnsi="Times New Roman" w:cs="Times New Roman"/>
          <w:color w:val="000000" w:themeColor="text1"/>
        </w:rPr>
        <w:t>.</w:t>
      </w:r>
    </w:p>
    <w:p w14:paraId="45D9AF74" w14:textId="77777777" w:rsidR="00246757" w:rsidRPr="00062AE7" w:rsidRDefault="002666E4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lastRenderedPageBreak/>
        <w:t>3.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246757" w:rsidRPr="00062AE7">
        <w:rPr>
          <w:rFonts w:ascii="Times New Roman" w:hAnsi="Times New Roman" w:cs="Times New Roman"/>
          <w:color w:val="000000" w:themeColor="text1"/>
        </w:rPr>
        <w:t>Zamawiający zastrzega sobie prawo przeprowadzania kontroli w zakresie</w:t>
      </w:r>
      <w:r w:rsidRPr="00062AE7">
        <w:rPr>
          <w:rFonts w:ascii="Times New Roman" w:hAnsi="Times New Roman" w:cs="Times New Roman"/>
          <w:color w:val="000000" w:themeColor="text1"/>
        </w:rPr>
        <w:t xml:space="preserve"> realizacji przedmiotu umowy.</w:t>
      </w:r>
    </w:p>
    <w:p w14:paraId="4B2CD366" w14:textId="77777777" w:rsidR="002666E4" w:rsidRPr="00062AE7" w:rsidRDefault="002666E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11B6DD3A" w14:textId="77777777" w:rsidR="00050788" w:rsidRPr="00062AE7" w:rsidRDefault="00050788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6</w:t>
      </w:r>
    </w:p>
    <w:p w14:paraId="2F51C680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Zamawiającemu przysługuje prawo uzyskania od Wykonawcy informacji o zaawansowaniu prac związanych z realizacją przedmiotu umowy.</w:t>
      </w:r>
    </w:p>
    <w:p w14:paraId="6F38DA77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Wykonawca, w trakcie realizacji przedmiotu umowy, ma obowiązek sygnalizować pojawiające się zagrożenia, przy usunięciu których może być pomocne działanie Zamawiającego.</w:t>
      </w:r>
    </w:p>
    <w:p w14:paraId="7321E962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 ramach umowy Zamawiający zobowiązuje się do udzielania Wykonawcy odpowiedzi na jego formalne wystąpienie związane z realizacją umowy, w terminie 14 dni liczonych od dnia otrzymania tego wystąpienia.</w:t>
      </w:r>
    </w:p>
    <w:p w14:paraId="77035301" w14:textId="77777777" w:rsidR="00050788" w:rsidRPr="00062AE7" w:rsidRDefault="00452932" w:rsidP="002A0DDD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Strony zobowiązują się do wzajemnego i niezwłocznego powiadamiania na piśmie o zaistniałych przeszkodach w wypełnianiu wzajemnych zobowiązań w trakcie wykonywania przedmiotu umowy.</w:t>
      </w:r>
    </w:p>
    <w:p w14:paraId="32292B30" w14:textId="642281BC" w:rsidR="00050788" w:rsidRPr="006665F6" w:rsidRDefault="00452932" w:rsidP="006665F6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udzielania informacji o stanie realizacji zadania Wykonawca upoważnia ze swojej strony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6665F6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 xml:space="preserve">Pana/Panią </w:t>
      </w:r>
      <w:r w:rsidR="00246757" w:rsidRPr="00062AE7">
        <w:rPr>
          <w:rFonts w:ascii="Times New Roman" w:hAnsi="Times New Roman" w:cs="Times New Roman"/>
          <w:color w:val="000000"/>
        </w:rPr>
        <w:t>…………………………………………....</w:t>
      </w:r>
    </w:p>
    <w:p w14:paraId="4469F61D" w14:textId="0B314DD5" w:rsidR="00050788" w:rsidRPr="00062AE7" w:rsidRDefault="00452932" w:rsidP="00062AE7">
      <w:pPr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wykonywania obowiązków wynikających z treści niniejszej umowy ze strony Zamawiającego, w tym odbioru przedmiotu umowy, o którym mowa w § 1 ust. 1, Zamawiający upoważnia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062AE7" w:rsidRPr="00062AE7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>Panią/Pana ……………………………</w:t>
      </w:r>
      <w:r w:rsidR="00246757" w:rsidRPr="00062AE7">
        <w:rPr>
          <w:rFonts w:ascii="Times New Roman" w:hAnsi="Times New Roman" w:cs="Times New Roman"/>
          <w:color w:val="000000"/>
        </w:rPr>
        <w:t>…………….</w:t>
      </w:r>
      <w:r w:rsidR="00050788" w:rsidRPr="00062AE7">
        <w:rPr>
          <w:rFonts w:ascii="Times New Roman" w:hAnsi="Times New Roman" w:cs="Times New Roman"/>
          <w:color w:val="000000"/>
        </w:rPr>
        <w:t>……</w:t>
      </w:r>
    </w:p>
    <w:p w14:paraId="3013A19C" w14:textId="77777777" w:rsidR="00452932" w:rsidRPr="00062AE7" w:rsidRDefault="00452932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7C2BA6CC" w14:textId="77777777" w:rsidR="008C3FB9" w:rsidRPr="00062AE7" w:rsidRDefault="008C3FB9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A0DDD" w:rsidRPr="00062AE7">
        <w:rPr>
          <w:rFonts w:ascii="Times New Roman" w:hAnsi="Times New Roman" w:cs="Times New Roman"/>
          <w:b/>
        </w:rPr>
        <w:t>7</w:t>
      </w:r>
    </w:p>
    <w:p w14:paraId="31AAEB1A" w14:textId="191986B4" w:rsidR="008C3FB9" w:rsidRPr="00062AE7" w:rsidRDefault="00231540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>Wykonawca zapłaci kary umowne Zamawiającemu w wysokości 0,</w:t>
      </w:r>
      <w:r w:rsidR="00552628" w:rsidRPr="00062AE7">
        <w:rPr>
          <w:rFonts w:ascii="Times New Roman" w:hAnsi="Times New Roman" w:cs="Times New Roman"/>
        </w:rPr>
        <w:t>2 </w:t>
      </w:r>
      <w:r w:rsidR="008C3FB9" w:rsidRPr="00062AE7">
        <w:rPr>
          <w:rFonts w:ascii="Times New Roman" w:hAnsi="Times New Roman" w:cs="Times New Roman"/>
        </w:rPr>
        <w:t>%</w:t>
      </w:r>
      <w:r w:rsidR="002F539C" w:rsidRPr="00062AE7">
        <w:rPr>
          <w:rFonts w:ascii="Times New Roman" w:hAnsi="Times New Roman" w:cs="Times New Roman"/>
          <w:color w:val="FF0000"/>
        </w:rPr>
        <w:t xml:space="preserve"> </w:t>
      </w:r>
      <w:r w:rsidR="008C3FB9" w:rsidRPr="00062AE7">
        <w:rPr>
          <w:rFonts w:ascii="Times New Roman" w:hAnsi="Times New Roman" w:cs="Times New Roman"/>
        </w:rPr>
        <w:t xml:space="preserve">całkowitej wartości brutto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 za każdy dzień zwłoki, jeśli ukończenie jest późniejsze niż wymagany termin ukończenia</w:t>
      </w:r>
      <w:r w:rsidR="002F539C" w:rsidRPr="00062AE7">
        <w:rPr>
          <w:rFonts w:ascii="Times New Roman" w:hAnsi="Times New Roman" w:cs="Times New Roman"/>
        </w:rPr>
        <w:t xml:space="preserve"> przedmiotu zamówienia</w:t>
      </w:r>
      <w:r w:rsidR="008C3FB9" w:rsidRPr="00062AE7">
        <w:rPr>
          <w:rFonts w:ascii="Times New Roman" w:hAnsi="Times New Roman" w:cs="Times New Roman"/>
        </w:rPr>
        <w:t>. Zamawiający może odliczyć kary umowne od płatności należnych Wykonawcy. Zapłata kar umownych nie wpływa na zobowiązania Wykonawcy.</w:t>
      </w:r>
    </w:p>
    <w:p w14:paraId="050A1C31" w14:textId="62CD0BAE" w:rsidR="008C3FB9" w:rsidRPr="00062AE7" w:rsidRDefault="00452932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 xml:space="preserve">Wykonawca zapłaci kary umowne Zamawiającemu za odstąpienie od umowy z przyczyn zależnych od Wykonawcy w wysokości 10%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8C3FB9" w:rsidRPr="00062AE7">
        <w:rPr>
          <w:rFonts w:ascii="Times New Roman" w:hAnsi="Times New Roman" w:cs="Times New Roman"/>
        </w:rPr>
        <w:t xml:space="preserve"> ust. </w:t>
      </w:r>
      <w:r w:rsidR="00FC13E4" w:rsidRPr="00062AE7">
        <w:rPr>
          <w:rFonts w:ascii="Times New Roman" w:hAnsi="Times New Roman" w:cs="Times New Roman"/>
        </w:rPr>
        <w:t>2</w:t>
      </w:r>
      <w:r w:rsidR="008C3FB9"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mowy.</w:t>
      </w:r>
    </w:p>
    <w:p w14:paraId="6FE82BCF" w14:textId="77777777" w:rsidR="008C3FB9" w:rsidRPr="00062AE7" w:rsidRDefault="008C3FB9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zapłaci Wykonawcy kary umowne za odstąpienie od umowy z przyczyn</w:t>
      </w:r>
      <w:r w:rsidR="00C27B8B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zależnych od Zamawiającego w wysokości 10% wynagrodzenia brutto, określonego § </w:t>
      </w:r>
      <w:r w:rsidR="002C6617" w:rsidRPr="00062AE7">
        <w:rPr>
          <w:rFonts w:ascii="Times New Roman" w:hAnsi="Times New Roman" w:cs="Times New Roman"/>
        </w:rPr>
        <w:t>4</w:t>
      </w:r>
      <w:r w:rsidRPr="00062AE7">
        <w:rPr>
          <w:rFonts w:ascii="Times New Roman" w:hAnsi="Times New Roman" w:cs="Times New Roman"/>
        </w:rPr>
        <w:t xml:space="preserve"> ust.</w:t>
      </w:r>
      <w:r w:rsidR="002F539C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2</w:t>
      </w:r>
      <w:r w:rsidRPr="00062AE7">
        <w:rPr>
          <w:rFonts w:ascii="Times New Roman" w:hAnsi="Times New Roman" w:cs="Times New Roman"/>
        </w:rPr>
        <w:t>. Strony zastrzegają sobie prawo do odszkodowania na zasadach ogólnych, o ile wartość</w:t>
      </w:r>
      <w:r w:rsidR="002F539C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faktycznie poniesionych szkód przekracza wysokość kar umownych.</w:t>
      </w:r>
    </w:p>
    <w:p w14:paraId="38E5A441" w14:textId="6CFB63AA" w:rsidR="008C3FB9" w:rsidRPr="00062AE7" w:rsidRDefault="008C3FB9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Wykonawca zapłaci kary umowne Zamawiającemu za nienależyte wykonanie umowy</w:t>
      </w:r>
      <w:r w:rsidR="002F539C" w:rsidRPr="00062AE7">
        <w:rPr>
          <w:rFonts w:ascii="Times New Roman" w:hAnsi="Times New Roman" w:cs="Times New Roman"/>
        </w:rPr>
        <w:t xml:space="preserve"> </w:t>
      </w:r>
      <w:r w:rsidR="00452932" w:rsidRPr="00062AE7">
        <w:rPr>
          <w:rFonts w:ascii="Times New Roman" w:hAnsi="Times New Roman" w:cs="Times New Roman"/>
        </w:rPr>
        <w:t>w </w:t>
      </w:r>
      <w:r w:rsidRPr="00062AE7">
        <w:rPr>
          <w:rFonts w:ascii="Times New Roman" w:hAnsi="Times New Roman" w:cs="Times New Roman"/>
        </w:rPr>
        <w:t xml:space="preserve">wysokości 0,1%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2C6617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ust. 2</w:t>
      </w:r>
      <w:r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Pr="00062AE7">
        <w:rPr>
          <w:rFonts w:ascii="Times New Roman" w:hAnsi="Times New Roman" w:cs="Times New Roman"/>
        </w:rPr>
        <w:t>mowy.</w:t>
      </w:r>
    </w:p>
    <w:p w14:paraId="5BD1B8D5" w14:textId="77777777" w:rsidR="002C6617" w:rsidRPr="00062AE7" w:rsidRDefault="002C6617" w:rsidP="002A0DDD">
      <w:pPr>
        <w:spacing w:after="0" w:line="264" w:lineRule="auto"/>
        <w:rPr>
          <w:rFonts w:ascii="Times New Roman" w:hAnsi="Times New Roman" w:cs="Times New Roman"/>
          <w:b/>
        </w:rPr>
      </w:pPr>
    </w:p>
    <w:p w14:paraId="17ACB31A" w14:textId="77777777" w:rsidR="003F4CA7" w:rsidRPr="00062AE7" w:rsidRDefault="003F4CA7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F7B3A" w:rsidRPr="00062AE7">
        <w:rPr>
          <w:rFonts w:ascii="Times New Roman" w:hAnsi="Times New Roman" w:cs="Times New Roman"/>
          <w:b/>
        </w:rPr>
        <w:t>1</w:t>
      </w:r>
      <w:r w:rsidR="002C6617" w:rsidRPr="00062AE7">
        <w:rPr>
          <w:rFonts w:ascii="Times New Roman" w:hAnsi="Times New Roman" w:cs="Times New Roman"/>
          <w:b/>
        </w:rPr>
        <w:t>1</w:t>
      </w:r>
    </w:p>
    <w:p w14:paraId="575F9940" w14:textId="77777777" w:rsidR="00102445" w:rsidRPr="00062AE7" w:rsidRDefault="00102445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informuje, że zmiana postanowień</w:t>
      </w:r>
      <w:r w:rsidR="00552628" w:rsidRPr="00062AE7">
        <w:rPr>
          <w:rFonts w:ascii="Times New Roman" w:hAnsi="Times New Roman" w:cs="Times New Roman"/>
        </w:rPr>
        <w:t xml:space="preserve"> zawartej umowy może nastąpić w </w:t>
      </w:r>
      <w:r w:rsidRPr="00062AE7">
        <w:rPr>
          <w:rFonts w:ascii="Times New Roman" w:hAnsi="Times New Roman" w:cs="Times New Roman"/>
        </w:rPr>
        <w:t>następujących okolicznościach:</w:t>
      </w:r>
    </w:p>
    <w:p w14:paraId="09871DEB" w14:textId="77777777" w:rsidR="00552628" w:rsidRPr="00062AE7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zmiana terminu wykonania przedmiotu zamówienia w przypadku działań osób trzecich uniemożliwiających wykonanie prac, które to działania nie są konsekwen</w:t>
      </w:r>
      <w:r w:rsidR="00552628" w:rsidRPr="00062AE7">
        <w:rPr>
          <w:rFonts w:ascii="Times New Roman" w:hAnsi="Times New Roman" w:cs="Times New Roman"/>
        </w:rPr>
        <w:t>cją winy którejkolwiek ze stron,</w:t>
      </w:r>
    </w:p>
    <w:p w14:paraId="1F9388E7" w14:textId="77777777" w:rsidR="00552628" w:rsidRPr="00062AE7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wstrzymanie lub zawieszenie prac przez Zamawiającego</w:t>
      </w:r>
      <w:r w:rsidR="00552628" w:rsidRPr="00062AE7">
        <w:rPr>
          <w:rFonts w:ascii="Times New Roman" w:hAnsi="Times New Roman" w:cs="Times New Roman"/>
        </w:rPr>
        <w:t>,</w:t>
      </w:r>
    </w:p>
    <w:p w14:paraId="79F7D929" w14:textId="77777777" w:rsidR="00552628" w:rsidRPr="00062AE7" w:rsidRDefault="00102445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brak dostępu do miejsc, w których przewidziano prowadzenie prac z przyczyn niezależnych od Wykonawcy.</w:t>
      </w:r>
    </w:p>
    <w:p w14:paraId="3452F288" w14:textId="77777777" w:rsidR="0069505F" w:rsidRPr="00062AE7" w:rsidRDefault="00216AA8" w:rsidP="002A0DDD">
      <w:pPr>
        <w:pStyle w:val="Akapitzlist"/>
        <w:numPr>
          <w:ilvl w:val="0"/>
          <w:numId w:val="18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zamiany </w:t>
      </w:r>
      <w:r w:rsidR="0069505F" w:rsidRPr="00062AE7">
        <w:rPr>
          <w:rFonts w:ascii="Times New Roman" w:hAnsi="Times New Roman" w:cs="Times New Roman"/>
        </w:rPr>
        <w:t xml:space="preserve">podatku od towarów </w:t>
      </w:r>
      <w:r w:rsidR="00452932" w:rsidRPr="00062AE7">
        <w:rPr>
          <w:rFonts w:ascii="Times New Roman" w:hAnsi="Times New Roman" w:cs="Times New Roman"/>
        </w:rPr>
        <w:t>i usług.</w:t>
      </w:r>
    </w:p>
    <w:p w14:paraId="6D2F0FF7" w14:textId="77777777" w:rsidR="00102445" w:rsidRPr="00062AE7" w:rsidRDefault="00943392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102445" w:rsidRPr="00062AE7">
        <w:rPr>
          <w:rFonts w:ascii="Times New Roman" w:hAnsi="Times New Roman" w:cs="Times New Roman"/>
        </w:rPr>
        <w:t>Termin realizacji zamówienia może zostać przedłużony stosownie do okresu zaistniałego opóźnienia w sytuacjach opisanych powyżej lub odpowiednio do konsekwencji zmiany założeń lub warunków realizacji zamówi</w:t>
      </w:r>
      <w:r w:rsidR="00216AA8" w:rsidRPr="00062AE7">
        <w:rPr>
          <w:rFonts w:ascii="Times New Roman" w:hAnsi="Times New Roman" w:cs="Times New Roman"/>
        </w:rPr>
        <w:t>enia, niezależnej od Wykonawcy.</w:t>
      </w:r>
    </w:p>
    <w:p w14:paraId="4184584A" w14:textId="77777777" w:rsidR="00943392" w:rsidRPr="00062AE7" w:rsidRDefault="00943392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1152F748" w14:textId="77777777" w:rsidR="00F66421" w:rsidRDefault="00F66421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118F7DFA" w14:textId="77777777" w:rsidR="00F66421" w:rsidRDefault="00F66421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0D3BD58B" w14:textId="36E530D7" w:rsidR="003F4CA7" w:rsidRPr="00062AE7" w:rsidRDefault="003F4CA7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2</w:t>
      </w:r>
    </w:p>
    <w:p w14:paraId="4B7BF3FC" w14:textId="1F035F68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</w:t>
      </w:r>
      <w:r w:rsidR="00FD4E24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razie wystąpienia istotnej zmiany okoliczności powodującej, że wykonanie umowy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 xml:space="preserve">nie leży </w:t>
      </w:r>
      <w:r w:rsidR="00062AE7">
        <w:rPr>
          <w:rFonts w:ascii="Times New Roman" w:hAnsi="Times New Roman" w:cs="Times New Roman"/>
        </w:rPr>
        <w:t xml:space="preserve">                     </w:t>
      </w:r>
      <w:r w:rsidR="00FD4E24" w:rsidRPr="00062AE7">
        <w:rPr>
          <w:rFonts w:ascii="Times New Roman" w:hAnsi="Times New Roman" w:cs="Times New Roman"/>
        </w:rPr>
        <w:t>w interesie publicznym, czego nie można było przewidzieć w chwili zawarcia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umowy, Zamawiający może odstąpić od umowy w terminie miesiąca od powzięcia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943392" w:rsidRPr="00062AE7">
        <w:rPr>
          <w:rFonts w:ascii="Times New Roman" w:hAnsi="Times New Roman" w:cs="Times New Roman"/>
        </w:rPr>
        <w:t>wiadomości o </w:t>
      </w:r>
      <w:r w:rsidR="00FD4E24" w:rsidRPr="00062AE7">
        <w:rPr>
          <w:rFonts w:ascii="Times New Roman" w:hAnsi="Times New Roman" w:cs="Times New Roman"/>
        </w:rPr>
        <w:t>powyższych okolicznościach.</w:t>
      </w:r>
    </w:p>
    <w:p w14:paraId="6D4BF71E" w14:textId="77777777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takim wypadku Wykonawca może żądać jedynie wynagrodzenia należnego mu z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tytułu wykonania części umowy.</w:t>
      </w:r>
    </w:p>
    <w:p w14:paraId="16541B4F" w14:textId="77777777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Odstąpienie od umowy powinno nastąpić w formie pisemnej pod rygorem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nieważności takiego oświadczenia i powinno zawierać uzasadnienie.</w:t>
      </w:r>
    </w:p>
    <w:p w14:paraId="33A85E45" w14:textId="77777777" w:rsidR="00FD4E24" w:rsidRPr="00062AE7" w:rsidRDefault="00FE5A1A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Ponadto wszelkie zmiany umowy wymagają dla swojej ważności pisemnego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potwierdzenia przez każdą ze stron.</w:t>
      </w:r>
    </w:p>
    <w:p w14:paraId="5D355C39" w14:textId="44A69D49" w:rsidR="002018B9" w:rsidRPr="00062AE7" w:rsidRDefault="00943392" w:rsidP="002A0DDD">
      <w:pPr>
        <w:spacing w:after="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  <w:bCs/>
        </w:rPr>
        <w:t>6.</w:t>
      </w:r>
      <w:r w:rsidRPr="00062AE7">
        <w:rPr>
          <w:rFonts w:ascii="Times New Roman" w:hAnsi="Times New Roman" w:cs="Times New Roman"/>
          <w:bCs/>
        </w:rPr>
        <w:tab/>
      </w:r>
      <w:r w:rsidR="002018B9" w:rsidRPr="00062AE7">
        <w:rPr>
          <w:rFonts w:ascii="Times New Roman" w:hAnsi="Times New Roman" w:cs="Times New Roman"/>
          <w:bCs/>
        </w:rPr>
        <w:t xml:space="preserve">Zmiana postanowień zawartej umowy może nastąpić wyłącznie za zgodą obu stron wyrażoną </w:t>
      </w:r>
      <w:r w:rsidR="00F41D9F">
        <w:rPr>
          <w:rFonts w:ascii="Times New Roman" w:hAnsi="Times New Roman" w:cs="Times New Roman"/>
          <w:bCs/>
        </w:rPr>
        <w:t xml:space="preserve">                    </w:t>
      </w:r>
      <w:r w:rsidR="002018B9" w:rsidRPr="00062AE7">
        <w:rPr>
          <w:rFonts w:ascii="Times New Roman" w:hAnsi="Times New Roman" w:cs="Times New Roman"/>
          <w:bCs/>
        </w:rPr>
        <w:t>w formie  pisemnego aneksu pod rygorem nieważności.</w:t>
      </w:r>
    </w:p>
    <w:p w14:paraId="631FEAC5" w14:textId="77777777" w:rsidR="00943392" w:rsidRPr="00062AE7" w:rsidRDefault="00943392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5A7E6F44" w14:textId="77777777" w:rsidR="00FD4E24" w:rsidRPr="00062AE7" w:rsidRDefault="00FD4E2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3</w:t>
      </w:r>
    </w:p>
    <w:p w14:paraId="1673554E" w14:textId="121D3CE6" w:rsidR="00D36D89" w:rsidRPr="00E0110D" w:rsidRDefault="00FD4E24" w:rsidP="00062AE7">
      <w:pPr>
        <w:spacing w:after="0" w:line="264" w:lineRule="auto"/>
        <w:jc w:val="both"/>
        <w:rPr>
          <w:rFonts w:ascii="Times New Roman" w:eastAsia="Calibri" w:hAnsi="Times New Roman" w:cs="Times New Roman"/>
          <w:kern w:val="1"/>
        </w:rPr>
      </w:pPr>
      <w:r w:rsidRPr="00E0110D">
        <w:rPr>
          <w:rFonts w:ascii="Times New Roman" w:hAnsi="Times New Roman" w:cs="Times New Roman"/>
        </w:rPr>
        <w:t>W sprawach nieuregulowanych niniejszą umową stosuje s</w:t>
      </w:r>
      <w:r w:rsidR="00943392" w:rsidRPr="00E0110D">
        <w:rPr>
          <w:rFonts w:ascii="Times New Roman" w:hAnsi="Times New Roman" w:cs="Times New Roman"/>
        </w:rPr>
        <w:t>ię przepis</w:t>
      </w:r>
      <w:r w:rsidR="006665F6" w:rsidRPr="00E0110D">
        <w:rPr>
          <w:rFonts w:ascii="Times New Roman" w:hAnsi="Times New Roman" w:cs="Times New Roman"/>
        </w:rPr>
        <w:t>y ustawy z dnia 23 kwietnia 1964 r</w:t>
      </w:r>
      <w:r w:rsidR="00E0110D" w:rsidRPr="00E0110D">
        <w:rPr>
          <w:rFonts w:ascii="Times New Roman" w:hAnsi="Times New Roman" w:cs="Times New Roman"/>
        </w:rPr>
        <w:t>oku</w:t>
      </w:r>
      <w:r w:rsidR="006665F6" w:rsidRPr="00E0110D">
        <w:rPr>
          <w:rFonts w:ascii="Times New Roman" w:hAnsi="Times New Roman" w:cs="Times New Roman"/>
        </w:rPr>
        <w:t xml:space="preserve"> Kodeks cywilny (tekst jednolity: Dz. U. z 2019 r., poz. 1145 ze zm.)</w:t>
      </w:r>
      <w:r w:rsidR="00943392" w:rsidRPr="00E0110D">
        <w:rPr>
          <w:rFonts w:ascii="Times New Roman" w:hAnsi="Times New Roman" w:cs="Times New Roman"/>
        </w:rPr>
        <w:t>, w </w:t>
      </w:r>
      <w:r w:rsidRPr="00E0110D">
        <w:rPr>
          <w:rFonts w:ascii="Times New Roman" w:hAnsi="Times New Roman" w:cs="Times New Roman"/>
        </w:rPr>
        <w:t>sprawach procesowych przepisy</w:t>
      </w:r>
      <w:r w:rsidR="006665F6" w:rsidRPr="00E0110D">
        <w:rPr>
          <w:rFonts w:ascii="Times New Roman" w:hAnsi="Times New Roman" w:cs="Times New Roman"/>
        </w:rPr>
        <w:t xml:space="preserve"> ustaw</w:t>
      </w:r>
      <w:r w:rsidR="00E0110D" w:rsidRPr="00E0110D">
        <w:rPr>
          <w:rFonts w:ascii="Times New Roman" w:hAnsi="Times New Roman" w:cs="Times New Roman"/>
        </w:rPr>
        <w:t xml:space="preserve">y z dnia 17 listopada 1964 roku </w:t>
      </w:r>
      <w:r w:rsidRPr="00E0110D">
        <w:rPr>
          <w:rFonts w:ascii="Times New Roman" w:hAnsi="Times New Roman" w:cs="Times New Roman"/>
        </w:rPr>
        <w:t xml:space="preserve"> Kodeks </w:t>
      </w:r>
      <w:r w:rsidR="00E0110D" w:rsidRPr="00E0110D">
        <w:rPr>
          <w:rFonts w:ascii="Times New Roman" w:hAnsi="Times New Roman" w:cs="Times New Roman"/>
        </w:rPr>
        <w:t>p</w:t>
      </w:r>
      <w:r w:rsidRPr="00E0110D">
        <w:rPr>
          <w:rFonts w:ascii="Times New Roman" w:hAnsi="Times New Roman" w:cs="Times New Roman"/>
        </w:rPr>
        <w:t xml:space="preserve">ostępowania </w:t>
      </w:r>
      <w:r w:rsidR="00E0110D" w:rsidRPr="00E0110D">
        <w:rPr>
          <w:rFonts w:ascii="Times New Roman" w:hAnsi="Times New Roman" w:cs="Times New Roman"/>
        </w:rPr>
        <w:t>c</w:t>
      </w:r>
      <w:r w:rsidR="00943392" w:rsidRPr="00E0110D">
        <w:rPr>
          <w:rFonts w:ascii="Times New Roman" w:hAnsi="Times New Roman" w:cs="Times New Roman"/>
        </w:rPr>
        <w:t xml:space="preserve">ywilnego </w:t>
      </w:r>
      <w:r w:rsidR="00E0110D" w:rsidRPr="00E0110D">
        <w:rPr>
          <w:rFonts w:ascii="Times New Roman" w:hAnsi="Times New Roman" w:cs="Times New Roman"/>
        </w:rPr>
        <w:t xml:space="preserve">(tekst jednolity: Dz. U. z 2019 r., poz. 146 ze zm.) </w:t>
      </w:r>
      <w:r w:rsidR="00943392" w:rsidRPr="00E0110D">
        <w:rPr>
          <w:rFonts w:ascii="Times New Roman" w:hAnsi="Times New Roman" w:cs="Times New Roman"/>
        </w:rPr>
        <w:t xml:space="preserve">oraz przepisy </w:t>
      </w:r>
      <w:r w:rsidR="00E0110D" w:rsidRPr="00E0110D">
        <w:rPr>
          <w:rFonts w:ascii="Times New Roman" w:eastAsia="Calibri" w:hAnsi="Times New Roman" w:cs="Times New Roman"/>
          <w:kern w:val="1"/>
        </w:rPr>
        <w:t>ustawy z dnia 29 stycznia 2004 roku Prawo zamówień publicznych (tekst jednolity: Dz. U. z 2019 roku, poz. 1843 ze zm.).</w:t>
      </w:r>
    </w:p>
    <w:p w14:paraId="06B5F4DD" w14:textId="77777777" w:rsidR="00E0110D" w:rsidRPr="00062AE7" w:rsidRDefault="00E0110D" w:rsidP="00062AE7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19C5824" w14:textId="71F71859" w:rsidR="00102445" w:rsidRPr="00062AE7" w:rsidRDefault="00FD4E24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bookmarkStart w:id="1" w:name="_Hlk45802977"/>
      <w:r w:rsidRPr="00062AE7">
        <w:rPr>
          <w:rFonts w:ascii="Times New Roman" w:hAnsi="Times New Roman" w:cs="Times New Roman"/>
          <w:b/>
        </w:rPr>
        <w:t>§ 1</w:t>
      </w:r>
      <w:r w:rsidR="0026753F" w:rsidRPr="00062AE7">
        <w:rPr>
          <w:rFonts w:ascii="Times New Roman" w:hAnsi="Times New Roman" w:cs="Times New Roman"/>
          <w:b/>
        </w:rPr>
        <w:t>4</w:t>
      </w:r>
    </w:p>
    <w:bookmarkEnd w:id="1"/>
    <w:p w14:paraId="66BB54D5" w14:textId="0542A065" w:rsidR="00062AE7" w:rsidRPr="00062AE7" w:rsidRDefault="00062AE7" w:rsidP="00062AE7">
      <w:pPr>
        <w:tabs>
          <w:tab w:val="left" w:pos="142"/>
          <w:tab w:val="left" w:pos="9072"/>
        </w:tabs>
        <w:contextualSpacing/>
        <w:jc w:val="both"/>
        <w:rPr>
          <w:rFonts w:ascii="Times New Roman" w:eastAsia="Calibri" w:hAnsi="Times New Roman" w:cs="Times New Roman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Zgodnie z art. 13 ust.1 i 2 rozporządzenia Parlamentu Europejskiego i Rady (UE) 2016/679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  z dnia 27 kwietnia 2016 r. w sprawie ochrony osób fizycznych w związku                               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z przetwarzaniem danych osobowych i w sprawie swobodnego przepływu takich danych oraz uchylenia dyrektywy 95/46/WE (ogólne rozporządzenie o ochronie danych) (Dz.Urz. UE L 119 z 04.05.2016, str. 1), dalej „RODO”, informujemy, że: </w:t>
      </w:r>
    </w:p>
    <w:p w14:paraId="3BB26937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administratorem Pani/Pana danych osobowych jest Gmina Waganiec ul. Dworcowa 11, 87-731 Waganiec, </w:t>
      </w:r>
      <w:r w:rsidRPr="00062AE7">
        <w:rPr>
          <w:rFonts w:ascii="Times New Roman" w:eastAsia="Calibri" w:hAnsi="Times New Roman" w:cs="Times New Roman"/>
        </w:rPr>
        <w:t>z którą można kontaktować się pisemnie na adres siedziby lub poprzez adres e-mail: ug.waganiec@wlo.pl  lub telefonicznie pod nr 54 283 00 44,</w:t>
      </w:r>
    </w:p>
    <w:p w14:paraId="467B23CB" w14:textId="71F427E8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inspektorem ochrony danych osobowych Zamawiającego jest Pan Dariusz Podsiedlak,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  </w:t>
      </w:r>
      <w:r w:rsidRPr="00062AE7">
        <w:rPr>
          <w:rFonts w:ascii="Times New Roman" w:eastAsia="Calibri" w:hAnsi="Times New Roman" w:cs="Times New Roman"/>
        </w:rPr>
        <w:t>z którą można kontaktować się pisemnie na adres siedziby lub poprzez adres e-mail: iod@rodoinspektor24.pl lub telefonicznie pod nr 54 283 00 44,*</w:t>
      </w:r>
    </w:p>
    <w:p w14:paraId="7D190127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Pani/Pana dane osobowe przetwarzane będą na podstawie art. 6 ust. 1 lit. c RODO   w celu związanym z niniejszego postępowaniem o udzielenie zamówienia publicznego,</w:t>
      </w:r>
    </w:p>
    <w:p w14:paraId="434E3046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 w14:paraId="299ED80E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4DD356C5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3FB49A8F" w14:textId="5D84BE3A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 xml:space="preserve">w odniesieniu do Pani/Pana danych osobowych decyzje nie będą podejmowane        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w sposób zautomatyzowany, stosowanie do art. 22 RODO,</w:t>
      </w:r>
    </w:p>
    <w:p w14:paraId="0E9A355F" w14:textId="77777777" w:rsidR="00062AE7" w:rsidRPr="00062AE7" w:rsidRDefault="00062AE7" w:rsidP="00062AE7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posiada Pani/Pan:</w:t>
      </w:r>
    </w:p>
    <w:p w14:paraId="4CFE33AF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a)</w:t>
      </w:r>
      <w:r w:rsidRPr="00062AE7">
        <w:rPr>
          <w:rFonts w:ascii="Times New Roman" w:eastAsia="Calibri" w:hAnsi="Times New Roman" w:cs="Times New Roman"/>
          <w:lang w:eastAsia="pl-PL"/>
        </w:rPr>
        <w:tab/>
        <w:t>na podstawie art. 15 RODO prawo dostępu do danych osobowych Pani/Pana dotyczących,</w:t>
      </w:r>
    </w:p>
    <w:p w14:paraId="4F11A6ED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lastRenderedPageBreak/>
        <w:t>b)</w:t>
      </w:r>
      <w:r w:rsidRPr="00062AE7">
        <w:rPr>
          <w:rFonts w:ascii="Times New Roman" w:eastAsia="Calibri" w:hAnsi="Times New Roman" w:cs="Times New Roman"/>
          <w:lang w:eastAsia="pl-PL"/>
        </w:rPr>
        <w:tab/>
        <w:t>na podstawie art. 16 RODO prawo do sprostowania Pani/Pana danych osobowych,**</w:t>
      </w:r>
    </w:p>
    <w:p w14:paraId="733DB094" w14:textId="11754786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c)</w:t>
      </w:r>
      <w:r w:rsidRPr="00062AE7">
        <w:rPr>
          <w:rFonts w:ascii="Times New Roman" w:eastAsia="Calibri" w:hAnsi="Times New Roman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   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Pr="00062AE7">
        <w:rPr>
          <w:rFonts w:ascii="Times New Roman" w:eastAsia="Calibri" w:hAnsi="Times New Roman" w:cs="Times New Roman"/>
          <w:lang w:eastAsia="pl-PL"/>
        </w:rPr>
        <w:t xml:space="preserve"> w art. 18 ust. 2 RODO,***</w:t>
      </w:r>
    </w:p>
    <w:p w14:paraId="20AC1FD8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d)</w:t>
      </w:r>
      <w:r w:rsidRPr="00062AE7">
        <w:rPr>
          <w:rFonts w:ascii="Times New Roman" w:eastAsia="Calibri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064E6189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-</w:t>
      </w:r>
      <w:r w:rsidRPr="00062AE7">
        <w:rPr>
          <w:rFonts w:ascii="Times New Roman" w:eastAsia="Calibri" w:hAnsi="Times New Roman" w:cs="Times New Roman"/>
          <w:lang w:eastAsia="pl-PL"/>
        </w:rPr>
        <w:tab/>
        <w:t>nie przysługuje Pani/Panu:</w:t>
      </w:r>
    </w:p>
    <w:p w14:paraId="080083DD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a)</w:t>
      </w:r>
      <w:r w:rsidRPr="00062AE7">
        <w:rPr>
          <w:rFonts w:ascii="Times New Roman" w:eastAsia="Calibri" w:hAnsi="Times New Roman" w:cs="Times New Roman"/>
          <w:lang w:eastAsia="pl-PL"/>
        </w:rPr>
        <w:tab/>
        <w:t>w związku z art. 17 ust. 3 lit. b, d lub e RODO prawo do usunięcia danych osobowych,</w:t>
      </w:r>
    </w:p>
    <w:p w14:paraId="16CF6684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b)</w:t>
      </w:r>
      <w:r w:rsidRPr="00062AE7">
        <w:rPr>
          <w:rFonts w:ascii="Times New Roman" w:eastAsia="Calibri" w:hAnsi="Times New Roman" w:cs="Times New Roman"/>
          <w:lang w:eastAsia="pl-PL"/>
        </w:rPr>
        <w:tab/>
        <w:t>prawo do przenoszenia danych osobowych, o którym mowa w art. 20 RODO,</w:t>
      </w:r>
    </w:p>
    <w:p w14:paraId="2D9C9665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  <w:r w:rsidRPr="00062AE7">
        <w:rPr>
          <w:rFonts w:ascii="Times New Roman" w:eastAsia="Calibri" w:hAnsi="Times New Roman" w:cs="Times New Roman"/>
          <w:lang w:eastAsia="pl-PL"/>
        </w:rPr>
        <w:t>c)</w:t>
      </w:r>
      <w:r w:rsidRPr="00062AE7">
        <w:rPr>
          <w:rFonts w:ascii="Times New Roman" w:eastAsia="Calibri" w:hAnsi="Times New Roman" w:cs="Times New Roman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6B425C42" w14:textId="77777777" w:rsidR="00062AE7" w:rsidRPr="00062AE7" w:rsidRDefault="00062AE7" w:rsidP="00062AE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lang w:eastAsia="pl-PL"/>
        </w:rPr>
      </w:pPr>
    </w:p>
    <w:p w14:paraId="6BDA3953" w14:textId="77777777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  <w:r w:rsidRPr="00062AE7">
        <w:rPr>
          <w:rFonts w:ascii="Times New Roman" w:eastAsia="Times New Roman" w:hAnsi="Times New Roman" w:cs="Times New Roman"/>
          <w:color w:val="000000"/>
          <w:lang w:eastAsia="ar-SA" w:bidi="hi-IN"/>
        </w:rPr>
        <w:t>---------------------------------------------------------------------------------------------------</w:t>
      </w:r>
    </w:p>
    <w:p w14:paraId="2DD60DFA" w14:textId="77777777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7E30E29" w14:textId="53962D7A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** Wyjaśnienie: skorzystanie z prawa do sprostowania nie może skutkować zmianą wyniku postępowania o udzielenie zamówienia publicznego ani zmianą postanowień umowy</w:t>
      </w:r>
      <w:r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 xml:space="preserve">                       </w:t>
      </w: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 xml:space="preserve"> w zakresie niezgodnym z ustawą Pzp oraz nie może naruszać integralności protokołu oraz jego załączników.</w:t>
      </w:r>
    </w:p>
    <w:p w14:paraId="2CA2E24F" w14:textId="093C2051" w:rsid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lang w:eastAsia="ar-SA" w:bidi="hi-IN"/>
        </w:rPr>
      </w:pPr>
      <w:r w:rsidRPr="00062AE7"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*** Wyjaśnienie: prawo do ograniczenia przetwarzania nie ma zastosowania                            w odniesieniu do przechowywania, w celu zapewnienia korzystania ze środków ochrony prawnej lub w celu ochrony praw</w:t>
      </w:r>
      <w:r>
        <w:rPr>
          <w:rFonts w:ascii="Times New Roman" w:eastAsia="Times New Roman" w:hAnsi="Times New Roman" w:cs="Times New Roman"/>
          <w:i/>
          <w:color w:val="000000"/>
          <w:lang w:eastAsia="ar-SA" w:bidi="hi-IN"/>
        </w:rPr>
        <w:t>.</w:t>
      </w:r>
    </w:p>
    <w:p w14:paraId="62B089B5" w14:textId="77777777" w:rsidR="00062AE7" w:rsidRPr="00062AE7" w:rsidRDefault="00062AE7" w:rsidP="00062AE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</w:p>
    <w:p w14:paraId="30276023" w14:textId="7F224973" w:rsidR="00062AE7" w:rsidRPr="00062AE7" w:rsidRDefault="00062AE7" w:rsidP="002A0DD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5</w:t>
      </w:r>
    </w:p>
    <w:p w14:paraId="45EE4FDE" w14:textId="7D3DDD6F" w:rsidR="00FD4E24" w:rsidRPr="00062AE7" w:rsidRDefault="00FD4E24" w:rsidP="002A0DDD">
      <w:pPr>
        <w:spacing w:after="0" w:line="264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Umowę sporządzono w </w:t>
      </w:r>
      <w:r w:rsidR="00370048">
        <w:rPr>
          <w:rFonts w:ascii="Times New Roman" w:hAnsi="Times New Roman" w:cs="Times New Roman"/>
        </w:rPr>
        <w:t>3</w:t>
      </w:r>
      <w:r w:rsidRPr="00062AE7">
        <w:rPr>
          <w:rFonts w:ascii="Times New Roman" w:hAnsi="Times New Roman" w:cs="Times New Roman"/>
        </w:rPr>
        <w:t xml:space="preserve"> jednobrzmiących egz</w:t>
      </w:r>
      <w:r w:rsidR="005D21FD" w:rsidRPr="00062AE7">
        <w:rPr>
          <w:rFonts w:ascii="Times New Roman" w:hAnsi="Times New Roman" w:cs="Times New Roman"/>
        </w:rPr>
        <w:t>emplarzach</w:t>
      </w:r>
      <w:r w:rsidR="00370048">
        <w:rPr>
          <w:rFonts w:ascii="Times New Roman" w:hAnsi="Times New Roman" w:cs="Times New Roman"/>
        </w:rPr>
        <w:t>,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w tym </w:t>
      </w:r>
      <w:r w:rsidR="00370048">
        <w:rPr>
          <w:rFonts w:ascii="Times New Roman" w:hAnsi="Times New Roman" w:cs="Times New Roman"/>
        </w:rPr>
        <w:t>2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dla Zamawiającego.</w:t>
      </w:r>
    </w:p>
    <w:p w14:paraId="627ADBFA" w14:textId="77777777" w:rsidR="00D15F4B" w:rsidRPr="00062AE7" w:rsidRDefault="00D15F4B" w:rsidP="00452932">
      <w:pPr>
        <w:spacing w:after="0"/>
        <w:rPr>
          <w:rFonts w:ascii="Times New Roman" w:hAnsi="Times New Roman" w:cs="Times New Roman"/>
        </w:rPr>
      </w:pPr>
    </w:p>
    <w:p w14:paraId="1E55E7FB" w14:textId="77777777" w:rsidR="00D15F4B" w:rsidRPr="00062AE7" w:rsidRDefault="00D15F4B" w:rsidP="00943392">
      <w:pPr>
        <w:spacing w:after="0" w:line="240" w:lineRule="auto"/>
        <w:rPr>
          <w:rFonts w:ascii="Times New Roman" w:hAnsi="Times New Roman" w:cs="Times New Roman"/>
        </w:rPr>
      </w:pPr>
    </w:p>
    <w:p w14:paraId="60B139B6" w14:textId="77777777" w:rsidR="00552628" w:rsidRPr="00062AE7" w:rsidRDefault="00552628" w:rsidP="00943392">
      <w:pPr>
        <w:spacing w:after="0" w:line="240" w:lineRule="auto"/>
        <w:rPr>
          <w:rFonts w:ascii="Times New Roman" w:hAnsi="Times New Roman" w:cs="Times New Roman"/>
        </w:rPr>
      </w:pPr>
    </w:p>
    <w:p w14:paraId="09FFD76F" w14:textId="77777777" w:rsidR="00943392" w:rsidRPr="00062AE7" w:rsidRDefault="00943392" w:rsidP="00943392">
      <w:pPr>
        <w:spacing w:after="0" w:line="240" w:lineRule="auto"/>
        <w:rPr>
          <w:rFonts w:ascii="Times New Roman" w:hAnsi="Times New Roman" w:cs="Times New Roman"/>
        </w:rPr>
      </w:pPr>
    </w:p>
    <w:p w14:paraId="36F86869" w14:textId="77777777" w:rsidR="002018B9" w:rsidRPr="00062AE7" w:rsidRDefault="002018B9" w:rsidP="00943392">
      <w:pPr>
        <w:spacing w:after="0" w:line="240" w:lineRule="auto"/>
        <w:rPr>
          <w:rFonts w:ascii="Times New Roman" w:hAnsi="Times New Roman" w:cs="Times New Roman"/>
        </w:rPr>
      </w:pPr>
    </w:p>
    <w:p w14:paraId="72CA48A0" w14:textId="77777777" w:rsidR="003F4CA7" w:rsidRPr="00062AE7" w:rsidRDefault="006519DE" w:rsidP="00943392">
      <w:pPr>
        <w:spacing w:after="0" w:line="240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</w:p>
    <w:p w14:paraId="24BB80F9" w14:textId="77777777" w:rsidR="006519DE" w:rsidRPr="00062AE7" w:rsidRDefault="00FE5A1A" w:rsidP="0094339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Zamawiający</w:t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  <w:t>Wykonawca</w:t>
      </w:r>
    </w:p>
    <w:p w14:paraId="484F879B" w14:textId="299FCD21" w:rsidR="002018B9" w:rsidRDefault="002018B9" w:rsidP="00452932">
      <w:pPr>
        <w:spacing w:after="0"/>
        <w:rPr>
          <w:rFonts w:ascii="Times New Roman" w:hAnsi="Times New Roman" w:cs="Times New Roman"/>
        </w:rPr>
      </w:pPr>
    </w:p>
    <w:p w14:paraId="728D45CC" w14:textId="30BBA902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2A4F7BFB" w14:textId="4654263F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254C2577" w14:textId="75461341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1C5D9A54" w14:textId="4DF649C7" w:rsid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7C793925" w14:textId="77777777" w:rsidR="00062AE7" w:rsidRPr="00062AE7" w:rsidRDefault="00062AE7" w:rsidP="00452932">
      <w:pPr>
        <w:spacing w:after="0"/>
        <w:rPr>
          <w:rFonts w:ascii="Times New Roman" w:hAnsi="Times New Roman" w:cs="Times New Roman"/>
        </w:rPr>
      </w:pPr>
    </w:p>
    <w:p w14:paraId="2E121329" w14:textId="77777777" w:rsidR="00FD4E24" w:rsidRPr="00062AE7" w:rsidRDefault="00FD4E24" w:rsidP="002A0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2AE7">
        <w:rPr>
          <w:rFonts w:ascii="Times New Roman" w:hAnsi="Times New Roman" w:cs="Times New Roman"/>
          <w:u w:val="single"/>
        </w:rPr>
        <w:t>Załączniki:</w:t>
      </w:r>
    </w:p>
    <w:p w14:paraId="0675DB2C" w14:textId="40625D34" w:rsidR="00FD4E24" w:rsidRPr="00062AE7" w:rsidRDefault="00943392" w:rsidP="002A0DD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62AE7">
        <w:rPr>
          <w:rFonts w:ascii="Times New Roman" w:hAnsi="Times New Roman" w:cs="Times New Roman"/>
        </w:rPr>
        <w:t>Formularz ofer</w:t>
      </w:r>
      <w:r w:rsidR="006665F6">
        <w:rPr>
          <w:rFonts w:ascii="Times New Roman" w:hAnsi="Times New Roman" w:cs="Times New Roman"/>
        </w:rPr>
        <w:t>towy.</w:t>
      </w:r>
    </w:p>
    <w:p w14:paraId="7265E133" w14:textId="77777777" w:rsidR="0026753F" w:rsidRPr="00062AE7" w:rsidRDefault="0026753F" w:rsidP="001B7D18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497D66E6" w14:textId="77777777" w:rsidR="0026753F" w:rsidRPr="00062AE7" w:rsidRDefault="0026753F" w:rsidP="00943392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75138C38" w14:textId="1D5F70BF" w:rsidR="00552628" w:rsidRPr="00062AE7" w:rsidRDefault="00552628" w:rsidP="0016040E">
      <w:pPr>
        <w:spacing w:after="0" w:line="264" w:lineRule="auto"/>
        <w:jc w:val="both"/>
        <w:rPr>
          <w:rFonts w:ascii="Times New Roman" w:hAnsi="Times New Roman" w:cs="Times New Roman"/>
        </w:rPr>
      </w:pPr>
    </w:p>
    <w:sectPr w:rsidR="00552628" w:rsidRPr="00062AE7" w:rsidSect="00960A0A">
      <w:headerReference w:type="default" r:id="rId7"/>
      <w:pgSz w:w="11910" w:h="16840"/>
      <w:pgMar w:top="1418" w:right="1360" w:bottom="1560" w:left="1480" w:header="397" w:footer="1175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6846" w14:textId="77777777" w:rsidR="00094387" w:rsidRDefault="00094387" w:rsidP="00930051">
      <w:pPr>
        <w:spacing w:after="0" w:line="240" w:lineRule="auto"/>
      </w:pPr>
      <w:r>
        <w:separator/>
      </w:r>
    </w:p>
  </w:endnote>
  <w:endnote w:type="continuationSeparator" w:id="0">
    <w:p w14:paraId="1E67D13F" w14:textId="77777777" w:rsidR="00094387" w:rsidRDefault="00094387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Andale Sans UI">
    <w:altName w:val="Calibri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39FC" w14:textId="77777777" w:rsidR="00094387" w:rsidRDefault="00094387" w:rsidP="00930051">
      <w:pPr>
        <w:spacing w:after="0" w:line="240" w:lineRule="auto"/>
      </w:pPr>
      <w:r>
        <w:separator/>
      </w:r>
    </w:p>
  </w:footnote>
  <w:footnote w:type="continuationSeparator" w:id="0">
    <w:p w14:paraId="4DAD21DC" w14:textId="77777777" w:rsidR="00094387" w:rsidRDefault="00094387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4971" w14:textId="147C53B5" w:rsidR="00343765" w:rsidRPr="00343765" w:rsidRDefault="00FA4DF4" w:rsidP="00343765">
    <w:pPr>
      <w:spacing w:after="0" w:line="264" w:lineRule="auto"/>
      <w:jc w:val="center"/>
      <w:rPr>
        <w:rFonts w:ascii="Times New Roman" w:hAnsi="Times New Roman" w:cs="Times New Roman"/>
        <w:bCs/>
      </w:rPr>
    </w:pPr>
    <w:r>
      <w:ptab w:relativeTo="margin" w:alignment="right" w:leader="none"/>
    </w:r>
    <w:r w:rsidR="00343765" w:rsidRPr="00343765">
      <w:rPr>
        <w:rFonts w:ascii="Times New Roman" w:hAnsi="Times New Roman" w:cs="Times New Roman"/>
        <w:bCs/>
      </w:rPr>
      <w:t xml:space="preserve"> Załącznik nr 3 do zapytania ofertowego</w:t>
    </w:r>
  </w:p>
  <w:p w14:paraId="2ECA21FC" w14:textId="793229D9" w:rsidR="00FA4DF4" w:rsidRDefault="00FA4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47712"/>
    <w:multiLevelType w:val="hybridMultilevel"/>
    <w:tmpl w:val="DA626796"/>
    <w:lvl w:ilvl="0" w:tplc="539E64B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B37AB"/>
    <w:multiLevelType w:val="hybridMultilevel"/>
    <w:tmpl w:val="2250BDB8"/>
    <w:lvl w:ilvl="0" w:tplc="D9C84AF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7DEB"/>
    <w:multiLevelType w:val="hybridMultilevel"/>
    <w:tmpl w:val="04C8C07A"/>
    <w:lvl w:ilvl="0" w:tplc="BFE8C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6A61E1"/>
    <w:multiLevelType w:val="multilevel"/>
    <w:tmpl w:val="7418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2E4C8B"/>
    <w:multiLevelType w:val="hybridMultilevel"/>
    <w:tmpl w:val="4FC6E3D8"/>
    <w:lvl w:ilvl="0" w:tplc="9AF05C6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A85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638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B84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BB6C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7F34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D2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84444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A218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9C63B4"/>
    <w:multiLevelType w:val="hybridMultilevel"/>
    <w:tmpl w:val="D51632FE"/>
    <w:lvl w:ilvl="0" w:tplc="C01C79FA">
      <w:start w:val="2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A0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4A0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7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2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D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E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810CC"/>
    <w:multiLevelType w:val="hybridMultilevel"/>
    <w:tmpl w:val="DA64DA14"/>
    <w:lvl w:ilvl="0" w:tplc="B492CCA2">
      <w:start w:val="3"/>
      <w:numFmt w:val="bullet"/>
      <w:lvlText w:val="-"/>
      <w:lvlJc w:val="left"/>
      <w:pPr>
        <w:ind w:left="1207" w:hanging="360"/>
      </w:pPr>
      <w:rPr>
        <w:rFonts w:ascii="Arial" w:eastAsia="Arial" w:hAnsi="Arial" w:cs="Arial" w:hint="default"/>
        <w:color w:val="0F1111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 w15:restartNumberingAfterBreak="0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816FAB"/>
    <w:multiLevelType w:val="hybridMultilevel"/>
    <w:tmpl w:val="A54A71C4"/>
    <w:lvl w:ilvl="0" w:tplc="F6D02488">
      <w:start w:val="1"/>
      <w:numFmt w:val="decimal"/>
      <w:lvlText w:val="%1."/>
      <w:lvlJc w:val="left"/>
      <w:pPr>
        <w:ind w:left="451" w:hanging="346"/>
      </w:pPr>
      <w:rPr>
        <w:rFonts w:hint="default"/>
        <w:w w:val="108"/>
      </w:rPr>
    </w:lvl>
    <w:lvl w:ilvl="1" w:tplc="C876D0F4">
      <w:numFmt w:val="bullet"/>
      <w:lvlText w:val="•"/>
      <w:lvlJc w:val="left"/>
      <w:pPr>
        <w:ind w:left="700" w:hanging="346"/>
      </w:pPr>
      <w:rPr>
        <w:rFonts w:hint="default"/>
      </w:rPr>
    </w:lvl>
    <w:lvl w:ilvl="2" w:tplc="BA12D242">
      <w:numFmt w:val="bullet"/>
      <w:lvlText w:val="•"/>
      <w:lvlJc w:val="left"/>
      <w:pPr>
        <w:ind w:left="1629" w:hanging="346"/>
      </w:pPr>
      <w:rPr>
        <w:rFonts w:hint="default"/>
      </w:rPr>
    </w:lvl>
    <w:lvl w:ilvl="3" w:tplc="A4502778">
      <w:numFmt w:val="bullet"/>
      <w:lvlText w:val="•"/>
      <w:lvlJc w:val="left"/>
      <w:pPr>
        <w:ind w:left="2558" w:hanging="346"/>
      </w:pPr>
      <w:rPr>
        <w:rFonts w:hint="default"/>
      </w:rPr>
    </w:lvl>
    <w:lvl w:ilvl="4" w:tplc="87E02C66">
      <w:numFmt w:val="bullet"/>
      <w:lvlText w:val="•"/>
      <w:lvlJc w:val="left"/>
      <w:pPr>
        <w:ind w:left="3488" w:hanging="346"/>
      </w:pPr>
      <w:rPr>
        <w:rFonts w:hint="default"/>
      </w:rPr>
    </w:lvl>
    <w:lvl w:ilvl="5" w:tplc="C8EEEAEA">
      <w:numFmt w:val="bullet"/>
      <w:lvlText w:val="•"/>
      <w:lvlJc w:val="left"/>
      <w:pPr>
        <w:ind w:left="4417" w:hanging="346"/>
      </w:pPr>
      <w:rPr>
        <w:rFonts w:hint="default"/>
      </w:rPr>
    </w:lvl>
    <w:lvl w:ilvl="6" w:tplc="D854A184">
      <w:numFmt w:val="bullet"/>
      <w:lvlText w:val="•"/>
      <w:lvlJc w:val="left"/>
      <w:pPr>
        <w:ind w:left="5346" w:hanging="346"/>
      </w:pPr>
      <w:rPr>
        <w:rFonts w:hint="default"/>
      </w:rPr>
    </w:lvl>
    <w:lvl w:ilvl="7" w:tplc="CDB05774">
      <w:numFmt w:val="bullet"/>
      <w:lvlText w:val="•"/>
      <w:lvlJc w:val="left"/>
      <w:pPr>
        <w:ind w:left="6276" w:hanging="346"/>
      </w:pPr>
      <w:rPr>
        <w:rFonts w:hint="default"/>
      </w:rPr>
    </w:lvl>
    <w:lvl w:ilvl="8" w:tplc="63AE5ED0">
      <w:numFmt w:val="bullet"/>
      <w:lvlText w:val="•"/>
      <w:lvlJc w:val="left"/>
      <w:pPr>
        <w:ind w:left="7205" w:hanging="346"/>
      </w:pPr>
      <w:rPr>
        <w:rFonts w:hint="default"/>
      </w:rPr>
    </w:lvl>
  </w:abstractNum>
  <w:abstractNum w:abstractNumId="11" w15:restartNumberingAfterBreak="0">
    <w:nsid w:val="332B3424"/>
    <w:multiLevelType w:val="multilevel"/>
    <w:tmpl w:val="0A083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F61AEF"/>
    <w:multiLevelType w:val="hybridMultilevel"/>
    <w:tmpl w:val="00F4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72D3D5A"/>
    <w:multiLevelType w:val="hybridMultilevel"/>
    <w:tmpl w:val="F35C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E04AC"/>
    <w:multiLevelType w:val="multilevel"/>
    <w:tmpl w:val="56F4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770E1F"/>
    <w:multiLevelType w:val="hybridMultilevel"/>
    <w:tmpl w:val="E0861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DA3AB3"/>
    <w:multiLevelType w:val="hybridMultilevel"/>
    <w:tmpl w:val="BD12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21F6"/>
    <w:multiLevelType w:val="hybridMultilevel"/>
    <w:tmpl w:val="E2D6E4D4"/>
    <w:lvl w:ilvl="0" w:tplc="2B1AE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6E5349"/>
    <w:multiLevelType w:val="hybridMultilevel"/>
    <w:tmpl w:val="40E88EF8"/>
    <w:lvl w:ilvl="0" w:tplc="31E69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7073"/>
    <w:multiLevelType w:val="hybridMultilevel"/>
    <w:tmpl w:val="7EF6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5865"/>
    <w:multiLevelType w:val="hybridMultilevel"/>
    <w:tmpl w:val="DBD055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2383"/>
    <w:multiLevelType w:val="hybridMultilevel"/>
    <w:tmpl w:val="8D4E5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19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21"/>
  </w:num>
  <w:num w:numId="17">
    <w:abstractNumId w:val="0"/>
  </w:num>
  <w:num w:numId="18">
    <w:abstractNumId w:val="16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EE"/>
    <w:rsid w:val="00050788"/>
    <w:rsid w:val="00051CC7"/>
    <w:rsid w:val="00062AE7"/>
    <w:rsid w:val="00094387"/>
    <w:rsid w:val="00095D64"/>
    <w:rsid w:val="000B1675"/>
    <w:rsid w:val="000C09C4"/>
    <w:rsid w:val="00102445"/>
    <w:rsid w:val="00120AA0"/>
    <w:rsid w:val="00134032"/>
    <w:rsid w:val="0016040E"/>
    <w:rsid w:val="001638D4"/>
    <w:rsid w:val="00171C95"/>
    <w:rsid w:val="00181ED2"/>
    <w:rsid w:val="001A06E5"/>
    <w:rsid w:val="001B7D18"/>
    <w:rsid w:val="001D1804"/>
    <w:rsid w:val="001E444A"/>
    <w:rsid w:val="002005BF"/>
    <w:rsid w:val="002018B9"/>
    <w:rsid w:val="00202B65"/>
    <w:rsid w:val="00216AA8"/>
    <w:rsid w:val="00231540"/>
    <w:rsid w:val="00245F15"/>
    <w:rsid w:val="00246757"/>
    <w:rsid w:val="0025779A"/>
    <w:rsid w:val="002666E4"/>
    <w:rsid w:val="0026753F"/>
    <w:rsid w:val="002739EE"/>
    <w:rsid w:val="00280ABE"/>
    <w:rsid w:val="002A0DDD"/>
    <w:rsid w:val="002C6617"/>
    <w:rsid w:val="002F07D1"/>
    <w:rsid w:val="002F539C"/>
    <w:rsid w:val="002F7B3A"/>
    <w:rsid w:val="00325D6A"/>
    <w:rsid w:val="00325E0F"/>
    <w:rsid w:val="003279C9"/>
    <w:rsid w:val="00340C1A"/>
    <w:rsid w:val="00343765"/>
    <w:rsid w:val="00370048"/>
    <w:rsid w:val="003C6132"/>
    <w:rsid w:val="003D669D"/>
    <w:rsid w:val="003F4CA7"/>
    <w:rsid w:val="003F6733"/>
    <w:rsid w:val="00402158"/>
    <w:rsid w:val="00412F43"/>
    <w:rsid w:val="00415A62"/>
    <w:rsid w:val="00421AC9"/>
    <w:rsid w:val="00451FFD"/>
    <w:rsid w:val="00452932"/>
    <w:rsid w:val="00480522"/>
    <w:rsid w:val="004F4D58"/>
    <w:rsid w:val="005127DA"/>
    <w:rsid w:val="00552628"/>
    <w:rsid w:val="005A42D7"/>
    <w:rsid w:val="005D21FD"/>
    <w:rsid w:val="005D36C9"/>
    <w:rsid w:val="006519DE"/>
    <w:rsid w:val="00657749"/>
    <w:rsid w:val="00663C64"/>
    <w:rsid w:val="006665F6"/>
    <w:rsid w:val="00676271"/>
    <w:rsid w:val="006825E4"/>
    <w:rsid w:val="006836F1"/>
    <w:rsid w:val="0069505F"/>
    <w:rsid w:val="006F33BB"/>
    <w:rsid w:val="006F6AB1"/>
    <w:rsid w:val="00700BEE"/>
    <w:rsid w:val="0070152A"/>
    <w:rsid w:val="00701F0E"/>
    <w:rsid w:val="007F477B"/>
    <w:rsid w:val="0082086C"/>
    <w:rsid w:val="00883722"/>
    <w:rsid w:val="008C3FB9"/>
    <w:rsid w:val="008E2EF4"/>
    <w:rsid w:val="0090081A"/>
    <w:rsid w:val="00930051"/>
    <w:rsid w:val="009417AC"/>
    <w:rsid w:val="00943392"/>
    <w:rsid w:val="00960A0A"/>
    <w:rsid w:val="00A019DD"/>
    <w:rsid w:val="00A1027C"/>
    <w:rsid w:val="00A27CCD"/>
    <w:rsid w:val="00A74914"/>
    <w:rsid w:val="00A76131"/>
    <w:rsid w:val="00B011D8"/>
    <w:rsid w:val="00B10697"/>
    <w:rsid w:val="00B118FA"/>
    <w:rsid w:val="00B13C48"/>
    <w:rsid w:val="00B167DB"/>
    <w:rsid w:val="00B364C0"/>
    <w:rsid w:val="00B71B56"/>
    <w:rsid w:val="00C21FCC"/>
    <w:rsid w:val="00C27B8B"/>
    <w:rsid w:val="00C27F4B"/>
    <w:rsid w:val="00C865BD"/>
    <w:rsid w:val="00CB5BBB"/>
    <w:rsid w:val="00CC797C"/>
    <w:rsid w:val="00D15F4B"/>
    <w:rsid w:val="00D2387B"/>
    <w:rsid w:val="00D36D89"/>
    <w:rsid w:val="00D541DE"/>
    <w:rsid w:val="00D66095"/>
    <w:rsid w:val="00D81785"/>
    <w:rsid w:val="00D96FAE"/>
    <w:rsid w:val="00DD13CF"/>
    <w:rsid w:val="00DF49DC"/>
    <w:rsid w:val="00E0110D"/>
    <w:rsid w:val="00E024DF"/>
    <w:rsid w:val="00E10FF3"/>
    <w:rsid w:val="00E32E19"/>
    <w:rsid w:val="00E57E45"/>
    <w:rsid w:val="00E7728F"/>
    <w:rsid w:val="00E87450"/>
    <w:rsid w:val="00E930A2"/>
    <w:rsid w:val="00EC0504"/>
    <w:rsid w:val="00EC6D50"/>
    <w:rsid w:val="00F2546B"/>
    <w:rsid w:val="00F41D9F"/>
    <w:rsid w:val="00F63D25"/>
    <w:rsid w:val="00F66421"/>
    <w:rsid w:val="00F74A1F"/>
    <w:rsid w:val="00FA4DF4"/>
    <w:rsid w:val="00FB4F42"/>
    <w:rsid w:val="00FC13E4"/>
    <w:rsid w:val="00FD4E2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56A6"/>
  <w15:docId w15:val="{586D5CEB-3107-45CA-84B4-3D0FCBA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3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7D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AniaB</cp:lastModifiedBy>
  <cp:revision>23</cp:revision>
  <cp:lastPrinted>2020-07-17T06:21:00Z</cp:lastPrinted>
  <dcterms:created xsi:type="dcterms:W3CDTF">2020-07-16T10:19:00Z</dcterms:created>
  <dcterms:modified xsi:type="dcterms:W3CDTF">2020-08-03T13:23:00Z</dcterms:modified>
</cp:coreProperties>
</file>