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FC202" w14:textId="1C657351" w:rsidR="00196A7F" w:rsidRPr="00374059" w:rsidRDefault="00196A7F" w:rsidP="00196A7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9407112"/>
      <w:r w:rsidRPr="00374059">
        <w:rPr>
          <w:rStyle w:val="Pogrubienie"/>
          <w:rFonts w:ascii="Arial" w:hAnsi="Arial" w:cs="Arial"/>
          <w:sz w:val="24"/>
          <w:szCs w:val="24"/>
        </w:rPr>
        <w:t>ZARZĄDZENIE</w:t>
      </w:r>
      <w:r>
        <w:rPr>
          <w:rStyle w:val="Pogrubienie"/>
          <w:rFonts w:ascii="Arial" w:hAnsi="Arial" w:cs="Arial"/>
          <w:sz w:val="24"/>
          <w:szCs w:val="24"/>
        </w:rPr>
        <w:t xml:space="preserve"> WÓJTA</w:t>
      </w:r>
      <w:r w:rsidR="00D9491F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D9491F" w:rsidRPr="00374059">
        <w:rPr>
          <w:rFonts w:ascii="Arial" w:hAnsi="Arial" w:cs="Arial"/>
          <w:b/>
          <w:sz w:val="24"/>
          <w:szCs w:val="24"/>
        </w:rPr>
        <w:t>GMINY WAGANIEC</w:t>
      </w:r>
      <w:r w:rsidRPr="00374059">
        <w:rPr>
          <w:rStyle w:val="Pogrubienie"/>
          <w:rFonts w:ascii="Arial" w:hAnsi="Arial" w:cs="Arial"/>
          <w:sz w:val="24"/>
          <w:szCs w:val="24"/>
        </w:rPr>
        <w:t xml:space="preserve"> NR </w:t>
      </w:r>
      <w:r>
        <w:rPr>
          <w:rStyle w:val="Pogrubienie"/>
          <w:rFonts w:ascii="Arial" w:hAnsi="Arial" w:cs="Arial"/>
          <w:sz w:val="24"/>
          <w:szCs w:val="24"/>
        </w:rPr>
        <w:t>7</w:t>
      </w:r>
      <w:r w:rsidR="006D44DE">
        <w:rPr>
          <w:rStyle w:val="Pogrubienie"/>
          <w:rFonts w:ascii="Arial" w:hAnsi="Arial" w:cs="Arial"/>
          <w:sz w:val="24"/>
          <w:szCs w:val="24"/>
        </w:rPr>
        <w:t>2</w:t>
      </w:r>
      <w:r>
        <w:rPr>
          <w:rStyle w:val="Pogrubienie"/>
          <w:rFonts w:ascii="Arial" w:hAnsi="Arial" w:cs="Arial"/>
          <w:sz w:val="24"/>
          <w:szCs w:val="24"/>
        </w:rPr>
        <w:t>.</w:t>
      </w:r>
      <w:r w:rsidRPr="00374059">
        <w:rPr>
          <w:rStyle w:val="Pogrubienie"/>
          <w:rFonts w:ascii="Arial" w:hAnsi="Arial" w:cs="Arial"/>
          <w:sz w:val="24"/>
          <w:szCs w:val="24"/>
        </w:rPr>
        <w:t>2020</w:t>
      </w:r>
    </w:p>
    <w:p w14:paraId="46B2AB48" w14:textId="77777777" w:rsidR="00196A7F" w:rsidRPr="00374059" w:rsidRDefault="00196A7F" w:rsidP="00196A7F">
      <w:pPr>
        <w:jc w:val="center"/>
        <w:rPr>
          <w:rFonts w:ascii="Arial" w:hAnsi="Arial" w:cs="Arial"/>
          <w:b/>
          <w:sz w:val="24"/>
          <w:szCs w:val="24"/>
        </w:rPr>
      </w:pPr>
      <w:r w:rsidRPr="00374059">
        <w:rPr>
          <w:rFonts w:ascii="Arial" w:hAnsi="Arial" w:cs="Arial"/>
          <w:b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27.08.</w:t>
      </w:r>
      <w:r w:rsidRPr="00374059">
        <w:rPr>
          <w:rFonts w:ascii="Arial" w:hAnsi="Arial" w:cs="Arial"/>
          <w:b/>
          <w:sz w:val="24"/>
          <w:szCs w:val="24"/>
        </w:rPr>
        <w:t>2020 roku</w:t>
      </w:r>
    </w:p>
    <w:bookmarkEnd w:id="0"/>
    <w:p w14:paraId="2ED89BF3" w14:textId="77777777" w:rsidR="00D630B4" w:rsidRDefault="00D630B4" w:rsidP="00D630B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</w:p>
    <w:p w14:paraId="4E592EEB" w14:textId="1B64E592" w:rsidR="00A00971" w:rsidRDefault="00A00971" w:rsidP="00D630B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A00971">
        <w:rPr>
          <w:rStyle w:val="Pogrubienie"/>
          <w:rFonts w:ascii="Arial" w:hAnsi="Arial" w:cs="Arial"/>
        </w:rPr>
        <w:t xml:space="preserve">w </w:t>
      </w:r>
      <w:r w:rsidR="001E1541">
        <w:rPr>
          <w:rStyle w:val="Pogrubienie"/>
          <w:rFonts w:ascii="Arial" w:hAnsi="Arial" w:cs="Arial"/>
        </w:rPr>
        <w:t xml:space="preserve">sprawie </w:t>
      </w:r>
      <w:r w:rsidR="00FA3850">
        <w:rPr>
          <w:rStyle w:val="Pogrubienie"/>
          <w:rFonts w:ascii="Arial" w:hAnsi="Arial" w:cs="Arial"/>
        </w:rPr>
        <w:t xml:space="preserve">organizacji ochrony informacji niejawnych w </w:t>
      </w:r>
      <w:r w:rsidR="00D630B4">
        <w:rPr>
          <w:rStyle w:val="Pogrubienie"/>
          <w:rFonts w:ascii="Arial" w:hAnsi="Arial" w:cs="Arial"/>
        </w:rPr>
        <w:t>Urzędzie Gminy Waganiec</w:t>
      </w:r>
    </w:p>
    <w:p w14:paraId="4E69C44A" w14:textId="77777777" w:rsidR="00200C48" w:rsidRDefault="00200C48" w:rsidP="00200C4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4A9C1955" w14:textId="77777777" w:rsidR="00462381" w:rsidRPr="00A00971" w:rsidRDefault="00462381" w:rsidP="00200C4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6184B289" w14:textId="77777777" w:rsidR="00A00971" w:rsidRDefault="00A00971" w:rsidP="00200C4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00971">
        <w:rPr>
          <w:rFonts w:ascii="Arial" w:hAnsi="Arial" w:cs="Arial"/>
        </w:rPr>
        <w:t>Na podstawie art. 14 ust. 1</w:t>
      </w:r>
      <w:r w:rsidR="00E90DBB">
        <w:rPr>
          <w:rFonts w:ascii="Arial" w:hAnsi="Arial" w:cs="Arial"/>
        </w:rPr>
        <w:t xml:space="preserve"> i art. 15 ust.</w:t>
      </w:r>
      <w:r w:rsidR="00A1607D">
        <w:rPr>
          <w:rFonts w:ascii="Arial" w:hAnsi="Arial" w:cs="Arial"/>
        </w:rPr>
        <w:t xml:space="preserve"> </w:t>
      </w:r>
      <w:r w:rsidR="00E90DBB">
        <w:rPr>
          <w:rFonts w:ascii="Arial" w:hAnsi="Arial" w:cs="Arial"/>
        </w:rPr>
        <w:t>4</w:t>
      </w:r>
      <w:r w:rsidRPr="00A009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5 sierpnia 2010 roku</w:t>
      </w:r>
      <w:r w:rsidRPr="00A00971">
        <w:rPr>
          <w:rFonts w:ascii="Arial" w:hAnsi="Arial" w:cs="Arial"/>
        </w:rPr>
        <w:t xml:space="preserve"> o ochronie informacji niejawnych (</w:t>
      </w:r>
      <w:r w:rsidR="003867C3">
        <w:rPr>
          <w:rFonts w:ascii="Arial" w:hAnsi="Arial" w:cs="Arial"/>
          <w:i/>
        </w:rPr>
        <w:t>Dz.</w:t>
      </w:r>
      <w:r w:rsidRPr="00A00971">
        <w:rPr>
          <w:rFonts w:ascii="Arial" w:hAnsi="Arial" w:cs="Arial"/>
          <w:i/>
        </w:rPr>
        <w:t>U. Nr 182, poz. 1228)</w:t>
      </w:r>
      <w:r w:rsidR="00E90DBB">
        <w:rPr>
          <w:rFonts w:ascii="Arial" w:hAnsi="Arial" w:cs="Arial"/>
          <w:i/>
        </w:rPr>
        <w:t xml:space="preserve"> </w:t>
      </w:r>
      <w:r w:rsidR="00A1607D">
        <w:rPr>
          <w:rFonts w:ascii="Arial" w:hAnsi="Arial" w:cs="Arial"/>
        </w:rPr>
        <w:t xml:space="preserve"> zarządza się</w:t>
      </w:r>
      <w:r w:rsidRPr="00A00971">
        <w:rPr>
          <w:rFonts w:ascii="Arial" w:hAnsi="Arial" w:cs="Arial"/>
        </w:rPr>
        <w:t>, co następuje:</w:t>
      </w:r>
    </w:p>
    <w:p w14:paraId="3AC217BF" w14:textId="77777777" w:rsidR="00200C48" w:rsidRPr="00200C48" w:rsidRDefault="00200C48" w:rsidP="00200C4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4315DC65" w14:textId="344F4C69" w:rsidR="00FA3850" w:rsidRDefault="00FA3850" w:rsidP="00AE406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i/>
        </w:rPr>
      </w:pPr>
      <w:r>
        <w:rPr>
          <w:rStyle w:val="Pogrubienie"/>
          <w:rFonts w:ascii="Arial" w:hAnsi="Arial" w:cs="Arial"/>
        </w:rPr>
        <w:t xml:space="preserve">§1. </w:t>
      </w:r>
      <w:r>
        <w:rPr>
          <w:rStyle w:val="Pogrubienie"/>
          <w:rFonts w:ascii="Arial" w:hAnsi="Arial" w:cs="Arial"/>
          <w:b w:val="0"/>
        </w:rPr>
        <w:t xml:space="preserve">Celem rejestracji, przechowywania, obiegu i wydawania materiałów niejawnych </w:t>
      </w:r>
      <w:r w:rsidR="00462381">
        <w:rPr>
          <w:rStyle w:val="Pogrubienie"/>
          <w:rFonts w:ascii="Arial" w:hAnsi="Arial" w:cs="Arial"/>
          <w:b w:val="0"/>
        </w:rPr>
        <w:t xml:space="preserve">o klauzuli „zastrzeżone” organizuje się w </w:t>
      </w:r>
      <w:r w:rsidR="00D630B4">
        <w:rPr>
          <w:rStyle w:val="Pogrubienie"/>
          <w:rFonts w:ascii="Arial" w:hAnsi="Arial" w:cs="Arial"/>
          <w:b w:val="0"/>
        </w:rPr>
        <w:t>Urzędzie Gminy</w:t>
      </w:r>
      <w:r w:rsidR="00462381">
        <w:rPr>
          <w:rStyle w:val="Pogrubienie"/>
          <w:rFonts w:ascii="Arial" w:hAnsi="Arial" w:cs="Arial"/>
          <w:b w:val="0"/>
        </w:rPr>
        <w:t xml:space="preserve"> </w:t>
      </w:r>
      <w:r w:rsidR="00462381">
        <w:rPr>
          <w:rStyle w:val="Pogrubienie"/>
          <w:rFonts w:ascii="Arial" w:hAnsi="Arial" w:cs="Arial"/>
          <w:b w:val="0"/>
          <w:i/>
        </w:rPr>
        <w:t>Kancelarię materiałów niejawnych.</w:t>
      </w:r>
    </w:p>
    <w:p w14:paraId="38B4D8A5" w14:textId="77777777" w:rsidR="00462381" w:rsidRDefault="00462381" w:rsidP="00AE406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</w:rPr>
      </w:pPr>
    </w:p>
    <w:p w14:paraId="0CE81680" w14:textId="7BC52522" w:rsidR="00462381" w:rsidRDefault="00462381" w:rsidP="00AE406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</w:rPr>
        <w:t xml:space="preserve">§2. </w:t>
      </w:r>
      <w:r>
        <w:rPr>
          <w:rStyle w:val="Pogrubienie"/>
          <w:rFonts w:ascii="Arial" w:hAnsi="Arial" w:cs="Arial"/>
          <w:b w:val="0"/>
        </w:rPr>
        <w:t xml:space="preserve">Na </w:t>
      </w:r>
      <w:r>
        <w:rPr>
          <w:rStyle w:val="Pogrubienie"/>
          <w:rFonts w:ascii="Arial" w:hAnsi="Arial" w:cs="Arial"/>
          <w:b w:val="0"/>
          <w:i/>
        </w:rPr>
        <w:t>K</w:t>
      </w:r>
      <w:r w:rsidRPr="00462381">
        <w:rPr>
          <w:rStyle w:val="Pogrubienie"/>
          <w:rFonts w:ascii="Arial" w:hAnsi="Arial" w:cs="Arial"/>
          <w:b w:val="0"/>
          <w:i/>
        </w:rPr>
        <w:t xml:space="preserve">ancelarię </w:t>
      </w:r>
      <w:r>
        <w:rPr>
          <w:rStyle w:val="Pogrubienie"/>
          <w:rFonts w:ascii="Arial" w:hAnsi="Arial" w:cs="Arial"/>
          <w:b w:val="0"/>
          <w:i/>
        </w:rPr>
        <w:t xml:space="preserve">materiałów niejawnych </w:t>
      </w:r>
      <w:r w:rsidRPr="00462381">
        <w:rPr>
          <w:rStyle w:val="Pogrubienie"/>
          <w:rFonts w:ascii="Arial" w:hAnsi="Arial" w:cs="Arial"/>
          <w:b w:val="0"/>
        </w:rPr>
        <w:t>przeznaczam</w:t>
      </w:r>
      <w:r w:rsidR="00D630B4">
        <w:rPr>
          <w:rStyle w:val="Pogrubienie"/>
          <w:rFonts w:ascii="Arial" w:hAnsi="Arial" w:cs="Arial"/>
          <w:b w:val="0"/>
        </w:rPr>
        <w:t xml:space="preserve"> wydzielone</w:t>
      </w:r>
      <w:r w:rsidRPr="00462381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>pomieszczenie zlokalizow</w:t>
      </w:r>
      <w:r w:rsidR="00F705DE">
        <w:rPr>
          <w:rStyle w:val="Pogrubienie"/>
          <w:rFonts w:ascii="Arial" w:hAnsi="Arial" w:cs="Arial"/>
          <w:b w:val="0"/>
        </w:rPr>
        <w:t>ane w budynku Administracji</w:t>
      </w:r>
      <w:r w:rsidR="00D630B4">
        <w:rPr>
          <w:rStyle w:val="Pogrubienie"/>
          <w:rFonts w:ascii="Arial" w:hAnsi="Arial" w:cs="Arial"/>
          <w:b w:val="0"/>
        </w:rPr>
        <w:t xml:space="preserve"> w Archiwum</w:t>
      </w:r>
      <w:r w:rsidR="00F705DE">
        <w:rPr>
          <w:rStyle w:val="Pogrubienie"/>
          <w:rFonts w:ascii="Arial" w:hAnsi="Arial" w:cs="Arial"/>
          <w:b w:val="0"/>
        </w:rPr>
        <w:t>.</w:t>
      </w:r>
    </w:p>
    <w:p w14:paraId="3EB3D6D6" w14:textId="77777777" w:rsidR="00F705DE" w:rsidRPr="00462381" w:rsidRDefault="00F705DE" w:rsidP="00AE406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i/>
        </w:rPr>
      </w:pPr>
    </w:p>
    <w:p w14:paraId="14459B46" w14:textId="5D54FDFB" w:rsidR="00AE4063" w:rsidRDefault="000D28D5" w:rsidP="00AE40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§</w:t>
      </w:r>
      <w:r w:rsidR="00F705DE">
        <w:rPr>
          <w:rStyle w:val="Pogrubienie"/>
          <w:rFonts w:ascii="Arial" w:hAnsi="Arial" w:cs="Arial"/>
        </w:rPr>
        <w:t>3</w:t>
      </w:r>
      <w:r w:rsidR="00A00971" w:rsidRPr="00A00971">
        <w:rPr>
          <w:rStyle w:val="Pogrubienie"/>
          <w:rFonts w:ascii="Arial" w:hAnsi="Arial" w:cs="Arial"/>
        </w:rPr>
        <w:t>.</w:t>
      </w:r>
      <w:r w:rsidR="00A00971" w:rsidRPr="00A00971">
        <w:rPr>
          <w:rFonts w:ascii="Arial" w:hAnsi="Arial" w:cs="Arial"/>
        </w:rPr>
        <w:t xml:space="preserve"> </w:t>
      </w:r>
      <w:r w:rsidR="00F705DE">
        <w:rPr>
          <w:rFonts w:ascii="Arial" w:hAnsi="Arial" w:cs="Arial"/>
        </w:rPr>
        <w:t xml:space="preserve">Na kierownika </w:t>
      </w:r>
      <w:r w:rsidR="00F705DE">
        <w:rPr>
          <w:rFonts w:ascii="Arial" w:hAnsi="Arial" w:cs="Arial"/>
          <w:i/>
        </w:rPr>
        <w:t xml:space="preserve">Kancelarii materiałów niejawnych </w:t>
      </w:r>
      <w:r w:rsidR="00F705DE" w:rsidRPr="00F705DE">
        <w:rPr>
          <w:rFonts w:ascii="Arial" w:hAnsi="Arial" w:cs="Arial"/>
        </w:rPr>
        <w:t>wyznaczam</w:t>
      </w:r>
      <w:r w:rsidR="00F705DE">
        <w:rPr>
          <w:rFonts w:ascii="Arial" w:hAnsi="Arial" w:cs="Arial"/>
          <w:i/>
        </w:rPr>
        <w:t xml:space="preserve"> </w:t>
      </w:r>
      <w:r w:rsidR="00F705DE">
        <w:rPr>
          <w:rFonts w:ascii="Arial" w:hAnsi="Arial" w:cs="Arial"/>
        </w:rPr>
        <w:t>Pan</w:t>
      </w:r>
      <w:r w:rsidR="00D630B4">
        <w:rPr>
          <w:rFonts w:ascii="Arial" w:hAnsi="Arial" w:cs="Arial"/>
        </w:rPr>
        <w:t>ią</w:t>
      </w:r>
      <w:r w:rsidR="00F705DE">
        <w:rPr>
          <w:rFonts w:ascii="Arial" w:hAnsi="Arial" w:cs="Arial"/>
        </w:rPr>
        <w:t xml:space="preserve"> </w:t>
      </w:r>
      <w:r w:rsidR="00D630B4">
        <w:rPr>
          <w:rFonts w:ascii="Arial" w:hAnsi="Arial" w:cs="Arial"/>
        </w:rPr>
        <w:t>Renatę Paryś</w:t>
      </w:r>
      <w:r w:rsidR="00AE4063" w:rsidRPr="00AE4063">
        <w:rPr>
          <w:rFonts w:ascii="Arial" w:hAnsi="Arial" w:cs="Arial"/>
        </w:rPr>
        <w:t>.</w:t>
      </w:r>
    </w:p>
    <w:p w14:paraId="4D628380" w14:textId="77777777" w:rsidR="00AE4063" w:rsidRDefault="00AE4063" w:rsidP="00AE40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E4063">
        <w:rPr>
          <w:rFonts w:ascii="Arial" w:hAnsi="Arial" w:cs="Arial"/>
        </w:rPr>
        <w:br/>
      </w:r>
      <w:r w:rsidR="00F705DE">
        <w:rPr>
          <w:rFonts w:ascii="Arial" w:hAnsi="Arial" w:cs="Arial"/>
          <w:b/>
        </w:rPr>
        <w:t>§4</w:t>
      </w:r>
      <w:r w:rsidRPr="00AE4063">
        <w:rPr>
          <w:rFonts w:ascii="Arial" w:hAnsi="Arial" w:cs="Arial"/>
          <w:b/>
        </w:rPr>
        <w:t>.</w:t>
      </w:r>
      <w:r w:rsidRPr="00AE4063">
        <w:rPr>
          <w:rFonts w:ascii="Arial" w:hAnsi="Arial" w:cs="Arial"/>
        </w:rPr>
        <w:t xml:space="preserve"> Do podstawow</w:t>
      </w:r>
      <w:r w:rsidR="00F705DE">
        <w:rPr>
          <w:rFonts w:ascii="Arial" w:hAnsi="Arial" w:cs="Arial"/>
        </w:rPr>
        <w:t xml:space="preserve">ych zadań kierownika </w:t>
      </w:r>
      <w:r w:rsidR="00F705DE">
        <w:rPr>
          <w:rFonts w:ascii="Arial" w:hAnsi="Arial" w:cs="Arial"/>
          <w:i/>
        </w:rPr>
        <w:t>Kancelarii materiałów niejawnych</w:t>
      </w:r>
      <w:r>
        <w:rPr>
          <w:rFonts w:ascii="Arial" w:hAnsi="Arial" w:cs="Arial"/>
        </w:rPr>
        <w:t xml:space="preserve"> </w:t>
      </w:r>
      <w:r w:rsidRPr="00AE4063">
        <w:rPr>
          <w:rFonts w:ascii="Arial" w:hAnsi="Arial" w:cs="Arial"/>
        </w:rPr>
        <w:t>należy:</w:t>
      </w:r>
    </w:p>
    <w:p w14:paraId="575BB2BF" w14:textId="77777777" w:rsidR="00C87EA4" w:rsidRDefault="00AE4063" w:rsidP="00AE406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E4063">
        <w:rPr>
          <w:rFonts w:ascii="Arial" w:hAnsi="Arial" w:cs="Arial"/>
        </w:rPr>
        <w:t>bezpośredni nadzór nad obiegiem materiałów;</w:t>
      </w:r>
    </w:p>
    <w:p w14:paraId="73E51CC7" w14:textId="77777777" w:rsidR="00C87EA4" w:rsidRDefault="00AE4063" w:rsidP="00AE406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E4063">
        <w:rPr>
          <w:rFonts w:ascii="Arial" w:hAnsi="Arial" w:cs="Arial"/>
        </w:rPr>
        <w:t>udostępnianie materiałów osobom do tego uprawnionym;</w:t>
      </w:r>
    </w:p>
    <w:p w14:paraId="378E04DD" w14:textId="77777777" w:rsidR="00C87EA4" w:rsidRDefault="00AE4063" w:rsidP="00AE406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E4063">
        <w:rPr>
          <w:rFonts w:ascii="Arial" w:hAnsi="Arial" w:cs="Arial"/>
        </w:rPr>
        <w:t>wydawanie materiałów osobom do tego uprawnionym, które zapewniają odpowiednie warunki do ich przechowywania;</w:t>
      </w:r>
    </w:p>
    <w:p w14:paraId="5E5D74D0" w14:textId="77777777" w:rsidR="00C87EA4" w:rsidRDefault="00AE4063" w:rsidP="00AE406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E4063">
        <w:rPr>
          <w:rFonts w:ascii="Arial" w:hAnsi="Arial" w:cs="Arial"/>
        </w:rPr>
        <w:t>egzekwowanie zwrotu materiałów;</w:t>
      </w:r>
    </w:p>
    <w:p w14:paraId="42574A4C" w14:textId="78E0B19D" w:rsidR="00C87EA4" w:rsidRDefault="00AE4063" w:rsidP="00AE406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E4063">
        <w:rPr>
          <w:rFonts w:ascii="Arial" w:hAnsi="Arial" w:cs="Arial"/>
        </w:rPr>
        <w:t>kontrola przestrzegania właściwego oznaczania i reje</w:t>
      </w:r>
      <w:r w:rsidR="00C87EA4">
        <w:rPr>
          <w:rFonts w:ascii="Arial" w:hAnsi="Arial" w:cs="Arial"/>
        </w:rPr>
        <w:t>strowania materiałów.</w:t>
      </w:r>
    </w:p>
    <w:p w14:paraId="29CA0D51" w14:textId="77777777" w:rsidR="00CB552D" w:rsidRDefault="00CB552D" w:rsidP="00CB552D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</w:p>
    <w:p w14:paraId="476DAFBF" w14:textId="77777777" w:rsidR="00CB552D" w:rsidRDefault="00CB552D" w:rsidP="00CB552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§5.  </w:t>
      </w:r>
      <w:r>
        <w:rPr>
          <w:rFonts w:ascii="Arial" w:hAnsi="Arial" w:cs="Arial"/>
        </w:rPr>
        <w:t xml:space="preserve">Kierownik </w:t>
      </w:r>
      <w:r>
        <w:rPr>
          <w:rFonts w:ascii="Arial" w:hAnsi="Arial" w:cs="Arial"/>
          <w:i/>
        </w:rPr>
        <w:t>Kancelarii materiałów niejawnych</w:t>
      </w:r>
      <w:r>
        <w:rPr>
          <w:rFonts w:ascii="Arial" w:hAnsi="Arial" w:cs="Arial"/>
        </w:rPr>
        <w:t xml:space="preserve"> </w:t>
      </w:r>
      <w:r w:rsidRPr="00067067">
        <w:rPr>
          <w:rFonts w:ascii="Arial" w:hAnsi="Arial" w:cs="Arial"/>
        </w:rPr>
        <w:t>niezwłocznie rejestruje przyjęte materiały w odpowiednim dzienniku lub rejest</w:t>
      </w:r>
      <w:r>
        <w:rPr>
          <w:rFonts w:ascii="Arial" w:hAnsi="Arial" w:cs="Arial"/>
        </w:rPr>
        <w:t>rze.</w:t>
      </w:r>
    </w:p>
    <w:p w14:paraId="55FC0BA0" w14:textId="77777777" w:rsidR="00C87EA4" w:rsidRPr="00200C48" w:rsidRDefault="00C87EA4" w:rsidP="00C87EA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14:paraId="4156DFC7" w14:textId="77777777" w:rsidR="00C87EA4" w:rsidRDefault="00522947" w:rsidP="00C87EA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CB552D">
        <w:rPr>
          <w:rFonts w:ascii="Arial" w:hAnsi="Arial" w:cs="Arial"/>
          <w:b/>
        </w:rPr>
        <w:t>6</w:t>
      </w:r>
      <w:r w:rsidR="00C87EA4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 xml:space="preserve">Kierownik </w:t>
      </w:r>
      <w:r>
        <w:rPr>
          <w:rFonts w:ascii="Arial" w:hAnsi="Arial" w:cs="Arial"/>
          <w:i/>
        </w:rPr>
        <w:t>Kancelarii materiałów niejawnych</w:t>
      </w:r>
      <w:r w:rsidR="00C87EA4">
        <w:rPr>
          <w:rFonts w:ascii="Arial" w:hAnsi="Arial" w:cs="Arial"/>
        </w:rPr>
        <w:t xml:space="preserve"> odmawia </w:t>
      </w:r>
      <w:r w:rsidR="00C87EA4" w:rsidRPr="00C87EA4">
        <w:rPr>
          <w:rFonts w:ascii="Arial" w:hAnsi="Arial" w:cs="Arial"/>
        </w:rPr>
        <w:t>udostępnienia lub wydania materiału osobie nieuprawnionej.</w:t>
      </w:r>
    </w:p>
    <w:p w14:paraId="3CD3A94A" w14:textId="77777777" w:rsidR="0040676E" w:rsidRPr="0040676E" w:rsidRDefault="0040676E" w:rsidP="00C87EA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14:paraId="1F12471D" w14:textId="77777777" w:rsidR="0040676E" w:rsidRDefault="0040676E" w:rsidP="00C87EA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0676E">
        <w:rPr>
          <w:rFonts w:ascii="Arial" w:hAnsi="Arial" w:cs="Arial"/>
          <w:b/>
        </w:rPr>
        <w:t>§</w:t>
      </w:r>
      <w:r w:rsidR="00CB552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>Po</w:t>
      </w:r>
      <w:r w:rsidR="00522947">
        <w:rPr>
          <w:rFonts w:ascii="Arial" w:hAnsi="Arial" w:cs="Arial"/>
        </w:rPr>
        <w:t xml:space="preserve"> zakończeniu pracy Kierownik </w:t>
      </w:r>
      <w:r w:rsidR="00522947">
        <w:rPr>
          <w:rFonts w:ascii="Arial" w:hAnsi="Arial" w:cs="Arial"/>
          <w:i/>
        </w:rPr>
        <w:t>Kancelarii materiałów niejawnych</w:t>
      </w:r>
      <w:r w:rsidRPr="0040676E">
        <w:rPr>
          <w:rFonts w:ascii="Arial" w:hAnsi="Arial" w:cs="Arial"/>
        </w:rPr>
        <w:t xml:space="preserve"> jest obowiązany sprawdzić prawidłowość zamknięc</w:t>
      </w:r>
      <w:r>
        <w:rPr>
          <w:rFonts w:ascii="Arial" w:hAnsi="Arial" w:cs="Arial"/>
        </w:rPr>
        <w:t>ia szaf i pomieszczenia, w którym przechowywane są informacje niejawne</w:t>
      </w:r>
      <w:r w:rsidRPr="0040676E">
        <w:rPr>
          <w:rFonts w:ascii="Arial" w:hAnsi="Arial" w:cs="Arial"/>
        </w:rPr>
        <w:t>.</w:t>
      </w:r>
    </w:p>
    <w:p w14:paraId="1B3EE51A" w14:textId="77777777" w:rsidR="0040676E" w:rsidRPr="0040676E" w:rsidRDefault="0040676E" w:rsidP="00C87EA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14:paraId="56E7C773" w14:textId="77777777" w:rsidR="0040676E" w:rsidRDefault="00522947" w:rsidP="00C87EA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CB552D">
        <w:rPr>
          <w:rFonts w:ascii="Arial" w:hAnsi="Arial" w:cs="Arial"/>
          <w:b/>
        </w:rPr>
        <w:t>8</w:t>
      </w:r>
      <w:r w:rsidR="0040676E" w:rsidRPr="0040676E">
        <w:rPr>
          <w:rFonts w:ascii="Arial" w:hAnsi="Arial" w:cs="Arial"/>
          <w:b/>
        </w:rPr>
        <w:t>.</w:t>
      </w:r>
      <w:r w:rsidR="0040676E">
        <w:rPr>
          <w:rFonts w:ascii="Arial" w:hAnsi="Arial" w:cs="Arial"/>
          <w:b/>
        </w:rPr>
        <w:t xml:space="preserve">  </w:t>
      </w:r>
      <w:r w:rsidR="0040676E" w:rsidRPr="0040676E">
        <w:rPr>
          <w:rFonts w:ascii="Arial" w:hAnsi="Arial" w:cs="Arial"/>
        </w:rPr>
        <w:t>Wszelkie przypadki naruszenia zasad ochrony informacji niejawnych</w:t>
      </w:r>
      <w:r>
        <w:rPr>
          <w:rFonts w:ascii="Arial" w:hAnsi="Arial" w:cs="Arial"/>
        </w:rPr>
        <w:t xml:space="preserve"> Kierownik </w:t>
      </w:r>
      <w:r>
        <w:rPr>
          <w:rFonts w:ascii="Arial" w:hAnsi="Arial" w:cs="Arial"/>
          <w:i/>
        </w:rPr>
        <w:t xml:space="preserve">Kancelarii materiałów niejawnych </w:t>
      </w:r>
      <w:r w:rsidR="0040676E" w:rsidRPr="0040676E">
        <w:rPr>
          <w:rFonts w:ascii="Arial" w:hAnsi="Arial" w:cs="Arial"/>
        </w:rPr>
        <w:t xml:space="preserve"> niezwłocznie</w:t>
      </w:r>
      <w:r w:rsidR="00067067">
        <w:rPr>
          <w:rFonts w:ascii="Arial" w:hAnsi="Arial" w:cs="Arial"/>
        </w:rPr>
        <w:t xml:space="preserve"> zgłasza</w:t>
      </w:r>
      <w:r>
        <w:rPr>
          <w:rFonts w:ascii="Arial" w:hAnsi="Arial" w:cs="Arial"/>
        </w:rPr>
        <w:t xml:space="preserve"> pełnomocnikowi ds. ochrony informacji niejawnych</w:t>
      </w:r>
      <w:r w:rsidR="0040676E" w:rsidRPr="0040676E">
        <w:rPr>
          <w:rFonts w:ascii="Arial" w:hAnsi="Arial" w:cs="Arial"/>
        </w:rPr>
        <w:t>.</w:t>
      </w:r>
    </w:p>
    <w:p w14:paraId="14DB58AD" w14:textId="77777777" w:rsidR="00522947" w:rsidRPr="00067067" w:rsidRDefault="00522947" w:rsidP="00C87EA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DE5ACC7" w14:textId="28909DAC" w:rsidR="00B42226" w:rsidRDefault="00B42226" w:rsidP="00C87EA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42226">
        <w:rPr>
          <w:rFonts w:ascii="Arial" w:hAnsi="Arial" w:cs="Arial"/>
          <w:b/>
        </w:rPr>
        <w:t>§</w:t>
      </w:r>
      <w:r w:rsidR="0052294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 „</w:t>
      </w:r>
      <w:r>
        <w:rPr>
          <w:rFonts w:ascii="Arial" w:hAnsi="Arial" w:cs="Arial"/>
        </w:rPr>
        <w:t>I</w:t>
      </w:r>
      <w:r w:rsidRPr="00B42226">
        <w:rPr>
          <w:rFonts w:ascii="Arial" w:hAnsi="Arial" w:cs="Arial"/>
        </w:rPr>
        <w:t>nstrukc</w:t>
      </w:r>
      <w:r>
        <w:rPr>
          <w:rFonts w:ascii="Arial" w:hAnsi="Arial" w:cs="Arial"/>
        </w:rPr>
        <w:t>ja</w:t>
      </w:r>
      <w:r w:rsidRPr="00B42226">
        <w:rPr>
          <w:rFonts w:ascii="Arial" w:hAnsi="Arial" w:cs="Arial"/>
        </w:rPr>
        <w:t xml:space="preserve"> dotyczącą sposobu i trybu przetwarzania informacji niejawnych o klauzuli „zastrzeżone” w podległych komórkach organizacyjnych oraz zakres i warunki stosowania środków bezpieczeństwa fizycznego w celu ich ochrony</w:t>
      </w:r>
      <w:r>
        <w:rPr>
          <w:rFonts w:ascii="Arial" w:hAnsi="Arial" w:cs="Arial"/>
        </w:rPr>
        <w:t>”</w:t>
      </w:r>
      <w:r w:rsidR="00BC03A1">
        <w:rPr>
          <w:rFonts w:ascii="Arial" w:hAnsi="Arial" w:cs="Arial"/>
        </w:rPr>
        <w:t>,</w:t>
      </w:r>
      <w:r w:rsidR="00D63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określa:</w:t>
      </w:r>
    </w:p>
    <w:p w14:paraId="2F223685" w14:textId="77777777" w:rsidR="000818DD" w:rsidRDefault="000818DD" w:rsidP="000818D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klasyfikowania i oznaczania materiałów niejawnych;</w:t>
      </w:r>
    </w:p>
    <w:p w14:paraId="4E925931" w14:textId="77777777" w:rsidR="000818DD" w:rsidRDefault="000818DD" w:rsidP="000818D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wykonywania dokumentów niejawnych techniką komputerową;</w:t>
      </w:r>
    </w:p>
    <w:p w14:paraId="5F749493" w14:textId="77777777" w:rsidR="000818DD" w:rsidRDefault="000818DD" w:rsidP="000818D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rejestracji i prowadzenia ewidencji materiałów niejawnych;</w:t>
      </w:r>
    </w:p>
    <w:p w14:paraId="1674BB33" w14:textId="77777777" w:rsidR="000818DD" w:rsidRDefault="000818DD" w:rsidP="000818D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przyjmowania, ewidencjonowania i wysyłania materiałów niejawnych;</w:t>
      </w:r>
    </w:p>
    <w:p w14:paraId="173E474E" w14:textId="77777777" w:rsidR="000818DD" w:rsidRDefault="000818DD" w:rsidP="000818D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przechowywania materiałów niejawnych;</w:t>
      </w:r>
    </w:p>
    <w:p w14:paraId="4B424284" w14:textId="77777777" w:rsidR="000818DD" w:rsidRDefault="000818DD" w:rsidP="000818D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niszczenia materiałów niejawnych;</w:t>
      </w:r>
    </w:p>
    <w:p w14:paraId="47FEB139" w14:textId="77777777" w:rsidR="000818DD" w:rsidRDefault="00200C48" w:rsidP="000818D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przewożenia (przenoszenia) materiałów niejawnych;</w:t>
      </w:r>
    </w:p>
    <w:p w14:paraId="10E1A76F" w14:textId="77777777" w:rsidR="00200C48" w:rsidRDefault="00200C48" w:rsidP="000818D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i warunki stosowania środków bezpieczeństwa fizycznego.</w:t>
      </w:r>
    </w:p>
    <w:p w14:paraId="3BE10AFE" w14:textId="77777777" w:rsidR="000818DD" w:rsidRDefault="000818DD" w:rsidP="0006706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436F788E" w14:textId="77777777" w:rsidR="00067067" w:rsidRPr="00067067" w:rsidRDefault="00522947" w:rsidP="00C87EA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§10</w:t>
      </w:r>
      <w:r w:rsidR="00067067">
        <w:rPr>
          <w:rFonts w:ascii="Arial" w:hAnsi="Arial" w:cs="Arial"/>
          <w:b/>
        </w:rPr>
        <w:t>.</w:t>
      </w:r>
      <w:r w:rsidR="00067067">
        <w:rPr>
          <w:rFonts w:ascii="Arial" w:hAnsi="Arial" w:cs="Arial"/>
        </w:rPr>
        <w:t xml:space="preserve">  Zarządzenie wchodzi w życie z dniem podpisania.</w:t>
      </w:r>
    </w:p>
    <w:p w14:paraId="2670C7F7" w14:textId="77777777" w:rsidR="000818DD" w:rsidRPr="000818DD" w:rsidRDefault="000818DD" w:rsidP="000818DD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</w:rPr>
      </w:pPr>
    </w:p>
    <w:p w14:paraId="4FB4032E" w14:textId="77777777" w:rsidR="001E1541" w:rsidRPr="00B42226" w:rsidRDefault="00B42226" w:rsidP="000818DD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</w:rPr>
      </w:pPr>
      <w:r w:rsidRPr="00B42226">
        <w:rPr>
          <w:rFonts w:ascii="Arial" w:hAnsi="Arial" w:cs="Arial"/>
        </w:rPr>
        <w:br/>
      </w:r>
      <w:r w:rsidR="00C87EA4" w:rsidRPr="00B42226">
        <w:rPr>
          <w:rFonts w:ascii="Arial" w:hAnsi="Arial" w:cs="Arial"/>
          <w:b/>
        </w:rPr>
        <w:br/>
      </w:r>
      <w:r w:rsidR="00C87EA4" w:rsidRPr="00B42226">
        <w:rPr>
          <w:rFonts w:ascii="Arial" w:hAnsi="Arial" w:cs="Arial"/>
          <w:b/>
        </w:rPr>
        <w:br/>
      </w:r>
      <w:r w:rsidR="00AE4063" w:rsidRPr="00B42226">
        <w:rPr>
          <w:rFonts w:ascii="Arial" w:hAnsi="Arial" w:cs="Arial"/>
          <w:b/>
        </w:rPr>
        <w:br/>
      </w:r>
    </w:p>
    <w:p w14:paraId="47EADB3F" w14:textId="77777777" w:rsidR="00A00971" w:rsidRPr="00A00971" w:rsidRDefault="00A00971" w:rsidP="00A00971">
      <w:pPr>
        <w:pStyle w:val="NormalnyWeb"/>
        <w:rPr>
          <w:rFonts w:ascii="Arial" w:hAnsi="Arial" w:cs="Arial"/>
        </w:rPr>
      </w:pPr>
      <w:r w:rsidRPr="00A00971">
        <w:rPr>
          <w:rFonts w:ascii="Arial" w:hAnsi="Arial" w:cs="Arial"/>
        </w:rPr>
        <w:t> </w:t>
      </w:r>
    </w:p>
    <w:sectPr w:rsidR="00A00971" w:rsidRPr="00A00971" w:rsidSect="0051702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1BEA7" w14:textId="77777777" w:rsidR="0028488E" w:rsidRDefault="0028488E" w:rsidP="00C66ACE">
      <w:pPr>
        <w:spacing w:line="240" w:lineRule="auto"/>
      </w:pPr>
      <w:r>
        <w:separator/>
      </w:r>
    </w:p>
  </w:endnote>
  <w:endnote w:type="continuationSeparator" w:id="0">
    <w:p w14:paraId="04DC9EF8" w14:textId="77777777" w:rsidR="0028488E" w:rsidRDefault="0028488E" w:rsidP="00C6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92179"/>
      <w:docPartObj>
        <w:docPartGallery w:val="Page Numbers (Bottom of Page)"/>
        <w:docPartUnique/>
      </w:docPartObj>
    </w:sdtPr>
    <w:sdtEndPr/>
    <w:sdtContent>
      <w:p w14:paraId="223CA710" w14:textId="77777777" w:rsidR="0040676E" w:rsidRDefault="00A050E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1D3E0" w14:textId="77777777" w:rsidR="0040676E" w:rsidRDefault="00406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FC8A9" w14:textId="77777777" w:rsidR="0028488E" w:rsidRDefault="0028488E" w:rsidP="00C66ACE">
      <w:pPr>
        <w:spacing w:line="240" w:lineRule="auto"/>
      </w:pPr>
      <w:r>
        <w:separator/>
      </w:r>
    </w:p>
  </w:footnote>
  <w:footnote w:type="continuationSeparator" w:id="0">
    <w:p w14:paraId="470D07F3" w14:textId="77777777" w:rsidR="0028488E" w:rsidRDefault="0028488E" w:rsidP="00C66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65CF"/>
    <w:multiLevelType w:val="hybridMultilevel"/>
    <w:tmpl w:val="2AA2F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2134E"/>
    <w:multiLevelType w:val="hybridMultilevel"/>
    <w:tmpl w:val="4938603C"/>
    <w:lvl w:ilvl="0" w:tplc="70EEDA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62F26"/>
    <w:multiLevelType w:val="hybridMultilevel"/>
    <w:tmpl w:val="DB4451AE"/>
    <w:lvl w:ilvl="0" w:tplc="E6BC42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57E31"/>
    <w:multiLevelType w:val="hybridMultilevel"/>
    <w:tmpl w:val="F2821274"/>
    <w:lvl w:ilvl="0" w:tplc="F24C057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E4F8F"/>
    <w:multiLevelType w:val="hybridMultilevel"/>
    <w:tmpl w:val="8C16D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83FA2"/>
    <w:multiLevelType w:val="hybridMultilevel"/>
    <w:tmpl w:val="CCB25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FF3F4E"/>
    <w:multiLevelType w:val="hybridMultilevel"/>
    <w:tmpl w:val="9E5A5DF8"/>
    <w:lvl w:ilvl="0" w:tplc="F24C05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D565B4"/>
    <w:multiLevelType w:val="hybridMultilevel"/>
    <w:tmpl w:val="C41AAFFE"/>
    <w:lvl w:ilvl="0" w:tplc="6DF860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971"/>
    <w:rsid w:val="00065C6D"/>
    <w:rsid w:val="00067067"/>
    <w:rsid w:val="000818DD"/>
    <w:rsid w:val="000D28D5"/>
    <w:rsid w:val="00135B65"/>
    <w:rsid w:val="00196A7F"/>
    <w:rsid w:val="001B54E8"/>
    <w:rsid w:val="001E1541"/>
    <w:rsid w:val="0020008A"/>
    <w:rsid w:val="00200C48"/>
    <w:rsid w:val="00226722"/>
    <w:rsid w:val="0028488E"/>
    <w:rsid w:val="002F1526"/>
    <w:rsid w:val="00310833"/>
    <w:rsid w:val="00315815"/>
    <w:rsid w:val="003531A0"/>
    <w:rsid w:val="003567F2"/>
    <w:rsid w:val="003846C2"/>
    <w:rsid w:val="003867C3"/>
    <w:rsid w:val="0040676E"/>
    <w:rsid w:val="00453706"/>
    <w:rsid w:val="00462381"/>
    <w:rsid w:val="0050037C"/>
    <w:rsid w:val="00501C18"/>
    <w:rsid w:val="00517025"/>
    <w:rsid w:val="00522947"/>
    <w:rsid w:val="005C2253"/>
    <w:rsid w:val="0060084F"/>
    <w:rsid w:val="006D44DE"/>
    <w:rsid w:val="00706A32"/>
    <w:rsid w:val="00707C2C"/>
    <w:rsid w:val="007A2A10"/>
    <w:rsid w:val="00866B8B"/>
    <w:rsid w:val="00901694"/>
    <w:rsid w:val="009275B7"/>
    <w:rsid w:val="009723FF"/>
    <w:rsid w:val="009A21C0"/>
    <w:rsid w:val="009A5B24"/>
    <w:rsid w:val="009D10BD"/>
    <w:rsid w:val="00A00971"/>
    <w:rsid w:val="00A0170D"/>
    <w:rsid w:val="00A050E2"/>
    <w:rsid w:val="00A1607D"/>
    <w:rsid w:val="00A517EB"/>
    <w:rsid w:val="00AB5432"/>
    <w:rsid w:val="00AE4063"/>
    <w:rsid w:val="00B165A8"/>
    <w:rsid w:val="00B42226"/>
    <w:rsid w:val="00BC03A1"/>
    <w:rsid w:val="00C66ACE"/>
    <w:rsid w:val="00C87EA4"/>
    <w:rsid w:val="00CB552D"/>
    <w:rsid w:val="00CD3E67"/>
    <w:rsid w:val="00D630B4"/>
    <w:rsid w:val="00D9491F"/>
    <w:rsid w:val="00DB1E62"/>
    <w:rsid w:val="00DD5858"/>
    <w:rsid w:val="00E45AEE"/>
    <w:rsid w:val="00E90DBB"/>
    <w:rsid w:val="00EB6C95"/>
    <w:rsid w:val="00F359ED"/>
    <w:rsid w:val="00F705DE"/>
    <w:rsid w:val="00FA3850"/>
    <w:rsid w:val="00FA387B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31BC"/>
  <w15:docId w15:val="{921FCA0A-34A6-450A-B01A-86C78E45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0971"/>
    <w:rPr>
      <w:b/>
      <w:bCs/>
    </w:rPr>
  </w:style>
  <w:style w:type="paragraph" w:customStyle="1" w:styleId="StylTekstpodstawowywcityTimesNewRoman12ptInterlinia">
    <w:name w:val="Styl Tekst podstawowy wcięty + Times New Roman 12 pt Interlinia:..."/>
    <w:basedOn w:val="Tekstpodstawowywcity"/>
    <w:rsid w:val="00065C6D"/>
    <w:pPr>
      <w:suppressAutoHyphens/>
      <w:spacing w:after="220" w:line="240" w:lineRule="auto"/>
      <w:ind w:left="720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5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5C6D"/>
  </w:style>
  <w:style w:type="paragraph" w:styleId="Akapitzlist">
    <w:name w:val="List Paragraph"/>
    <w:basedOn w:val="Normalny"/>
    <w:uiPriority w:val="34"/>
    <w:qFormat/>
    <w:rsid w:val="000D2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6A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ACE"/>
  </w:style>
  <w:style w:type="paragraph" w:styleId="Stopka">
    <w:name w:val="footer"/>
    <w:basedOn w:val="Normalny"/>
    <w:link w:val="StopkaZnak"/>
    <w:uiPriority w:val="99"/>
    <w:unhideWhenUsed/>
    <w:rsid w:val="00C66A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ACE"/>
  </w:style>
  <w:style w:type="table" w:styleId="Tabela-Siatka">
    <w:name w:val="Table Grid"/>
    <w:basedOn w:val="Standardowy"/>
    <w:uiPriority w:val="59"/>
    <w:rsid w:val="000818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8BE44-331D-4F51-AF57-C1F7A3CD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Piotr Ciu</cp:lastModifiedBy>
  <cp:revision>19</cp:revision>
  <cp:lastPrinted>2013-01-15T08:18:00Z</cp:lastPrinted>
  <dcterms:created xsi:type="dcterms:W3CDTF">2012-10-08T11:34:00Z</dcterms:created>
  <dcterms:modified xsi:type="dcterms:W3CDTF">2020-08-27T06:11:00Z</dcterms:modified>
</cp:coreProperties>
</file>