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B87E" w14:textId="17CCC01F" w:rsidR="00E66463" w:rsidRPr="00E66463" w:rsidRDefault="00E66463" w:rsidP="00E664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463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33AB1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E66463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656FBCD" w14:textId="04319153" w:rsidR="00E66463" w:rsidRPr="00E66463" w:rsidRDefault="00E66463" w:rsidP="00E664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463">
        <w:rPr>
          <w:rFonts w:ascii="Times New Roman" w:hAnsi="Times New Roman" w:cs="Times New Roman"/>
          <w:b/>
          <w:bCs/>
          <w:sz w:val="24"/>
          <w:szCs w:val="24"/>
        </w:rPr>
        <w:t>WÓJTA GMINY WAGANIEC</w:t>
      </w:r>
    </w:p>
    <w:p w14:paraId="7CA0D56C" w14:textId="69999122" w:rsidR="00E66463" w:rsidRPr="00E66463" w:rsidRDefault="00E66463" w:rsidP="00E664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463">
        <w:rPr>
          <w:rFonts w:ascii="Times New Roman" w:hAnsi="Times New Roman" w:cs="Times New Roman"/>
          <w:sz w:val="24"/>
          <w:szCs w:val="24"/>
        </w:rPr>
        <w:t xml:space="preserve">z dnia </w:t>
      </w:r>
      <w:r w:rsidR="00F33AB1">
        <w:rPr>
          <w:rFonts w:ascii="Times New Roman" w:hAnsi="Times New Roman" w:cs="Times New Roman"/>
          <w:sz w:val="24"/>
          <w:szCs w:val="24"/>
        </w:rPr>
        <w:t xml:space="preserve">01 kwietnia </w:t>
      </w:r>
      <w:r w:rsidRPr="00E66463">
        <w:rPr>
          <w:rFonts w:ascii="Times New Roman" w:hAnsi="Times New Roman" w:cs="Times New Roman"/>
          <w:sz w:val="24"/>
          <w:szCs w:val="24"/>
        </w:rPr>
        <w:t>2021 r.</w:t>
      </w:r>
    </w:p>
    <w:p w14:paraId="527CC36E" w14:textId="17623006" w:rsidR="00E66463" w:rsidRPr="00E66463" w:rsidRDefault="00E66463" w:rsidP="00E66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92096" w14:textId="52C2A6CB" w:rsidR="00E66463" w:rsidRPr="00E66463" w:rsidRDefault="00E66463" w:rsidP="00E664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463">
        <w:rPr>
          <w:rFonts w:ascii="Times New Roman" w:hAnsi="Times New Roman" w:cs="Times New Roman"/>
          <w:b/>
          <w:bCs/>
          <w:sz w:val="24"/>
          <w:szCs w:val="24"/>
        </w:rPr>
        <w:t>w sprawie: powołania komisji dysponującej środkami finansowymi z przeznaczeniem na pomoc dla nauczycieli korzystających z opieki zdrowotnej.</w:t>
      </w:r>
    </w:p>
    <w:p w14:paraId="1085AC8A" w14:textId="414FA73E" w:rsidR="00E66463" w:rsidRDefault="00E66463" w:rsidP="003B5E21">
      <w:pPr>
        <w:pStyle w:val="Nagwek3"/>
        <w:spacing w:before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5E21">
        <w:rPr>
          <w:rFonts w:ascii="Times New Roman" w:hAnsi="Times New Roman" w:cs="Times New Roman"/>
          <w:color w:val="000000" w:themeColor="text1"/>
        </w:rPr>
        <w:t xml:space="preserve">Na podstawie art. 30 ust. 1 ustawy z dnia 8 marca 1990 r. o samorządzie gminnym </w:t>
      </w:r>
      <w:r w:rsidR="003B5E21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Pr="003B5E21">
        <w:rPr>
          <w:rFonts w:ascii="Times New Roman" w:hAnsi="Times New Roman" w:cs="Times New Roman"/>
          <w:color w:val="000000" w:themeColor="text1"/>
        </w:rPr>
        <w:t>(t</w:t>
      </w:r>
      <w:r w:rsidR="003B5E21" w:rsidRPr="003B5E21">
        <w:rPr>
          <w:rFonts w:ascii="Times New Roman" w:hAnsi="Times New Roman" w:cs="Times New Roman"/>
          <w:color w:val="000000" w:themeColor="text1"/>
        </w:rPr>
        <w:t xml:space="preserve">j. </w:t>
      </w:r>
      <w:r w:rsidR="003B5E21" w:rsidRPr="003B5E21">
        <w:rPr>
          <w:rFonts w:ascii="Times New Roman" w:eastAsia="Times New Roman" w:hAnsi="Times New Roman" w:cs="Times New Roman"/>
          <w:color w:val="000000" w:themeColor="text1"/>
          <w:lang w:eastAsia="pl-PL"/>
        </w:rPr>
        <w:t>Dz.U.2020.713</w:t>
      </w:r>
      <w:r w:rsidR="003B5E21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14:paraId="27CFC254" w14:textId="77777777" w:rsidR="003B5E21" w:rsidRPr="003B5E21" w:rsidRDefault="003B5E21" w:rsidP="003B5E21">
      <w:pPr>
        <w:spacing w:after="0"/>
        <w:rPr>
          <w:lang w:eastAsia="pl-PL"/>
        </w:rPr>
      </w:pPr>
    </w:p>
    <w:p w14:paraId="660315B3" w14:textId="03275282" w:rsidR="00E66463" w:rsidRDefault="00E66463" w:rsidP="003B5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463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694FD0D" w14:textId="77777777" w:rsidR="003B5E21" w:rsidRPr="00E66463" w:rsidRDefault="003B5E21" w:rsidP="003B5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65C5F" w14:textId="04C29404" w:rsidR="00E66463" w:rsidRPr="00E66463" w:rsidRDefault="00E66463" w:rsidP="00E66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63">
        <w:rPr>
          <w:rFonts w:ascii="Times New Roman" w:hAnsi="Times New Roman" w:cs="Times New Roman"/>
          <w:sz w:val="24"/>
          <w:szCs w:val="24"/>
        </w:rPr>
        <w:t>§ 1. Powołuję komisję dysponującą środkami finansowymi z przeznaczeniem na pomoc dla nauczycieli korzystających z opieki zdrowotnej w następującym składzie:</w:t>
      </w:r>
    </w:p>
    <w:p w14:paraId="37B51679" w14:textId="6E8B0F5B" w:rsidR="00E66463" w:rsidRPr="00E66463" w:rsidRDefault="00E66463" w:rsidP="00E664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63">
        <w:rPr>
          <w:rFonts w:ascii="Times New Roman" w:hAnsi="Times New Roman" w:cs="Times New Roman"/>
          <w:sz w:val="24"/>
          <w:szCs w:val="24"/>
        </w:rPr>
        <w:t>Milena Kotrych – przewodnicząc</w:t>
      </w:r>
      <w:r w:rsidR="003B5E21">
        <w:rPr>
          <w:rFonts w:ascii="Times New Roman" w:hAnsi="Times New Roman" w:cs="Times New Roman"/>
          <w:sz w:val="24"/>
          <w:szCs w:val="24"/>
        </w:rPr>
        <w:t>y</w:t>
      </w:r>
      <w:r w:rsidRPr="00E66463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243B1F97" w14:textId="50D3ACC6" w:rsidR="00E66463" w:rsidRPr="00E66463" w:rsidRDefault="00E66463" w:rsidP="00E664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63">
        <w:rPr>
          <w:rFonts w:ascii="Times New Roman" w:hAnsi="Times New Roman" w:cs="Times New Roman"/>
          <w:sz w:val="24"/>
          <w:szCs w:val="24"/>
        </w:rPr>
        <w:t>Grzegorz Kotrych – członek komisji</w:t>
      </w:r>
    </w:p>
    <w:p w14:paraId="5722968F" w14:textId="67D8F7EA" w:rsidR="00E66463" w:rsidRDefault="00E66463" w:rsidP="00E664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63">
        <w:rPr>
          <w:rFonts w:ascii="Times New Roman" w:hAnsi="Times New Roman" w:cs="Times New Roman"/>
          <w:sz w:val="24"/>
          <w:szCs w:val="24"/>
        </w:rPr>
        <w:t>Violetta Świątkowska – członek komisji</w:t>
      </w:r>
    </w:p>
    <w:p w14:paraId="09ABAE8B" w14:textId="77777777" w:rsidR="003B5E21" w:rsidRPr="00E66463" w:rsidRDefault="003B5E21" w:rsidP="003B5E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09B68" w14:textId="1A53B881" w:rsidR="00E66463" w:rsidRDefault="00E66463" w:rsidP="00E66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63">
        <w:rPr>
          <w:rFonts w:ascii="Times New Roman" w:hAnsi="Times New Roman" w:cs="Times New Roman"/>
          <w:sz w:val="24"/>
          <w:szCs w:val="24"/>
        </w:rPr>
        <w:t>§ 2. Wykonanie zarządzenia powierzam przewodniczącemu komisji.</w:t>
      </w:r>
    </w:p>
    <w:p w14:paraId="18D9F493" w14:textId="77777777" w:rsidR="003B5E21" w:rsidRPr="00E66463" w:rsidRDefault="003B5E21" w:rsidP="00E66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5305D" w14:textId="7C88585B" w:rsidR="00E66463" w:rsidRDefault="00E66463" w:rsidP="00E66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63">
        <w:rPr>
          <w:rFonts w:ascii="Times New Roman" w:hAnsi="Times New Roman" w:cs="Times New Roman"/>
          <w:sz w:val="24"/>
          <w:szCs w:val="24"/>
        </w:rPr>
        <w:t>§ 3. Traci moc zarządzenie nr 37.2018 Wójta Gminy Waganiec z dnia 1 czerwca 2018 r.</w:t>
      </w:r>
    </w:p>
    <w:p w14:paraId="15B29AAA" w14:textId="77777777" w:rsidR="003B5E21" w:rsidRPr="00E66463" w:rsidRDefault="003B5E21" w:rsidP="00E66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DAC63" w14:textId="4D25B76A" w:rsidR="00E66463" w:rsidRPr="00E66463" w:rsidRDefault="00E66463" w:rsidP="00E66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63">
        <w:rPr>
          <w:rFonts w:ascii="Times New Roman" w:hAnsi="Times New Roman" w:cs="Times New Roman"/>
          <w:sz w:val="24"/>
          <w:szCs w:val="24"/>
        </w:rPr>
        <w:t xml:space="preserve">§ 4. Zarządzenie wchodzi w życie z dniem podpisania i podlega podaniu do publicznej wiadomości w sposób zwyczajowo przyjęty, a także poprzez zamieszczenie jego treści na stronie internetowej www.waganiec.biuletyn.net. </w:t>
      </w:r>
    </w:p>
    <w:p w14:paraId="5E3522B5" w14:textId="77777777" w:rsidR="00E66463" w:rsidRPr="00E66463" w:rsidRDefault="00E66463" w:rsidP="00E66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463" w:rsidRPr="00E6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86186"/>
    <w:multiLevelType w:val="hybridMultilevel"/>
    <w:tmpl w:val="FB36F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63"/>
    <w:rsid w:val="003B5E21"/>
    <w:rsid w:val="00E66463"/>
    <w:rsid w:val="00F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371E"/>
  <w15:chartTrackingRefBased/>
  <w15:docId w15:val="{3016C7B5-7039-4DFD-9993-C4ADA38F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4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4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B5E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2</cp:revision>
  <cp:lastPrinted>2021-04-02T07:52:00Z</cp:lastPrinted>
  <dcterms:created xsi:type="dcterms:W3CDTF">2021-04-01T11:46:00Z</dcterms:created>
  <dcterms:modified xsi:type="dcterms:W3CDTF">2021-04-02T07:52:00Z</dcterms:modified>
</cp:coreProperties>
</file>