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B7CF" w14:textId="1067F7B4" w:rsidR="007F59F2" w:rsidRPr="008C62FC" w:rsidRDefault="007F59F2" w:rsidP="00F635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>ZARZĄDZENIE NR 7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62F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D066A0" w14:textId="77777777" w:rsidR="007F59F2" w:rsidRPr="008C62FC" w:rsidRDefault="007F59F2" w:rsidP="007F59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14:paraId="59FDED94" w14:textId="77777777" w:rsidR="007F59F2" w:rsidRPr="008C62FC" w:rsidRDefault="007F59F2" w:rsidP="007F5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1E5A" w14:textId="0A92CC57" w:rsidR="007F59F2" w:rsidRPr="008C62FC" w:rsidRDefault="007F59F2" w:rsidP="007F5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C62FC">
        <w:rPr>
          <w:rFonts w:ascii="Times New Roman" w:hAnsi="Times New Roman" w:cs="Times New Roman"/>
          <w:b/>
          <w:bCs/>
          <w:sz w:val="24"/>
          <w:szCs w:val="24"/>
        </w:rPr>
        <w:t xml:space="preserve"> sierpnia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62F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CE96FDD" w14:textId="77777777" w:rsidR="007F59F2" w:rsidRPr="008C62FC" w:rsidRDefault="007F59F2" w:rsidP="007F5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52CDA" w14:textId="77777777" w:rsidR="007F59F2" w:rsidRPr="008C62FC" w:rsidRDefault="007F59F2" w:rsidP="007F5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2FC">
        <w:rPr>
          <w:rFonts w:ascii="Times New Roman" w:hAnsi="Times New Roman" w:cs="Times New Roman"/>
          <w:b/>
          <w:bCs/>
          <w:sz w:val="24"/>
          <w:szCs w:val="24"/>
        </w:rPr>
        <w:t>w sprawie: powołania Komisji Egzaminacyjnej do przeprowadzenia postępowania egzaminacyjnego dla nauczyciela ubiegającego się o awans na stopień nauczyciela mianowanego</w:t>
      </w:r>
    </w:p>
    <w:p w14:paraId="2446908C" w14:textId="77777777" w:rsidR="007F59F2" w:rsidRDefault="007F59F2" w:rsidP="007F59F2">
      <w:pPr>
        <w:jc w:val="both"/>
        <w:rPr>
          <w:rFonts w:ascii="Times New Roman" w:hAnsi="Times New Roman" w:cs="Times New Roman"/>
        </w:rPr>
      </w:pPr>
    </w:p>
    <w:p w14:paraId="42240D2C" w14:textId="12D1336D" w:rsidR="007F59F2" w:rsidRPr="008C62FC" w:rsidRDefault="007F59F2" w:rsidP="007F59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Na podstawie art. 9g ust. 2 i 5 w związku z art. 91d pkt 2 ustawy z dnia 26 stycznia 1982 r. Karta Nauczyciela (</w:t>
      </w:r>
      <w:proofErr w:type="spellStart"/>
      <w:r w:rsidRPr="008C62FC">
        <w:rPr>
          <w:rFonts w:ascii="Times New Roman" w:hAnsi="Times New Roman" w:cs="Times New Roman"/>
        </w:rPr>
        <w:t>t.j</w:t>
      </w:r>
      <w:proofErr w:type="spellEnd"/>
      <w:r w:rsidRPr="008C62FC">
        <w:rPr>
          <w:rFonts w:ascii="Times New Roman" w:hAnsi="Times New Roman" w:cs="Times New Roman"/>
        </w:rPr>
        <w:t>. Dz. U. z 20</w:t>
      </w:r>
      <w:r>
        <w:rPr>
          <w:rFonts w:ascii="Times New Roman" w:hAnsi="Times New Roman" w:cs="Times New Roman"/>
        </w:rPr>
        <w:t>21</w:t>
      </w:r>
      <w:r w:rsidRPr="008C62F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1762</w:t>
      </w:r>
      <w:r w:rsidRPr="008C62FC">
        <w:rPr>
          <w:rFonts w:ascii="Times New Roman" w:hAnsi="Times New Roman" w:cs="Times New Roman"/>
        </w:rPr>
        <w:t xml:space="preserve"> z późn. zm.), zarządzam co następuje:</w:t>
      </w:r>
    </w:p>
    <w:p w14:paraId="7C1A214E" w14:textId="77777777" w:rsidR="007F59F2" w:rsidRPr="008C62FC" w:rsidRDefault="007F59F2" w:rsidP="007F59F2">
      <w:pPr>
        <w:spacing w:after="0"/>
        <w:jc w:val="both"/>
        <w:rPr>
          <w:rFonts w:ascii="Times New Roman" w:hAnsi="Times New Roman" w:cs="Times New Roman"/>
        </w:rPr>
      </w:pPr>
    </w:p>
    <w:p w14:paraId="117CA2C0" w14:textId="613F4FC9" w:rsidR="007F59F2" w:rsidRPr="008C62FC" w:rsidRDefault="007F59F2" w:rsidP="007F59F2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1.</w:t>
      </w:r>
      <w:r w:rsidRPr="008C62FC">
        <w:rPr>
          <w:rFonts w:ascii="Times New Roman" w:hAnsi="Times New Roman" w:cs="Times New Roman"/>
        </w:rPr>
        <w:t xml:space="preserve"> Powołuję Komisję Egzaminacyjną do przeprowadzenia postępowania egzaminacyjnego Pani </w:t>
      </w:r>
      <w:r>
        <w:rPr>
          <w:rFonts w:ascii="Times New Roman" w:hAnsi="Times New Roman" w:cs="Times New Roman"/>
        </w:rPr>
        <w:t xml:space="preserve">Agnieszki Niedziałkowskiej </w:t>
      </w:r>
      <w:r w:rsidRPr="008C62FC">
        <w:rPr>
          <w:rFonts w:ascii="Times New Roman" w:hAnsi="Times New Roman" w:cs="Times New Roman"/>
        </w:rPr>
        <w:t xml:space="preserve">ubiegającej się o awans na stopień nauczyciela mianowanego, </w:t>
      </w:r>
      <w:r>
        <w:rPr>
          <w:rFonts w:ascii="Times New Roman" w:hAnsi="Times New Roman" w:cs="Times New Roman"/>
        </w:rPr>
        <w:t xml:space="preserve">                                </w:t>
      </w:r>
      <w:r w:rsidRPr="008C62FC">
        <w:rPr>
          <w:rFonts w:ascii="Times New Roman" w:hAnsi="Times New Roman" w:cs="Times New Roman"/>
        </w:rPr>
        <w:t>w następującym składzie:</w:t>
      </w:r>
    </w:p>
    <w:p w14:paraId="757C6B80" w14:textId="77777777" w:rsidR="007F59F2" w:rsidRPr="008C62FC" w:rsidRDefault="007F59F2" w:rsidP="007F5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Milena Kotrych – przedstawiciel organu prowadzącego – przewodniczący,</w:t>
      </w:r>
    </w:p>
    <w:p w14:paraId="4134FFD7" w14:textId="77777777" w:rsidR="007F59F2" w:rsidRPr="008C62FC" w:rsidRDefault="007F59F2" w:rsidP="007F5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Barbara Lewandowska – przedstawiciel organu sprawującego nadzór pedagogiczny,</w:t>
      </w:r>
    </w:p>
    <w:p w14:paraId="2947BC24" w14:textId="6B24512F" w:rsidR="007F59F2" w:rsidRPr="008C62FC" w:rsidRDefault="007F59F2" w:rsidP="007F5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Mirosława </w:t>
      </w:r>
      <w:proofErr w:type="spellStart"/>
      <w:r>
        <w:rPr>
          <w:rFonts w:ascii="Times New Roman" w:hAnsi="Times New Roman" w:cs="Times New Roman"/>
        </w:rPr>
        <w:t>Grzegórska</w:t>
      </w:r>
      <w:proofErr w:type="spellEnd"/>
      <w:r w:rsidRPr="008C62FC">
        <w:rPr>
          <w:rFonts w:ascii="Times New Roman" w:hAnsi="Times New Roman" w:cs="Times New Roman"/>
        </w:rPr>
        <w:t xml:space="preserve"> – dyrektor szkoły, </w:t>
      </w:r>
    </w:p>
    <w:p w14:paraId="40096D2C" w14:textId="77777777" w:rsidR="007F59F2" w:rsidRPr="008C62FC" w:rsidRDefault="007F59F2" w:rsidP="007F5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</w:rPr>
        <w:t>Izabela Cavello – ekspert z listy ekspertów ustalonej przez MEN,</w:t>
      </w:r>
    </w:p>
    <w:p w14:paraId="44ADFE63" w14:textId="3D4C725C" w:rsidR="007F59F2" w:rsidRDefault="007F59F2" w:rsidP="007F5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Iwona Kamińska</w:t>
      </w:r>
      <w:r w:rsidRPr="008C62FC">
        <w:rPr>
          <w:rFonts w:ascii="Times New Roman" w:hAnsi="Times New Roman" w:cs="Times New Roman"/>
        </w:rPr>
        <w:t xml:space="preserve"> – ekspert z listy ekspertów ustalonej przez MEN</w:t>
      </w:r>
      <w:r>
        <w:rPr>
          <w:rFonts w:ascii="Times New Roman" w:hAnsi="Times New Roman" w:cs="Times New Roman"/>
        </w:rPr>
        <w:t>,</w:t>
      </w:r>
    </w:p>
    <w:p w14:paraId="38CC1547" w14:textId="0F68D402" w:rsidR="007F59F2" w:rsidRPr="008C62FC" w:rsidRDefault="007F59F2" w:rsidP="007F5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Violetta Świątkowska – przedstawiciel Związku Nauczycielstwa Polskiego. </w:t>
      </w:r>
    </w:p>
    <w:p w14:paraId="6204E7CA" w14:textId="244C46F2" w:rsidR="007F59F2" w:rsidRPr="008C62FC" w:rsidRDefault="007F59F2" w:rsidP="007F59F2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2.</w:t>
      </w:r>
      <w:r w:rsidRPr="008C62FC">
        <w:rPr>
          <w:rFonts w:ascii="Times New Roman" w:hAnsi="Times New Roman" w:cs="Times New Roman"/>
        </w:rPr>
        <w:t xml:space="preserve"> Komisja Egzaminacyjna w składzie wymienionym w § 1 przeprowadzi postępowanie w dniu                      </w:t>
      </w:r>
      <w:r>
        <w:rPr>
          <w:rFonts w:ascii="Times New Roman" w:hAnsi="Times New Roman" w:cs="Times New Roman"/>
        </w:rPr>
        <w:t>23</w:t>
      </w:r>
      <w:r w:rsidRPr="008C62FC">
        <w:rPr>
          <w:rFonts w:ascii="Times New Roman" w:hAnsi="Times New Roman" w:cs="Times New Roman"/>
        </w:rPr>
        <w:t xml:space="preserve"> sierpnia 202</w:t>
      </w:r>
      <w:r>
        <w:rPr>
          <w:rFonts w:ascii="Times New Roman" w:hAnsi="Times New Roman" w:cs="Times New Roman"/>
        </w:rPr>
        <w:t>2</w:t>
      </w:r>
      <w:r w:rsidRPr="008C62FC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o  godz. 10</w:t>
      </w:r>
      <w:r>
        <w:rPr>
          <w:rFonts w:ascii="Times New Roman" w:hAnsi="Times New Roman" w:cs="Times New Roman"/>
          <w:vertAlign w:val="superscript"/>
        </w:rPr>
        <w:t>00</w:t>
      </w:r>
      <w:r w:rsidRPr="008C62FC">
        <w:rPr>
          <w:rFonts w:ascii="Times New Roman" w:hAnsi="Times New Roman" w:cs="Times New Roman"/>
        </w:rPr>
        <w:t xml:space="preserve"> w sali posiedzeń w Urzędzie Gminy w Wagańcu.</w:t>
      </w:r>
    </w:p>
    <w:p w14:paraId="713D29B0" w14:textId="77777777" w:rsidR="007F59F2" w:rsidRPr="008C62FC" w:rsidRDefault="007F59F2" w:rsidP="007F59F2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3.</w:t>
      </w:r>
      <w:r w:rsidRPr="008C62FC">
        <w:rPr>
          <w:rFonts w:ascii="Times New Roman" w:hAnsi="Times New Roman" w:cs="Times New Roman"/>
        </w:rPr>
        <w:t xml:space="preserve"> Wykonanie zarządzenia powierzam Przewodniczącemu Komisji Egzaminacyjnej.</w:t>
      </w:r>
    </w:p>
    <w:p w14:paraId="52754810" w14:textId="645D292A" w:rsidR="007F59F2" w:rsidRPr="008C62FC" w:rsidRDefault="007F59F2" w:rsidP="007F59F2">
      <w:pPr>
        <w:spacing w:line="360" w:lineRule="auto"/>
        <w:jc w:val="both"/>
        <w:rPr>
          <w:rFonts w:ascii="Times New Roman" w:hAnsi="Times New Roman" w:cs="Times New Roman"/>
        </w:rPr>
      </w:pPr>
      <w:r w:rsidRPr="008C62FC">
        <w:rPr>
          <w:rFonts w:ascii="Times New Roman" w:hAnsi="Times New Roman" w:cs="Times New Roman"/>
          <w:b/>
          <w:bCs/>
        </w:rPr>
        <w:t>§ 4.</w:t>
      </w:r>
      <w:r w:rsidRPr="008C62FC">
        <w:rPr>
          <w:rFonts w:ascii="Times New Roman" w:hAnsi="Times New Roman" w:cs="Times New Roman"/>
        </w:rPr>
        <w:t xml:space="preserve"> </w:t>
      </w:r>
      <w:r w:rsidR="00F6359B" w:rsidRPr="00F6359B">
        <w:rPr>
          <w:rFonts w:ascii="Times New Roman" w:hAnsi="Times New Roman" w:cs="Times New Roman"/>
        </w:rPr>
        <w:t>Zarządzenie wchodzi w życie z dniem podpisania i podlega podaniu do publicznej wiadomości w sposób zwyczajowo przyjęty,</w:t>
      </w:r>
      <w:r w:rsidR="00F6359B">
        <w:rPr>
          <w:rFonts w:ascii="Times New Roman" w:hAnsi="Times New Roman" w:cs="Times New Roman"/>
        </w:rPr>
        <w:t xml:space="preserve"> </w:t>
      </w:r>
      <w:r w:rsidR="00F6359B" w:rsidRPr="00F6359B">
        <w:rPr>
          <w:rFonts w:ascii="Times New Roman" w:hAnsi="Times New Roman" w:cs="Times New Roman"/>
        </w:rPr>
        <w:t>a także poprzez zamieszczenie jego treści na stronie internetowej www.waganiec.biuletyn.net</w:t>
      </w:r>
      <w:r w:rsidR="00F6359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F59F2" w:rsidRPr="008C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E1D"/>
    <w:multiLevelType w:val="hybridMultilevel"/>
    <w:tmpl w:val="CFA45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839"/>
    <w:multiLevelType w:val="hybridMultilevel"/>
    <w:tmpl w:val="27208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5D01"/>
    <w:multiLevelType w:val="hybridMultilevel"/>
    <w:tmpl w:val="CFA45B8C"/>
    <w:lvl w:ilvl="0" w:tplc="D2D0F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68E"/>
    <w:multiLevelType w:val="hybridMultilevel"/>
    <w:tmpl w:val="BD54EA92"/>
    <w:lvl w:ilvl="0" w:tplc="D0A0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129E"/>
    <w:multiLevelType w:val="hybridMultilevel"/>
    <w:tmpl w:val="55341460"/>
    <w:lvl w:ilvl="0" w:tplc="026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2"/>
    <w:rsid w:val="007F59F2"/>
    <w:rsid w:val="00B60F8C"/>
    <w:rsid w:val="00B97617"/>
    <w:rsid w:val="00C34963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C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9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3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9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IT</cp:lastModifiedBy>
  <cp:revision>2</cp:revision>
  <cp:lastPrinted>2022-08-17T12:05:00Z</cp:lastPrinted>
  <dcterms:created xsi:type="dcterms:W3CDTF">2022-08-17T11:47:00Z</dcterms:created>
  <dcterms:modified xsi:type="dcterms:W3CDTF">2022-08-18T08:38:00Z</dcterms:modified>
</cp:coreProperties>
</file>