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F" w:rsidRPr="002749B9" w:rsidRDefault="0069018F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9018F">
        <w:rPr>
          <w:b/>
          <w:bCs/>
          <w:color w:val="000000" w:themeColor="text1"/>
          <w:sz w:val="24"/>
          <w:szCs w:val="24"/>
        </w:rPr>
        <w:t xml:space="preserve">Nabór na wolne stanowisko urzędnicze </w:t>
      </w:r>
      <w:r w:rsidR="00AC7F42">
        <w:rPr>
          <w:b/>
          <w:bCs/>
          <w:color w:val="000000" w:themeColor="text1"/>
          <w:sz w:val="24"/>
          <w:szCs w:val="24"/>
        </w:rPr>
        <w:t>–</w:t>
      </w:r>
      <w:r w:rsidRPr="0069018F">
        <w:rPr>
          <w:b/>
          <w:bCs/>
          <w:color w:val="000000" w:themeColor="text1"/>
          <w:sz w:val="24"/>
          <w:szCs w:val="24"/>
        </w:rPr>
        <w:t xml:space="preserve"> </w:t>
      </w:r>
      <w:r w:rsidR="009E77A0">
        <w:rPr>
          <w:b/>
          <w:bCs/>
          <w:color w:val="000000" w:themeColor="text1"/>
          <w:sz w:val="24"/>
          <w:szCs w:val="24"/>
        </w:rPr>
        <w:t>Referent ds. finansowych i obsługi kasy</w:t>
      </w:r>
    </w:p>
    <w:p w:rsidR="000E544D" w:rsidRPr="0069018F" w:rsidRDefault="000E544D" w:rsidP="007F5B07">
      <w:pPr>
        <w:shd w:val="clear" w:color="auto" w:fill="FFFFFF"/>
        <w:spacing w:before="120" w:after="60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Wójt Gminy Waganiec</w:t>
      </w:r>
    </w:p>
    <w:p w:rsidR="0069018F" w:rsidRPr="0069018F" w:rsidRDefault="0069018F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 w:rsidRPr="002749B9">
        <w:rPr>
          <w:b/>
          <w:bCs/>
          <w:iCs/>
          <w:color w:val="000000" w:themeColor="text1"/>
          <w:sz w:val="24"/>
          <w:szCs w:val="24"/>
        </w:rPr>
        <w:t>ogłasza nabór  na wolne stanowisko urzędnicze</w:t>
      </w:r>
    </w:p>
    <w:p w:rsidR="0069018F" w:rsidRPr="0069018F" w:rsidRDefault="009E77A0" w:rsidP="007F5B07">
      <w:pPr>
        <w:shd w:val="clear" w:color="auto" w:fill="FFFFFF"/>
        <w:spacing w:before="188" w:after="188"/>
        <w:jc w:val="center"/>
        <w:rPr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Referent ds. finans</w:t>
      </w:r>
      <w:r w:rsidR="00401691">
        <w:rPr>
          <w:b/>
          <w:bCs/>
          <w:iCs/>
          <w:color w:val="000000" w:themeColor="text1"/>
          <w:sz w:val="24"/>
          <w:szCs w:val="24"/>
        </w:rPr>
        <w:t>owych</w:t>
      </w:r>
      <w:r>
        <w:rPr>
          <w:b/>
          <w:bCs/>
          <w:iCs/>
          <w:color w:val="000000" w:themeColor="text1"/>
          <w:sz w:val="24"/>
          <w:szCs w:val="24"/>
        </w:rPr>
        <w:t xml:space="preserve"> i obsługi kasy</w:t>
      </w:r>
    </w:p>
    <w:p w:rsidR="0069018F" w:rsidRPr="0069018F" w:rsidRDefault="00B222BB" w:rsidP="005513B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B222BB">
        <w:rPr>
          <w:color w:val="000000" w:themeColor="text1"/>
          <w:sz w:val="24"/>
          <w:szCs w:val="24"/>
        </w:rPr>
        <w:pict>
          <v:rect id="_x0000_i1025" style="width:340.2pt;height:1.5pt" o:hrpct="750" o:hralign="center" o:hrstd="t" o:hr="t" fillcolor="#a0a0a0" stroked="f"/>
        </w:pic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I. Informacje ogólne dotyczące stanowiska pracy:</w:t>
      </w:r>
    </w:p>
    <w:p w:rsidR="000E544D" w:rsidRDefault="0069018F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 xml:space="preserve">1) nazwa stanowiska –  </w:t>
      </w:r>
      <w:r w:rsidR="009E77A0">
        <w:rPr>
          <w:color w:val="000000" w:themeColor="text1"/>
          <w:sz w:val="24"/>
          <w:szCs w:val="24"/>
        </w:rPr>
        <w:t>referent ds. finans</w:t>
      </w:r>
      <w:r w:rsidR="00401691">
        <w:rPr>
          <w:color w:val="000000" w:themeColor="text1"/>
          <w:sz w:val="24"/>
          <w:szCs w:val="24"/>
        </w:rPr>
        <w:t>owych</w:t>
      </w:r>
      <w:r w:rsidR="009E77A0">
        <w:rPr>
          <w:color w:val="000000" w:themeColor="text1"/>
          <w:sz w:val="24"/>
          <w:szCs w:val="24"/>
        </w:rPr>
        <w:t xml:space="preserve"> i obsługi kasy</w:t>
      </w:r>
      <w:r w:rsidR="00AC7F42">
        <w:rPr>
          <w:color w:val="000000" w:themeColor="text1"/>
          <w:sz w:val="24"/>
          <w:szCs w:val="24"/>
        </w:rPr>
        <w:t>,</w:t>
      </w:r>
      <w:r w:rsidRPr="0069018F">
        <w:rPr>
          <w:color w:val="000000" w:themeColor="text1"/>
          <w:sz w:val="24"/>
          <w:szCs w:val="24"/>
        </w:rPr>
        <w:br/>
        <w:t>2) bezpośredni przełożony – Kierownik Referatu Finansowo-Księgowego,</w:t>
      </w:r>
      <w:r w:rsidRPr="0069018F">
        <w:rPr>
          <w:color w:val="000000" w:themeColor="text1"/>
          <w:sz w:val="24"/>
          <w:szCs w:val="24"/>
        </w:rPr>
        <w:br/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wymiar czasu pracy – pełen etat.</w:t>
      </w:r>
    </w:p>
    <w:p w:rsidR="00CE30D0" w:rsidRPr="0069018F" w:rsidRDefault="00CE30D0" w:rsidP="00CE30D0">
      <w:pPr>
        <w:shd w:val="clear" w:color="auto" w:fill="FFFFFF"/>
        <w:spacing w:before="188" w:after="188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II. Wymagania niezbędne:</w:t>
      </w:r>
    </w:p>
    <w:p w:rsidR="0069018F" w:rsidRPr="00F3440A" w:rsidRDefault="007F5B07" w:rsidP="007F5B07">
      <w:pPr>
        <w:shd w:val="clear" w:color="auto" w:fill="FFFFFF"/>
        <w:spacing w:before="120" w:after="12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1) </w:t>
      </w:r>
      <w:r w:rsidR="0069018F" w:rsidRPr="0069018F">
        <w:rPr>
          <w:color w:val="000000" w:themeColor="text1"/>
          <w:sz w:val="24"/>
          <w:szCs w:val="24"/>
        </w:rPr>
        <w:t xml:space="preserve">obywatelstwo polskie lub inne zgodnie z art. 11 ust. 2 i 3 ustawy z dnia 21 listopada </w:t>
      </w:r>
      <w:r w:rsidR="005513BD">
        <w:rPr>
          <w:color w:val="000000" w:themeColor="text1"/>
          <w:sz w:val="24"/>
          <w:szCs w:val="24"/>
        </w:rPr>
        <w:t xml:space="preserve">                         </w:t>
      </w:r>
      <w:r w:rsidR="0069018F" w:rsidRPr="0069018F">
        <w:rPr>
          <w:color w:val="000000" w:themeColor="text1"/>
          <w:sz w:val="24"/>
          <w:szCs w:val="24"/>
        </w:rPr>
        <w:t>2008 r. o</w:t>
      </w:r>
      <w:r w:rsidR="00AD1E64">
        <w:rPr>
          <w:color w:val="000000" w:themeColor="text1"/>
          <w:sz w:val="24"/>
          <w:szCs w:val="24"/>
        </w:rPr>
        <w:t xml:space="preserve"> pracownikach samorządowych (t. </w:t>
      </w:r>
      <w:r w:rsidR="0069018F" w:rsidRPr="0069018F">
        <w:rPr>
          <w:color w:val="000000" w:themeColor="text1"/>
          <w:sz w:val="24"/>
          <w:szCs w:val="24"/>
        </w:rPr>
        <w:t>j. z 20</w:t>
      </w:r>
      <w:r w:rsidR="00A7707C">
        <w:rPr>
          <w:color w:val="000000" w:themeColor="text1"/>
          <w:sz w:val="24"/>
          <w:szCs w:val="24"/>
        </w:rPr>
        <w:t>22</w:t>
      </w:r>
      <w:r w:rsidR="0069018F" w:rsidRPr="0069018F">
        <w:rPr>
          <w:color w:val="000000" w:themeColor="text1"/>
          <w:sz w:val="24"/>
          <w:szCs w:val="24"/>
        </w:rPr>
        <w:t xml:space="preserve"> r., poz. </w:t>
      </w:r>
      <w:r w:rsidR="00A7707C">
        <w:rPr>
          <w:color w:val="000000" w:themeColor="text1"/>
          <w:sz w:val="24"/>
          <w:szCs w:val="24"/>
        </w:rPr>
        <w:t>530</w:t>
      </w:r>
      <w:r w:rsidR="0069018F" w:rsidRPr="0069018F">
        <w:rPr>
          <w:color w:val="000000" w:themeColor="text1"/>
          <w:sz w:val="24"/>
          <w:szCs w:val="24"/>
        </w:rPr>
        <w:t>),</w:t>
      </w:r>
    </w:p>
    <w:p w:rsidR="001340A4" w:rsidRDefault="007F5B07" w:rsidP="001340A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A7707C">
        <w:rPr>
          <w:color w:val="000000" w:themeColor="text1"/>
          <w:sz w:val="24"/>
          <w:szCs w:val="24"/>
        </w:rPr>
        <w:t>2)</w:t>
      </w:r>
      <w:r w:rsidRPr="001F1181">
        <w:rPr>
          <w:color w:val="FF0000"/>
          <w:sz w:val="24"/>
          <w:szCs w:val="24"/>
        </w:rPr>
        <w:t>  </w:t>
      </w:r>
      <w:r w:rsidR="0069018F" w:rsidRPr="00A7707C">
        <w:rPr>
          <w:color w:val="000000" w:themeColor="text1"/>
          <w:sz w:val="24"/>
          <w:szCs w:val="24"/>
        </w:rPr>
        <w:t>wymagania kwalifikacyjne:</w:t>
      </w:r>
      <w:r w:rsidR="001340A4">
        <w:rPr>
          <w:color w:val="000000" w:themeColor="text1"/>
          <w:sz w:val="24"/>
          <w:szCs w:val="24"/>
        </w:rPr>
        <w:t xml:space="preserve"> </w:t>
      </w:r>
      <w:r w:rsidR="001340A4" w:rsidRPr="001340A4">
        <w:rPr>
          <w:color w:val="000000" w:themeColor="text1"/>
          <w:sz w:val="24"/>
          <w:szCs w:val="24"/>
        </w:rPr>
        <w:t>wykształcenie</w:t>
      </w:r>
      <w:r w:rsidR="009E77A0">
        <w:rPr>
          <w:color w:val="000000" w:themeColor="text1"/>
          <w:sz w:val="24"/>
          <w:szCs w:val="24"/>
        </w:rPr>
        <w:t xml:space="preserve"> wyższe </w:t>
      </w:r>
      <w:r w:rsidR="009E77A0" w:rsidRPr="001340A4">
        <w:rPr>
          <w:color w:val="000000" w:themeColor="text1"/>
          <w:sz w:val="24"/>
          <w:szCs w:val="24"/>
        </w:rPr>
        <w:t>ekonomiczne</w:t>
      </w:r>
      <w:r w:rsidR="009E77A0">
        <w:rPr>
          <w:color w:val="000000" w:themeColor="text1"/>
          <w:sz w:val="24"/>
          <w:szCs w:val="24"/>
        </w:rPr>
        <w:t xml:space="preserve"> o</w:t>
      </w:r>
      <w:r w:rsidR="009E77A0" w:rsidRPr="001340A4">
        <w:rPr>
          <w:color w:val="000000" w:themeColor="text1"/>
          <w:sz w:val="24"/>
          <w:szCs w:val="24"/>
        </w:rPr>
        <w:t xml:space="preserve"> specjalności finanse </w:t>
      </w:r>
      <w:r w:rsidR="00401691">
        <w:rPr>
          <w:color w:val="000000" w:themeColor="text1"/>
          <w:sz w:val="24"/>
          <w:szCs w:val="24"/>
        </w:rPr>
        <w:br/>
      </w:r>
      <w:r w:rsidR="009E77A0" w:rsidRPr="001340A4">
        <w:rPr>
          <w:color w:val="000000" w:themeColor="text1"/>
          <w:sz w:val="24"/>
          <w:szCs w:val="24"/>
        </w:rPr>
        <w:t>i</w:t>
      </w:r>
      <w:r w:rsidR="009E77A0">
        <w:rPr>
          <w:color w:val="000000" w:themeColor="text1"/>
          <w:sz w:val="24"/>
          <w:szCs w:val="24"/>
        </w:rPr>
        <w:t xml:space="preserve"> </w:t>
      </w:r>
      <w:r w:rsidR="009E77A0" w:rsidRPr="001340A4">
        <w:rPr>
          <w:color w:val="000000" w:themeColor="text1"/>
          <w:sz w:val="24"/>
          <w:szCs w:val="24"/>
        </w:rPr>
        <w:t>rachunkowość</w:t>
      </w:r>
      <w:r w:rsidR="009E77A0">
        <w:rPr>
          <w:color w:val="000000" w:themeColor="text1"/>
          <w:sz w:val="24"/>
          <w:szCs w:val="24"/>
        </w:rPr>
        <w:t xml:space="preserve"> lub </w:t>
      </w:r>
      <w:r w:rsidR="001340A4" w:rsidRPr="001340A4">
        <w:rPr>
          <w:color w:val="000000" w:themeColor="text1"/>
          <w:sz w:val="24"/>
          <w:szCs w:val="24"/>
        </w:rPr>
        <w:t>średnie ekonomiczne</w:t>
      </w:r>
      <w:r w:rsidR="001340A4">
        <w:rPr>
          <w:color w:val="000000" w:themeColor="text1"/>
          <w:sz w:val="24"/>
          <w:szCs w:val="24"/>
        </w:rPr>
        <w:t xml:space="preserve"> o</w:t>
      </w:r>
      <w:r w:rsidR="001340A4" w:rsidRPr="001340A4">
        <w:rPr>
          <w:color w:val="000000" w:themeColor="text1"/>
          <w:sz w:val="24"/>
          <w:szCs w:val="24"/>
        </w:rPr>
        <w:t xml:space="preserve"> specjalności finanse i rachunkowość</w:t>
      </w:r>
      <w:r w:rsidR="00401691">
        <w:rPr>
          <w:color w:val="000000" w:themeColor="text1"/>
          <w:sz w:val="24"/>
          <w:szCs w:val="24"/>
        </w:rPr>
        <w:t>,</w:t>
      </w:r>
    </w:p>
    <w:p w:rsidR="0069018F" w:rsidRPr="001239CD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1239CD">
        <w:rPr>
          <w:color w:val="000000" w:themeColor="text1"/>
          <w:sz w:val="24"/>
          <w:szCs w:val="24"/>
        </w:rPr>
        <w:t>3) </w:t>
      </w:r>
      <w:r w:rsidR="0069018F" w:rsidRPr="001239CD">
        <w:rPr>
          <w:color w:val="000000" w:themeColor="text1"/>
          <w:sz w:val="24"/>
          <w:szCs w:val="24"/>
        </w:rPr>
        <w:t>doświadczenie zawodowe:</w:t>
      </w:r>
      <w:r w:rsidR="009E77A0" w:rsidRPr="009E77A0">
        <w:rPr>
          <w:color w:val="000000" w:themeColor="text1"/>
          <w:sz w:val="24"/>
          <w:szCs w:val="24"/>
        </w:rPr>
        <w:t xml:space="preserve"> </w:t>
      </w:r>
      <w:r w:rsidR="009E77A0">
        <w:rPr>
          <w:color w:val="000000" w:themeColor="text1"/>
          <w:sz w:val="24"/>
          <w:szCs w:val="24"/>
        </w:rPr>
        <w:t xml:space="preserve">w przypadku wykształcenia wyższego ekonomicznego </w:t>
      </w:r>
      <w:r w:rsidR="00401691">
        <w:rPr>
          <w:color w:val="000000" w:themeColor="text1"/>
          <w:sz w:val="24"/>
          <w:szCs w:val="24"/>
        </w:rPr>
        <w:br/>
      </w:r>
      <w:r w:rsidR="009E77A0">
        <w:rPr>
          <w:color w:val="000000" w:themeColor="text1"/>
          <w:sz w:val="24"/>
          <w:szCs w:val="24"/>
        </w:rPr>
        <w:t>o specjalności finanse i rachunkowość minimalny staż pracy nie jest wymagany,</w:t>
      </w:r>
      <w:r w:rsidR="0069018F" w:rsidRPr="001239CD">
        <w:rPr>
          <w:color w:val="000000" w:themeColor="text1"/>
          <w:sz w:val="24"/>
          <w:szCs w:val="24"/>
        </w:rPr>
        <w:t xml:space="preserve"> </w:t>
      </w:r>
      <w:r w:rsidR="001340A4">
        <w:rPr>
          <w:color w:val="000000" w:themeColor="text1"/>
          <w:sz w:val="24"/>
          <w:szCs w:val="24"/>
        </w:rPr>
        <w:t xml:space="preserve">w przypadku </w:t>
      </w:r>
      <w:r w:rsidR="000E3EDE">
        <w:rPr>
          <w:color w:val="000000" w:themeColor="text1"/>
          <w:sz w:val="24"/>
          <w:szCs w:val="24"/>
        </w:rPr>
        <w:t>wykształcenia</w:t>
      </w:r>
      <w:r w:rsidR="001340A4">
        <w:rPr>
          <w:color w:val="000000" w:themeColor="text1"/>
          <w:sz w:val="24"/>
          <w:szCs w:val="24"/>
        </w:rPr>
        <w:t xml:space="preserve"> średniego ekonomicznego o specjalności finanse i rachunkowość </w:t>
      </w:r>
      <w:r w:rsidR="000E3EDE">
        <w:rPr>
          <w:color w:val="000000" w:themeColor="text1"/>
          <w:sz w:val="24"/>
          <w:szCs w:val="24"/>
        </w:rPr>
        <w:t xml:space="preserve">co </w:t>
      </w:r>
      <w:r w:rsidR="0042243A" w:rsidRPr="00F91993">
        <w:rPr>
          <w:color w:val="000000" w:themeColor="text1"/>
          <w:sz w:val="24"/>
          <w:szCs w:val="24"/>
        </w:rPr>
        <w:t xml:space="preserve">najmniej </w:t>
      </w:r>
      <w:r w:rsidR="00C91805" w:rsidRPr="00F91993">
        <w:rPr>
          <w:color w:val="000000" w:themeColor="text1"/>
          <w:sz w:val="24"/>
          <w:szCs w:val="24"/>
        </w:rPr>
        <w:t>2</w:t>
      </w:r>
      <w:r w:rsidR="0052505A">
        <w:rPr>
          <w:color w:val="000000" w:themeColor="text1"/>
          <w:sz w:val="24"/>
          <w:szCs w:val="24"/>
        </w:rPr>
        <w:t xml:space="preserve"> letni staż pracy na stanowiskach z zakresu finansów.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</w:t>
      </w:r>
      <w:r w:rsidR="0069018F" w:rsidRPr="0069018F">
        <w:rPr>
          <w:color w:val="000000" w:themeColor="text1"/>
          <w:sz w:val="24"/>
          <w:szCs w:val="24"/>
        </w:rPr>
        <w:t>stan zdrowia pozwalający na zatrudnienie na w/w stanowisku,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</w:t>
      </w:r>
      <w:r w:rsidR="0069018F" w:rsidRPr="0069018F">
        <w:rPr>
          <w:color w:val="000000" w:themeColor="text1"/>
          <w:sz w:val="24"/>
          <w:szCs w:val="24"/>
        </w:rPr>
        <w:t>niekaralność za przestępstwo popełnione umyślnie,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</w:t>
      </w:r>
      <w:r w:rsidR="0069018F" w:rsidRPr="0069018F">
        <w:rPr>
          <w:color w:val="000000" w:themeColor="text1"/>
          <w:sz w:val="24"/>
          <w:szCs w:val="24"/>
        </w:rPr>
        <w:t>pełna zdolność do czynności prawnych, korzystanie z pełni praw publicznych,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7)  </w:t>
      </w:r>
      <w:r w:rsidR="0069018F" w:rsidRPr="0069018F">
        <w:rPr>
          <w:color w:val="000000" w:themeColor="text1"/>
          <w:sz w:val="24"/>
          <w:szCs w:val="24"/>
        </w:rPr>
        <w:t>nieposzlakowana opinia,</w:t>
      </w:r>
    </w:p>
    <w:p w:rsidR="0069018F" w:rsidRPr="0069018F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8)  </w:t>
      </w:r>
      <w:r w:rsidR="0069018F" w:rsidRPr="0069018F">
        <w:rPr>
          <w:color w:val="000000" w:themeColor="text1"/>
          <w:sz w:val="24"/>
          <w:szCs w:val="24"/>
        </w:rPr>
        <w:t>umiejętności odpowiadające pracy na danym stanowisku,</w:t>
      </w:r>
    </w:p>
    <w:p w:rsidR="001239CD" w:rsidRDefault="007F5B07" w:rsidP="007F5B07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9)  </w:t>
      </w:r>
      <w:r w:rsidR="0069018F" w:rsidRPr="0069018F">
        <w:rPr>
          <w:color w:val="000000" w:themeColor="text1"/>
          <w:sz w:val="24"/>
          <w:szCs w:val="24"/>
        </w:rPr>
        <w:t xml:space="preserve">znajomość przepisów ustawy o samorządzie gminnym, ustawy o rachunkowości, ustawy </w:t>
      </w:r>
      <w:r w:rsidR="008E146B">
        <w:rPr>
          <w:color w:val="000000" w:themeColor="text1"/>
          <w:sz w:val="24"/>
          <w:szCs w:val="24"/>
        </w:rPr>
        <w:br/>
      </w:r>
      <w:r w:rsidR="0069018F" w:rsidRPr="0069018F">
        <w:rPr>
          <w:color w:val="000000" w:themeColor="text1"/>
          <w:sz w:val="24"/>
          <w:szCs w:val="24"/>
        </w:rPr>
        <w:t xml:space="preserve">o finansach publicznych, przepisów w </w:t>
      </w:r>
      <w:r w:rsidR="000E544D" w:rsidRPr="002749B9">
        <w:rPr>
          <w:color w:val="000000" w:themeColor="text1"/>
          <w:sz w:val="24"/>
          <w:szCs w:val="24"/>
        </w:rPr>
        <w:t>sprawie klasyfikacji budżetowej</w:t>
      </w:r>
      <w:r w:rsidR="0052505A">
        <w:rPr>
          <w:color w:val="000000" w:themeColor="text1"/>
          <w:sz w:val="24"/>
          <w:szCs w:val="24"/>
        </w:rPr>
        <w:t xml:space="preserve"> itp.,</w:t>
      </w:r>
    </w:p>
    <w:p w:rsidR="0069018F" w:rsidRPr="001239CD" w:rsidRDefault="0069018F" w:rsidP="007F5B0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10) dobra znajomość obsługi standardowych aplikacji Windows (między innymi Word, Excel)</w:t>
      </w:r>
      <w:r w:rsidR="002110C8">
        <w:rPr>
          <w:color w:val="000000" w:themeColor="text1"/>
          <w:sz w:val="24"/>
          <w:szCs w:val="24"/>
        </w:rPr>
        <w:t> </w:t>
      </w:r>
      <w:r w:rsidRPr="0069018F">
        <w:rPr>
          <w:color w:val="000000" w:themeColor="text1"/>
          <w:sz w:val="24"/>
          <w:szCs w:val="24"/>
        </w:rPr>
        <w:t>oraz Internetu.</w:t>
      </w:r>
    </w:p>
    <w:p w:rsidR="00445AA1" w:rsidRDefault="00445AA1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III. Wymagania dodatkowe: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1) kreatywność i wysoka kultura osobista,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2) operatywność i komunikatywność,</w:t>
      </w:r>
    </w:p>
    <w:p w:rsidR="00CC0AC4" w:rsidRDefault="0069018F" w:rsidP="00C91805">
      <w:pPr>
        <w:shd w:val="clear" w:color="auto" w:fill="FFFFFF"/>
        <w:spacing w:before="120" w:after="120"/>
        <w:rPr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3)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CC0AC4">
        <w:rPr>
          <w:sz w:val="24"/>
          <w:szCs w:val="24"/>
        </w:rPr>
        <w:t>doświadczenie na stanowisku w administracji samorządowej lub j</w:t>
      </w:r>
      <w:r w:rsidR="007F5B07">
        <w:rPr>
          <w:sz w:val="24"/>
          <w:szCs w:val="24"/>
        </w:rPr>
        <w:t xml:space="preserve">ednostkach </w:t>
      </w:r>
      <w:r w:rsidR="004674E8" w:rsidRPr="00CC0AC4">
        <w:rPr>
          <w:sz w:val="24"/>
          <w:szCs w:val="24"/>
        </w:rPr>
        <w:t xml:space="preserve">organizacyjnych </w:t>
      </w:r>
      <w:proofErr w:type="spellStart"/>
      <w:r w:rsidR="004674E8" w:rsidRPr="00CC0AC4">
        <w:rPr>
          <w:sz w:val="24"/>
          <w:szCs w:val="24"/>
        </w:rPr>
        <w:t>jst</w:t>
      </w:r>
      <w:proofErr w:type="spellEnd"/>
      <w:r w:rsidR="004674E8" w:rsidRPr="00CC0AC4">
        <w:rPr>
          <w:sz w:val="24"/>
          <w:szCs w:val="24"/>
        </w:rPr>
        <w:t>.</w:t>
      </w:r>
    </w:p>
    <w:p w:rsidR="00C91805" w:rsidRPr="00C91805" w:rsidRDefault="00C91805" w:rsidP="00C91805">
      <w:pPr>
        <w:shd w:val="clear" w:color="auto" w:fill="FFFFFF"/>
        <w:spacing w:before="120" w:after="120"/>
        <w:rPr>
          <w:sz w:val="24"/>
          <w:szCs w:val="24"/>
        </w:rPr>
      </w:pPr>
    </w:p>
    <w:p w:rsidR="009241F3" w:rsidRDefault="0069018F" w:rsidP="009241F3">
      <w:p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lastRenderedPageBreak/>
        <w:t>IV. Zakres zadań wykonywanych na stanowisku: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Prowadzenie ewidencji środków trwałych oraz wartości niematerialnych prawnych, naliczanie amortyzacji wraz ze sporządzeniem obowiązujących sprawozdań.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Prowadzenie ewidencji ilościowo-w</w:t>
      </w:r>
      <w:r w:rsidR="0052505A">
        <w:rPr>
          <w:color w:val="000000" w:themeColor="text1"/>
          <w:sz w:val="24"/>
          <w:szCs w:val="24"/>
        </w:rPr>
        <w:t>artościowej pozostałych środków</w:t>
      </w:r>
      <w:r w:rsidRPr="009E77A0">
        <w:rPr>
          <w:color w:val="000000" w:themeColor="text1"/>
          <w:sz w:val="24"/>
          <w:szCs w:val="24"/>
        </w:rPr>
        <w:t xml:space="preserve"> trwałych.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 xml:space="preserve">Rozliczanie spisów </w:t>
      </w:r>
      <w:r w:rsidR="0052505A">
        <w:rPr>
          <w:color w:val="000000" w:themeColor="text1"/>
          <w:sz w:val="24"/>
          <w:szCs w:val="24"/>
        </w:rPr>
        <w:t xml:space="preserve">z </w:t>
      </w:r>
      <w:r w:rsidRPr="009E77A0">
        <w:rPr>
          <w:color w:val="000000" w:themeColor="text1"/>
          <w:sz w:val="24"/>
          <w:szCs w:val="24"/>
        </w:rPr>
        <w:t>natury (weryfikacja arkuszy spisowych, sporządzanie zestawień różnic inwentaryzacyjnych, protokołów z weryfikacji).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Przygotowywanie materiałów do opracowania budżetu gminy.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Przygotowywanie informacji, analiz niezbędnych do sporządzenia określonych odrębnymi przepisami sprawozdań finansowych i budżetowych.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Prowadzenie kasy Urzędu Gminy i pozostałych jednostek organizacyjnych gminy.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Prowadzenie książki druków ścisłego zarachowania oraz ewidencji depozytów.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Sporządzanie na bieżąco raportów kasowych,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Systematyczne odprowadzanie wpływów z podatków i opłat na rachunek w banku obsługującym budżet gminy.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Przechowywanie rezerwy kasowej w ramach tzw. pogotowia kasowego w wysokości określonej zarządzeniem Wójta i kierowników jednostek organizacyjnych.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Właściwe zabezpieczanie i przechowywanie dokumentów kasowych i gotówki w kasie pancernej.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Stosowanie właściwego zabezpieczania przenoszonej, przewożonej gotówki.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Rozliczanie kosztów podróży służbowych oraz prowadzenie „ewidencji przebiegu pojazdu”.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 xml:space="preserve">Dokonywanie odpisu na Zakładowy Fundusz Świadczeń Socjalnych pracowników/emerytów Urzędu Gminy wraz z przekazaniem środków na wyodrębniony rachunek. 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>Import przelewów z systemu płacowego i innych do systemu bankowości elektronicznej.</w:t>
      </w:r>
    </w:p>
    <w:p w:rsidR="009E77A0" w:rsidRPr="009E77A0" w:rsidRDefault="009E77A0" w:rsidP="009E77A0">
      <w:pPr>
        <w:numPr>
          <w:ilvl w:val="0"/>
          <w:numId w:val="17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 xml:space="preserve">Sporządzanie RF-03 – „Sprawozdania jednostek sektora instytucji rządowych </w:t>
      </w:r>
      <w:r w:rsidRPr="009E77A0">
        <w:rPr>
          <w:color w:val="000000" w:themeColor="text1"/>
          <w:sz w:val="24"/>
          <w:szCs w:val="24"/>
        </w:rPr>
        <w:br/>
        <w:t>i samorządowych”</w:t>
      </w:r>
    </w:p>
    <w:p w:rsidR="002749B9" w:rsidRPr="00CE30D0" w:rsidRDefault="009E77A0" w:rsidP="00CE30D0">
      <w:pPr>
        <w:pStyle w:val="Akapitzlist"/>
        <w:numPr>
          <w:ilvl w:val="0"/>
          <w:numId w:val="17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E77A0">
        <w:rPr>
          <w:color w:val="000000" w:themeColor="text1"/>
          <w:sz w:val="24"/>
          <w:szCs w:val="24"/>
        </w:rPr>
        <w:t xml:space="preserve">Wykonywanie innych prac wymagających niezwłocznego załatwienia zleconych przez Wójta, Zastępcę Wójta, Sekretarza Gminy oraz Skarbnika Gminy. </w:t>
      </w:r>
    </w:p>
    <w:p w:rsidR="0069018F" w:rsidRPr="0069018F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V. Wymagane dokumenty: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</w:t>
      </w:r>
      <w:r w:rsidR="0069018F" w:rsidRPr="0069018F">
        <w:rPr>
          <w:color w:val="000000" w:themeColor="text1"/>
          <w:sz w:val="24"/>
          <w:szCs w:val="24"/>
        </w:rPr>
        <w:t>list motywacyjny,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</w:t>
      </w:r>
      <w:r w:rsidR="0069018F" w:rsidRPr="0069018F">
        <w:rPr>
          <w:color w:val="000000" w:themeColor="text1"/>
          <w:sz w:val="24"/>
          <w:szCs w:val="24"/>
        </w:rPr>
        <w:t>życiorys (CV),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</w:t>
      </w:r>
      <w:r w:rsidR="0069018F" w:rsidRPr="0069018F">
        <w:rPr>
          <w:color w:val="000000" w:themeColor="text1"/>
          <w:sz w:val="24"/>
          <w:szCs w:val="24"/>
        </w:rPr>
        <w:t>kwestionariusz osobowy,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</w:t>
      </w:r>
      <w:r w:rsidR="0069018F" w:rsidRPr="0069018F">
        <w:rPr>
          <w:color w:val="000000" w:themeColor="text1"/>
          <w:sz w:val="24"/>
          <w:szCs w:val="24"/>
        </w:rPr>
        <w:t>kserokopie dokumentów poświadczających wykształcenie,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5)  </w:t>
      </w:r>
      <w:r w:rsidR="0069018F" w:rsidRPr="0069018F">
        <w:rPr>
          <w:color w:val="000000" w:themeColor="text1"/>
          <w:sz w:val="24"/>
          <w:szCs w:val="24"/>
        </w:rPr>
        <w:t>kserokopie dokumentów o posiadanym doświadczeniu zawodowym,</w:t>
      </w:r>
    </w:p>
    <w:p w:rsidR="0069018F" w:rsidRPr="0069018F" w:rsidRDefault="007F5B07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6)  </w:t>
      </w:r>
      <w:r w:rsidR="0069018F" w:rsidRPr="0069018F">
        <w:rPr>
          <w:color w:val="000000" w:themeColor="text1"/>
          <w:sz w:val="24"/>
          <w:szCs w:val="24"/>
        </w:rPr>
        <w:t>inne dodatkowe dokumenty potwierdzające posiadane kwalifikacje i umiejętności,</w:t>
      </w:r>
    </w:p>
    <w:p w:rsidR="005115E2" w:rsidRDefault="0069018F" w:rsidP="005513BD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7)  podpisane oświadczenia o:</w:t>
      </w:r>
    </w:p>
    <w:p w:rsidR="005115E2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lastRenderedPageBreak/>
        <w:t>zdolności do czynności prawnych oraz korzystaniu z pełni praw publicznych,</w:t>
      </w:r>
      <w:r w:rsidR="007F5B07">
        <w:rPr>
          <w:color w:val="000000" w:themeColor="text1"/>
          <w:sz w:val="24"/>
          <w:szCs w:val="24"/>
        </w:rPr>
        <w:t xml:space="preserve"> </w:t>
      </w:r>
      <w:r w:rsidRPr="007F5B07">
        <w:rPr>
          <w:color w:val="000000" w:themeColor="text1"/>
          <w:sz w:val="24"/>
          <w:szCs w:val="24"/>
        </w:rPr>
        <w:t>niekaralności za umyślne przestępstwa ścigane z oskarżenia publicznego lub za umyślne przestępstwa skarbowe,</w:t>
      </w:r>
    </w:p>
    <w:p w:rsidR="0069018F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t>oświadczenie dotyczące ochrony danych osobowych (wzór w załączeniu),</w:t>
      </w:r>
    </w:p>
    <w:p w:rsidR="0069018F" w:rsidRPr="007F5B07" w:rsidRDefault="0069018F" w:rsidP="00445AA1">
      <w:pPr>
        <w:pStyle w:val="Akapitzlist"/>
        <w:numPr>
          <w:ilvl w:val="0"/>
          <w:numId w:val="11"/>
        </w:numPr>
        <w:shd w:val="clear" w:color="auto" w:fill="FFFFFF"/>
        <w:spacing w:before="120" w:after="120" w:line="276" w:lineRule="auto"/>
        <w:jc w:val="both"/>
        <w:rPr>
          <w:color w:val="000000" w:themeColor="text1"/>
          <w:sz w:val="24"/>
          <w:szCs w:val="24"/>
        </w:rPr>
      </w:pPr>
      <w:r w:rsidRPr="007F5B07">
        <w:rPr>
          <w:color w:val="000000" w:themeColor="text1"/>
          <w:sz w:val="24"/>
          <w:szCs w:val="24"/>
        </w:rPr>
        <w:t>zaświadczenie lekarskie o braku przeciw</w:t>
      </w:r>
      <w:r w:rsidR="005115E2" w:rsidRPr="007F5B07">
        <w:rPr>
          <w:color w:val="000000" w:themeColor="text1"/>
          <w:sz w:val="24"/>
          <w:szCs w:val="24"/>
        </w:rPr>
        <w:t>wskazań do wykonywania pracy na</w:t>
      </w:r>
      <w:r w:rsidR="007F5B07" w:rsidRPr="007F5B07">
        <w:rPr>
          <w:color w:val="000000" w:themeColor="text1"/>
          <w:sz w:val="24"/>
          <w:szCs w:val="24"/>
        </w:rPr>
        <w:t xml:space="preserve"> </w:t>
      </w:r>
      <w:r w:rsidRPr="007F5B07">
        <w:rPr>
          <w:color w:val="000000" w:themeColor="text1"/>
          <w:sz w:val="24"/>
          <w:szCs w:val="24"/>
        </w:rPr>
        <w:t>przedmiotowym stanowisku.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 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VI. Informacja o warunkach pracy na danym stanowisku:</w:t>
      </w:r>
    </w:p>
    <w:p w:rsidR="00445AA1" w:rsidRDefault="0069018F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  <w:r w:rsidRPr="002749B9">
        <w:rPr>
          <w:bCs/>
          <w:color w:val="000000" w:themeColor="text1"/>
          <w:sz w:val="24"/>
          <w:szCs w:val="24"/>
        </w:rPr>
        <w:t>S</w:t>
      </w:r>
      <w:r w:rsidR="00F949A8">
        <w:rPr>
          <w:bCs/>
          <w:color w:val="000000" w:themeColor="text1"/>
          <w:sz w:val="24"/>
          <w:szCs w:val="24"/>
        </w:rPr>
        <w:t>tanowisko w biurze usytuowanym w b</w:t>
      </w:r>
      <w:r w:rsidRPr="002749B9">
        <w:rPr>
          <w:bCs/>
          <w:color w:val="000000" w:themeColor="text1"/>
          <w:sz w:val="24"/>
          <w:szCs w:val="24"/>
        </w:rPr>
        <w:t>udynku Ur</w:t>
      </w:r>
      <w:r w:rsidR="00F949A8">
        <w:rPr>
          <w:bCs/>
          <w:color w:val="000000" w:themeColor="text1"/>
          <w:sz w:val="24"/>
          <w:szCs w:val="24"/>
        </w:rPr>
        <w:t xml:space="preserve">zędu Gminy w Wagańcu, na </w:t>
      </w:r>
      <w:r w:rsidR="00F949A8" w:rsidRPr="0076195D">
        <w:rPr>
          <w:bCs/>
          <w:sz w:val="24"/>
          <w:szCs w:val="24"/>
        </w:rPr>
        <w:t>parterze</w:t>
      </w:r>
      <w:r w:rsidRPr="0076195D">
        <w:rPr>
          <w:bCs/>
          <w:sz w:val="24"/>
          <w:szCs w:val="24"/>
        </w:rPr>
        <w:t xml:space="preserve">. </w:t>
      </w:r>
      <w:r w:rsidRPr="002749B9">
        <w:rPr>
          <w:bCs/>
          <w:color w:val="000000" w:themeColor="text1"/>
          <w:sz w:val="24"/>
          <w:szCs w:val="24"/>
        </w:rPr>
        <w:t>Praca przy komputerze, w dni robocze od poniedziałku do piątku.</w:t>
      </w:r>
    </w:p>
    <w:p w:rsidR="001F1181" w:rsidRPr="00445AA1" w:rsidRDefault="001F1181" w:rsidP="005513BD">
      <w:pPr>
        <w:shd w:val="clear" w:color="auto" w:fill="FFFFFF"/>
        <w:spacing w:before="188" w:after="188"/>
        <w:jc w:val="both"/>
        <w:rPr>
          <w:bCs/>
          <w:color w:val="000000" w:themeColor="text1"/>
          <w:sz w:val="24"/>
          <w:szCs w:val="24"/>
        </w:rPr>
      </w:pP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VII. Termin i miejsce składania dokumentów: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Oferty należy składać w zamkniętych kopertach z podanym adresem</w:t>
      </w:r>
      <w:r w:rsidR="007F5B07">
        <w:rPr>
          <w:color w:val="000000" w:themeColor="text1"/>
          <w:sz w:val="24"/>
          <w:szCs w:val="24"/>
        </w:rPr>
        <w:t xml:space="preserve"> zwrotnym i dopiskiem</w:t>
      </w:r>
      <w:r w:rsidR="00445AA1">
        <w:rPr>
          <w:color w:val="000000" w:themeColor="text1"/>
          <w:sz w:val="24"/>
          <w:szCs w:val="24"/>
        </w:rPr>
        <w:t>:</w:t>
      </w:r>
      <w:r w:rsidR="007F5B07">
        <w:rPr>
          <w:color w:val="000000" w:themeColor="text1"/>
          <w:sz w:val="24"/>
          <w:szCs w:val="24"/>
        </w:rPr>
        <w:t xml:space="preserve"> </w:t>
      </w:r>
      <w:r w:rsidR="007F5B07" w:rsidRPr="007F5B07">
        <w:rPr>
          <w:b/>
          <w:color w:val="000000" w:themeColor="text1"/>
          <w:sz w:val="24"/>
          <w:szCs w:val="24"/>
        </w:rPr>
        <w:t>„Nabór  </w:t>
      </w:r>
      <w:r w:rsidRPr="007F5B07">
        <w:rPr>
          <w:b/>
          <w:color w:val="000000" w:themeColor="text1"/>
          <w:sz w:val="24"/>
          <w:szCs w:val="24"/>
        </w:rPr>
        <w:t>na stanowisko</w:t>
      </w:r>
      <w:r w:rsidRPr="007F5B07">
        <w:rPr>
          <w:b/>
          <w:bCs/>
          <w:color w:val="000000" w:themeColor="text1"/>
          <w:sz w:val="24"/>
          <w:szCs w:val="24"/>
        </w:rPr>
        <w:t> </w:t>
      </w:r>
      <w:r w:rsidR="0052505A">
        <w:rPr>
          <w:b/>
          <w:bCs/>
          <w:color w:val="000000" w:themeColor="text1"/>
          <w:sz w:val="24"/>
          <w:szCs w:val="24"/>
        </w:rPr>
        <w:t>R</w:t>
      </w:r>
      <w:r w:rsidR="009E77A0">
        <w:rPr>
          <w:b/>
          <w:bCs/>
          <w:color w:val="000000" w:themeColor="text1"/>
          <w:sz w:val="24"/>
          <w:szCs w:val="24"/>
        </w:rPr>
        <w:t>eferenta ds. finansowych i obsługi kasy</w:t>
      </w:r>
      <w:r w:rsidRPr="007F5B07">
        <w:rPr>
          <w:b/>
          <w:bCs/>
          <w:iCs/>
          <w:color w:val="000000" w:themeColor="text1"/>
          <w:sz w:val="24"/>
          <w:szCs w:val="24"/>
        </w:rPr>
        <w:t>”</w:t>
      </w:r>
      <w:r w:rsidRPr="002749B9">
        <w:rPr>
          <w:b/>
          <w:bCs/>
          <w:i/>
          <w:iCs/>
          <w:color w:val="000000" w:themeColor="text1"/>
          <w:sz w:val="24"/>
          <w:szCs w:val="24"/>
        </w:rPr>
        <w:t> </w:t>
      </w:r>
      <w:r w:rsidRPr="0069018F">
        <w:rPr>
          <w:color w:val="000000" w:themeColor="text1"/>
          <w:sz w:val="24"/>
          <w:szCs w:val="24"/>
        </w:rPr>
        <w:t> w Sekretariacie Urzędu Gminy w Wagańcu, pok. Nr 1</w:t>
      </w:r>
      <w:r w:rsidR="00AD1E64">
        <w:rPr>
          <w:color w:val="000000" w:themeColor="text1"/>
          <w:sz w:val="24"/>
          <w:szCs w:val="24"/>
        </w:rPr>
        <w:t>0</w:t>
      </w:r>
      <w:r w:rsidRPr="0069018F">
        <w:rPr>
          <w:color w:val="000000" w:themeColor="text1"/>
          <w:sz w:val="24"/>
          <w:szCs w:val="24"/>
        </w:rPr>
        <w:t xml:space="preserve"> lub pocztą na adres: Urząd Gminy w Wagańcu, ul. Dworcowa 11, 87-731 Waganiec, </w:t>
      </w:r>
      <w:r w:rsidRPr="007F5B07">
        <w:rPr>
          <w:color w:val="000000" w:themeColor="text1"/>
          <w:sz w:val="24"/>
          <w:szCs w:val="24"/>
          <w:u w:val="single"/>
        </w:rPr>
        <w:t>w terminie  </w:t>
      </w:r>
      <w:r w:rsidRPr="007F5B07">
        <w:rPr>
          <w:bCs/>
          <w:color w:val="000000" w:themeColor="text1"/>
          <w:sz w:val="24"/>
          <w:szCs w:val="24"/>
          <w:u w:val="single"/>
        </w:rPr>
        <w:t xml:space="preserve">do </w:t>
      </w:r>
      <w:r w:rsidR="0052505A">
        <w:rPr>
          <w:bCs/>
          <w:color w:val="000000" w:themeColor="text1"/>
          <w:sz w:val="24"/>
          <w:szCs w:val="24"/>
          <w:u w:val="single"/>
        </w:rPr>
        <w:t>15.12.2022 r.</w:t>
      </w:r>
      <w:r w:rsidR="007F5B07" w:rsidRPr="007F5B07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7F5B07">
        <w:rPr>
          <w:bCs/>
          <w:color w:val="000000" w:themeColor="text1"/>
          <w:sz w:val="24"/>
          <w:szCs w:val="24"/>
          <w:u w:val="single"/>
        </w:rPr>
        <w:t>do godz.</w:t>
      </w:r>
      <w:r w:rsidR="0052505A">
        <w:rPr>
          <w:bCs/>
          <w:color w:val="000000" w:themeColor="text1"/>
          <w:sz w:val="24"/>
          <w:szCs w:val="24"/>
          <w:u w:val="single"/>
        </w:rPr>
        <w:t xml:space="preserve"> 15.30.</w:t>
      </w:r>
      <w:r w:rsidRPr="0076195D">
        <w:rPr>
          <w:color w:val="FF0000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Oferty złożone po terminie nie</w:t>
      </w:r>
      <w:r w:rsidR="009E77A0">
        <w:rPr>
          <w:color w:val="000000" w:themeColor="text1"/>
          <w:sz w:val="24"/>
          <w:szCs w:val="24"/>
        </w:rPr>
        <w:t xml:space="preserve"> </w:t>
      </w:r>
      <w:r w:rsidRPr="0069018F">
        <w:rPr>
          <w:color w:val="000000" w:themeColor="text1"/>
          <w:sz w:val="24"/>
          <w:szCs w:val="24"/>
        </w:rPr>
        <w:t>będą rozpatrywane. Dla nadanych pocztą decyduje data dostarczenia do Urzędu Gminy a nie data nadania przesyłki.</w:t>
      </w:r>
    </w:p>
    <w:p w:rsidR="0069018F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Dokumenty złożone po wyżej określonym terminie nie będą rozpatrywane.</w:t>
      </w:r>
    </w:p>
    <w:p w:rsidR="0069018F" w:rsidRPr="0069018F" w:rsidRDefault="002749B9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2749B9">
        <w:rPr>
          <w:color w:val="000000" w:themeColor="text1"/>
          <w:sz w:val="24"/>
          <w:szCs w:val="24"/>
        </w:rPr>
        <w:t xml:space="preserve">Informacja o wyniku </w:t>
      </w:r>
      <w:r w:rsidR="0069018F" w:rsidRPr="0069018F">
        <w:rPr>
          <w:color w:val="000000" w:themeColor="text1"/>
          <w:sz w:val="24"/>
          <w:szCs w:val="24"/>
        </w:rPr>
        <w:t>naboru zostanie opublikowana w Biuletynie Informacji Publicznej Urzędu Gminy w Wagańcu oraz na tablicy ogłoszeń.</w:t>
      </w:r>
    </w:p>
    <w:p w:rsidR="002749B9" w:rsidRPr="002749B9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 </w:t>
      </w: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/>
          <w:bCs/>
          <w:color w:val="000000" w:themeColor="text1"/>
          <w:sz w:val="24"/>
          <w:szCs w:val="24"/>
        </w:rPr>
        <w:t>VIII. Informacja o wskaźniku zatrudnienia osób niepełnosprawnych:</w:t>
      </w:r>
    </w:p>
    <w:p w:rsidR="0069018F" w:rsidRPr="00C91805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C91805">
        <w:rPr>
          <w:bCs/>
          <w:color w:val="000000" w:themeColor="text1"/>
          <w:sz w:val="24"/>
          <w:szCs w:val="24"/>
        </w:rPr>
        <w:t>Wskaźnik zatrudnienia osób niepełnosprawnych w je</w:t>
      </w:r>
      <w:r w:rsidR="007F5B07" w:rsidRPr="00C91805">
        <w:rPr>
          <w:bCs/>
          <w:color w:val="000000" w:themeColor="text1"/>
          <w:sz w:val="24"/>
          <w:szCs w:val="24"/>
        </w:rPr>
        <w:t>dnostce w rozumieniu przepisów </w:t>
      </w:r>
      <w:r w:rsidR="007F5B07" w:rsidRPr="00C91805">
        <w:rPr>
          <w:bCs/>
          <w:color w:val="000000" w:themeColor="text1"/>
          <w:sz w:val="24"/>
          <w:szCs w:val="24"/>
        </w:rPr>
        <w:br/>
      </w:r>
      <w:r w:rsidRPr="00C91805">
        <w:rPr>
          <w:bCs/>
          <w:color w:val="000000" w:themeColor="text1"/>
          <w:sz w:val="24"/>
          <w:szCs w:val="24"/>
        </w:rPr>
        <w:t xml:space="preserve">o rehabilitacji zawodowej i społecznej oraz zatrudnieniu osób niepełnosprawnych w miesiącu poprzedzającym datę upublicznienia ogłoszenia był </w:t>
      </w:r>
      <w:r w:rsidR="007F5B07" w:rsidRPr="00C91805">
        <w:rPr>
          <w:bCs/>
          <w:color w:val="000000" w:themeColor="text1"/>
          <w:sz w:val="24"/>
          <w:szCs w:val="24"/>
        </w:rPr>
        <w:t>niższy</w:t>
      </w:r>
      <w:r w:rsidR="008E146B">
        <w:rPr>
          <w:bCs/>
          <w:color w:val="000000" w:themeColor="text1"/>
          <w:sz w:val="24"/>
          <w:szCs w:val="24"/>
        </w:rPr>
        <w:t xml:space="preserve"> niż</w:t>
      </w:r>
      <w:r w:rsidRPr="00C91805">
        <w:rPr>
          <w:bCs/>
          <w:color w:val="000000" w:themeColor="text1"/>
          <w:sz w:val="24"/>
          <w:szCs w:val="24"/>
        </w:rPr>
        <w:t xml:space="preserve"> 6%.</w:t>
      </w:r>
    </w:p>
    <w:p w:rsidR="002749B9" w:rsidRPr="0069018F" w:rsidRDefault="0069018F" w:rsidP="005513BD">
      <w:pPr>
        <w:shd w:val="clear" w:color="auto" w:fill="FFFFFF"/>
        <w:spacing w:before="188" w:after="188"/>
        <w:jc w:val="both"/>
        <w:rPr>
          <w:color w:val="000000" w:themeColor="text1"/>
          <w:sz w:val="24"/>
          <w:szCs w:val="24"/>
        </w:rPr>
      </w:pPr>
      <w:r w:rsidRPr="0069018F">
        <w:rPr>
          <w:color w:val="000000" w:themeColor="text1"/>
          <w:sz w:val="24"/>
          <w:szCs w:val="24"/>
        </w:rPr>
        <w:t> </w:t>
      </w:r>
    </w:p>
    <w:p w:rsidR="0069018F" w:rsidRPr="0069018F" w:rsidRDefault="0069018F" w:rsidP="005513BD">
      <w:pPr>
        <w:shd w:val="clear" w:color="auto" w:fill="FFFFFF"/>
        <w:spacing w:before="120" w:after="120"/>
        <w:ind w:left="60" w:right="60"/>
        <w:jc w:val="both"/>
        <w:rPr>
          <w:color w:val="000000" w:themeColor="text1"/>
          <w:sz w:val="24"/>
          <w:szCs w:val="24"/>
        </w:rPr>
      </w:pPr>
      <w:r w:rsidRPr="002749B9">
        <w:rPr>
          <w:b/>
          <w:bCs/>
          <w:color w:val="000000" w:themeColor="text1"/>
          <w:sz w:val="24"/>
          <w:szCs w:val="24"/>
        </w:rPr>
        <w:t>IX.   Postanowienia końcowe: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   </w:t>
      </w:r>
      <w:r w:rsidR="0069018F" w:rsidRPr="0069018F">
        <w:rPr>
          <w:color w:val="000000" w:themeColor="text1"/>
          <w:sz w:val="24"/>
          <w:szCs w:val="24"/>
        </w:rPr>
        <w:t>złożenie oferty nie powoduje żadnych zobowiązań wobec stron,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   </w:t>
      </w:r>
      <w:r w:rsidR="0069018F" w:rsidRPr="0069018F">
        <w:rPr>
          <w:color w:val="000000" w:themeColor="text1"/>
          <w:sz w:val="24"/>
          <w:szCs w:val="24"/>
        </w:rPr>
        <w:t>oferty niekompletne lub które wpłyną po wyżej wymienionym terminie nie będą  rozpatrywane i zostaną zwrócone nadawcy za pośrednictwem poczty.</w:t>
      </w:r>
    </w:p>
    <w:p w:rsidR="0069018F" w:rsidRPr="0069018F" w:rsidRDefault="007F5B07" w:rsidP="00445AA1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3)   </w:t>
      </w:r>
      <w:r w:rsidR="0069018F" w:rsidRPr="0069018F">
        <w:rPr>
          <w:color w:val="000000" w:themeColor="text1"/>
          <w:sz w:val="24"/>
          <w:szCs w:val="24"/>
        </w:rPr>
        <w:t>kandydaci, którzy spełnią wymogi formalne zostaną powiadomieni o terminie rozmowy  kwalifikacyjnej,</w:t>
      </w:r>
    </w:p>
    <w:p w:rsidR="005513BD" w:rsidRPr="00AD1E64" w:rsidRDefault="007F5B07" w:rsidP="00AD1E64">
      <w:pPr>
        <w:shd w:val="clear" w:color="auto" w:fill="FFFFFF"/>
        <w:spacing w:before="120"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4)   </w:t>
      </w:r>
      <w:r w:rsidR="0069018F" w:rsidRPr="0069018F">
        <w:rPr>
          <w:color w:val="000000" w:themeColor="text1"/>
          <w:sz w:val="24"/>
          <w:szCs w:val="24"/>
        </w:rPr>
        <w:t xml:space="preserve">kandydat wybrany w naborze do  zatrudnienia będzie zobowiązany przedłożyć  najpóźniej  w dniu zawarcia umowy o pracę, oryginał ważnego zaświadczenia zawierającego informację  o braku skazania prawomocnym wyrokiem sądu za umyślne przestępstwo ścigane z oskarżenia publicznego lub umyślne przestępstwo karno-skarbowe </w:t>
      </w:r>
      <w:r>
        <w:rPr>
          <w:color w:val="000000" w:themeColor="text1"/>
          <w:sz w:val="24"/>
          <w:szCs w:val="24"/>
        </w:rPr>
        <w:t xml:space="preserve">z </w:t>
      </w:r>
      <w:r w:rsidR="0069018F" w:rsidRPr="0069018F">
        <w:rPr>
          <w:color w:val="000000" w:themeColor="text1"/>
          <w:sz w:val="24"/>
          <w:szCs w:val="24"/>
        </w:rPr>
        <w:t>Krajowego Rejestru Karnego.</w:t>
      </w:r>
    </w:p>
    <w:sectPr w:rsidR="005513BD" w:rsidRPr="00AD1E64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7B"/>
    <w:multiLevelType w:val="multilevel"/>
    <w:tmpl w:val="47948DA6"/>
    <w:lvl w:ilvl="0">
      <w:start w:val="2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C790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A227FE"/>
    <w:multiLevelType w:val="hybridMultilevel"/>
    <w:tmpl w:val="647EAB40"/>
    <w:lvl w:ilvl="0" w:tplc="72489F86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41C0"/>
    <w:multiLevelType w:val="multilevel"/>
    <w:tmpl w:val="CBD6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070D8"/>
    <w:multiLevelType w:val="hybridMultilevel"/>
    <w:tmpl w:val="6296A870"/>
    <w:lvl w:ilvl="0" w:tplc="BDC830DA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4B53"/>
    <w:multiLevelType w:val="hybridMultilevel"/>
    <w:tmpl w:val="C74AE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31705"/>
    <w:multiLevelType w:val="multilevel"/>
    <w:tmpl w:val="089A3B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5B7C69C7"/>
    <w:multiLevelType w:val="hybridMultilevel"/>
    <w:tmpl w:val="AA368BC4"/>
    <w:lvl w:ilvl="0" w:tplc="2FE83D58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78CB"/>
    <w:multiLevelType w:val="hybridMultilevel"/>
    <w:tmpl w:val="9C829EF8"/>
    <w:lvl w:ilvl="0" w:tplc="2F343A6C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0DC3"/>
    <w:multiLevelType w:val="hybridMultilevel"/>
    <w:tmpl w:val="A97A3FE6"/>
    <w:lvl w:ilvl="0" w:tplc="999C8EB8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D76B8F"/>
    <w:multiLevelType w:val="hybridMultilevel"/>
    <w:tmpl w:val="8B10716C"/>
    <w:lvl w:ilvl="0" w:tplc="56CC3A50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86E21"/>
    <w:multiLevelType w:val="hybridMultilevel"/>
    <w:tmpl w:val="0C7A1DAE"/>
    <w:lvl w:ilvl="0" w:tplc="2C1C8A4C">
      <w:start w:val="2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345F"/>
    <w:multiLevelType w:val="hybridMultilevel"/>
    <w:tmpl w:val="DEE233B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A7D"/>
    <w:multiLevelType w:val="hybridMultilevel"/>
    <w:tmpl w:val="CD141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81DD1"/>
    <w:multiLevelType w:val="hybridMultilevel"/>
    <w:tmpl w:val="07EAFB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18F"/>
    <w:rsid w:val="000D3E87"/>
    <w:rsid w:val="000D4C09"/>
    <w:rsid w:val="000E3EDE"/>
    <w:rsid w:val="000E544D"/>
    <w:rsid w:val="0010428C"/>
    <w:rsid w:val="001239CD"/>
    <w:rsid w:val="00125692"/>
    <w:rsid w:val="001340A4"/>
    <w:rsid w:val="001F1181"/>
    <w:rsid w:val="002110C8"/>
    <w:rsid w:val="002749B9"/>
    <w:rsid w:val="002A6603"/>
    <w:rsid w:val="00300F4E"/>
    <w:rsid w:val="003315B7"/>
    <w:rsid w:val="00401691"/>
    <w:rsid w:val="0042243A"/>
    <w:rsid w:val="00445AA1"/>
    <w:rsid w:val="00464B8D"/>
    <w:rsid w:val="004674E8"/>
    <w:rsid w:val="005115E2"/>
    <w:rsid w:val="0052505A"/>
    <w:rsid w:val="0054347D"/>
    <w:rsid w:val="00546F4B"/>
    <w:rsid w:val="005513BD"/>
    <w:rsid w:val="005C4117"/>
    <w:rsid w:val="00602218"/>
    <w:rsid w:val="006416B8"/>
    <w:rsid w:val="00654276"/>
    <w:rsid w:val="00663C76"/>
    <w:rsid w:val="0069018F"/>
    <w:rsid w:val="0076195D"/>
    <w:rsid w:val="007650C6"/>
    <w:rsid w:val="007920E1"/>
    <w:rsid w:val="007D3384"/>
    <w:rsid w:val="007E1F1E"/>
    <w:rsid w:val="007F5B07"/>
    <w:rsid w:val="0082073F"/>
    <w:rsid w:val="00890126"/>
    <w:rsid w:val="008E146B"/>
    <w:rsid w:val="008F783A"/>
    <w:rsid w:val="009241F3"/>
    <w:rsid w:val="00945F73"/>
    <w:rsid w:val="009E77A0"/>
    <w:rsid w:val="00A04433"/>
    <w:rsid w:val="00A7707C"/>
    <w:rsid w:val="00AC7F42"/>
    <w:rsid w:val="00AD1E64"/>
    <w:rsid w:val="00B222BB"/>
    <w:rsid w:val="00C91805"/>
    <w:rsid w:val="00CC0AC4"/>
    <w:rsid w:val="00CD1120"/>
    <w:rsid w:val="00CE30D0"/>
    <w:rsid w:val="00D21EEA"/>
    <w:rsid w:val="00D24DBD"/>
    <w:rsid w:val="00D56655"/>
    <w:rsid w:val="00D87C28"/>
    <w:rsid w:val="00D944CC"/>
    <w:rsid w:val="00E75A38"/>
    <w:rsid w:val="00F3440A"/>
    <w:rsid w:val="00F34595"/>
    <w:rsid w:val="00F91993"/>
    <w:rsid w:val="00F949A8"/>
    <w:rsid w:val="00FC25F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901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1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018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018F"/>
    <w:rPr>
      <w:b/>
      <w:bCs/>
    </w:rPr>
  </w:style>
  <w:style w:type="character" w:styleId="Uwydatnienie">
    <w:name w:val="Emphasis"/>
    <w:basedOn w:val="Domylnaczcionkaakapitu"/>
    <w:uiPriority w:val="20"/>
    <w:qFormat/>
    <w:rsid w:val="0069018F"/>
    <w:rPr>
      <w:i/>
      <w:iCs/>
    </w:rPr>
  </w:style>
  <w:style w:type="paragraph" w:styleId="Akapitzlist">
    <w:name w:val="List Paragraph"/>
    <w:basedOn w:val="Normalny"/>
    <w:uiPriority w:val="34"/>
    <w:qFormat/>
    <w:rsid w:val="008F7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5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90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2F36-FE6D-4CA1-BAD6-43175589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15</cp:revision>
  <cp:lastPrinted>2022-11-29T10:07:00Z</cp:lastPrinted>
  <dcterms:created xsi:type="dcterms:W3CDTF">2022-11-16T18:11:00Z</dcterms:created>
  <dcterms:modified xsi:type="dcterms:W3CDTF">2022-11-29T10:10:00Z</dcterms:modified>
</cp:coreProperties>
</file>