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C7" w:rsidRDefault="00F441C7" w:rsidP="00F441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RŚ.6220.11.11</w:t>
      </w:r>
      <w:r>
        <w:rPr>
          <w:rFonts w:ascii="Times New Roman" w:hAnsi="Times New Roman"/>
          <w:sz w:val="24"/>
          <w:szCs w:val="24"/>
        </w:rPr>
        <w:t xml:space="preserve">.2022                                           </w:t>
      </w:r>
      <w:r w:rsidR="000350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Waganiec,  dnia 20.12.2022 r.</w:t>
      </w:r>
    </w:p>
    <w:p w:rsidR="00087F93" w:rsidRDefault="00087F93" w:rsidP="000D6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18D" w:rsidRDefault="00E6018D" w:rsidP="000D6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AF4" w:rsidRPr="00A14AF4" w:rsidRDefault="00A14AF4" w:rsidP="000D6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AF4">
        <w:rPr>
          <w:rFonts w:ascii="Times New Roman" w:hAnsi="Times New Roman" w:cs="Times New Roman"/>
          <w:b/>
          <w:sz w:val="28"/>
          <w:szCs w:val="28"/>
        </w:rPr>
        <w:t>Zawiadomienie</w:t>
      </w:r>
      <w:r w:rsidR="00F37214">
        <w:rPr>
          <w:rFonts w:ascii="Times New Roman" w:hAnsi="Times New Roman" w:cs="Times New Roman"/>
          <w:b/>
          <w:sz w:val="28"/>
          <w:szCs w:val="28"/>
        </w:rPr>
        <w:t xml:space="preserve"> - obwieszczenie</w:t>
      </w:r>
    </w:p>
    <w:p w:rsidR="00A14AF4" w:rsidRDefault="00A14AF4" w:rsidP="000D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wydaniu decyzji o środowiskowych uwarunkowaniach</w:t>
      </w:r>
    </w:p>
    <w:p w:rsidR="00A14AF4" w:rsidRPr="004E4E50" w:rsidRDefault="00A14AF4" w:rsidP="000D66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1D7B" w:rsidRDefault="00F37214" w:rsidP="00091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</w:t>
      </w:r>
      <w:r w:rsidR="008B2AB7" w:rsidRPr="008B2AB7">
        <w:rPr>
          <w:rFonts w:ascii="Times New Roman" w:hAnsi="Times New Roman" w:cs="Times New Roman"/>
          <w:sz w:val="24"/>
          <w:szCs w:val="24"/>
        </w:rPr>
        <w:t xml:space="preserve">a postawie </w:t>
      </w:r>
      <w:r>
        <w:rPr>
          <w:rFonts w:ascii="Times New Roman" w:hAnsi="Times New Roman" w:cs="Times New Roman"/>
          <w:sz w:val="24"/>
          <w:szCs w:val="24"/>
        </w:rPr>
        <w:t xml:space="preserve">art. 49 ustawy z dnia 14 czerwca 1960 r. Kodeks postępowania administracyjnego (t. j. Dz. U. </w:t>
      </w:r>
      <w:r w:rsidR="009E3C4B">
        <w:rPr>
          <w:rFonts w:ascii="Times New Roman" w:hAnsi="Times New Roman" w:cs="Times New Roman"/>
          <w:sz w:val="24"/>
          <w:szCs w:val="24"/>
        </w:rPr>
        <w:t>z 2022 r. poz. 2000</w:t>
      </w:r>
      <w:r w:rsidR="00D033D9">
        <w:rPr>
          <w:rFonts w:ascii="Times New Roman" w:hAnsi="Times New Roman" w:cs="Times New Roman"/>
          <w:sz w:val="24"/>
          <w:szCs w:val="24"/>
        </w:rPr>
        <w:t xml:space="preserve"> ze zm.)</w:t>
      </w:r>
      <w:r w:rsidR="006207FE">
        <w:rPr>
          <w:rFonts w:ascii="Times New Roman" w:hAnsi="Times New Roman" w:cs="Times New Roman"/>
          <w:sz w:val="24"/>
          <w:szCs w:val="24"/>
        </w:rPr>
        <w:t>,</w:t>
      </w:r>
      <w:r w:rsidR="00D033D9">
        <w:rPr>
          <w:rFonts w:ascii="Times New Roman" w:hAnsi="Times New Roman" w:cs="Times New Roman"/>
          <w:sz w:val="24"/>
          <w:szCs w:val="24"/>
        </w:rPr>
        <w:t xml:space="preserve"> </w:t>
      </w:r>
      <w:r w:rsidR="0078256F">
        <w:rPr>
          <w:rFonts w:ascii="Times New Roman" w:hAnsi="Times New Roman" w:cs="Times New Roman"/>
          <w:sz w:val="24"/>
          <w:szCs w:val="24"/>
        </w:rPr>
        <w:t xml:space="preserve">oraz </w:t>
      </w:r>
      <w:r w:rsidR="00D033D9">
        <w:rPr>
          <w:rFonts w:ascii="Times New Roman" w:hAnsi="Times New Roman" w:cs="Times New Roman"/>
          <w:sz w:val="24"/>
          <w:szCs w:val="24"/>
        </w:rPr>
        <w:t>art. 74 ust.</w:t>
      </w:r>
      <w:r w:rsidR="006207FE">
        <w:rPr>
          <w:rFonts w:ascii="Times New Roman" w:hAnsi="Times New Roman" w:cs="Times New Roman"/>
          <w:sz w:val="24"/>
          <w:szCs w:val="24"/>
        </w:rPr>
        <w:t xml:space="preserve"> </w:t>
      </w:r>
      <w:r w:rsidR="00D033D9">
        <w:rPr>
          <w:rFonts w:ascii="Times New Roman" w:hAnsi="Times New Roman" w:cs="Times New Roman"/>
          <w:sz w:val="24"/>
          <w:szCs w:val="24"/>
        </w:rPr>
        <w:t xml:space="preserve">3 oraz art. 85 </w:t>
      </w:r>
      <w:r w:rsidR="00D51B4E">
        <w:rPr>
          <w:rFonts w:ascii="Times New Roman" w:hAnsi="Times New Roman" w:cs="Times New Roman"/>
          <w:sz w:val="24"/>
          <w:szCs w:val="24"/>
        </w:rPr>
        <w:t xml:space="preserve">    </w:t>
      </w:r>
      <w:r w:rsidR="00D033D9">
        <w:rPr>
          <w:rFonts w:ascii="Times New Roman" w:hAnsi="Times New Roman" w:cs="Times New Roman"/>
          <w:sz w:val="24"/>
          <w:szCs w:val="24"/>
        </w:rPr>
        <w:t xml:space="preserve">ust. 3 </w:t>
      </w:r>
      <w:r w:rsidR="008B2AB7" w:rsidRPr="008B2AB7">
        <w:rPr>
          <w:rFonts w:ascii="Times New Roman" w:hAnsi="Times New Roman" w:cs="Times New Roman"/>
          <w:sz w:val="24"/>
          <w:szCs w:val="24"/>
        </w:rPr>
        <w:t>ustawy z dnia 3 października 2008</w:t>
      </w:r>
      <w:r w:rsidR="00A14AF4">
        <w:rPr>
          <w:rFonts w:ascii="Times New Roman" w:hAnsi="Times New Roman" w:cs="Times New Roman"/>
          <w:sz w:val="24"/>
          <w:szCs w:val="24"/>
        </w:rPr>
        <w:t xml:space="preserve"> </w:t>
      </w:r>
      <w:r w:rsidR="008B2AB7" w:rsidRPr="008B2AB7">
        <w:rPr>
          <w:rFonts w:ascii="Times New Roman" w:hAnsi="Times New Roman" w:cs="Times New Roman"/>
          <w:sz w:val="24"/>
          <w:szCs w:val="24"/>
        </w:rPr>
        <w:t>r. o udostępnianiu informacji o środowisku i jego ochronie, udziale społeczeństwa w ochronie środowiska oraz o ocenach oddziaływania na środowisko (</w:t>
      </w:r>
      <w:r w:rsidR="00750F2E">
        <w:rPr>
          <w:rFonts w:ascii="Times New Roman" w:hAnsi="Times New Roman" w:cs="Times New Roman"/>
          <w:sz w:val="24"/>
          <w:szCs w:val="24"/>
        </w:rPr>
        <w:t>t. j. Dz. U. z 2022 r., poz. 1029</w:t>
      </w:r>
      <w:r w:rsidR="009E3C4B">
        <w:rPr>
          <w:rFonts w:ascii="Times New Roman" w:hAnsi="Times New Roman" w:cs="Times New Roman"/>
          <w:sz w:val="24"/>
          <w:szCs w:val="24"/>
        </w:rPr>
        <w:t xml:space="preserve"> ze zm.</w:t>
      </w:r>
      <w:r w:rsidR="008B2AB7" w:rsidRPr="008B2AB7">
        <w:rPr>
          <w:rFonts w:ascii="Times New Roman" w:hAnsi="Times New Roman" w:cs="Times New Roman"/>
          <w:sz w:val="24"/>
          <w:szCs w:val="24"/>
        </w:rPr>
        <w:t>)</w:t>
      </w:r>
      <w:r w:rsidR="00531D7B">
        <w:rPr>
          <w:rFonts w:ascii="Times New Roman" w:hAnsi="Times New Roman" w:cs="Times New Roman"/>
          <w:sz w:val="24"/>
          <w:szCs w:val="24"/>
        </w:rPr>
        <w:t>,</w:t>
      </w:r>
      <w:r w:rsidR="008B2AB7" w:rsidRPr="008B2AB7">
        <w:rPr>
          <w:rFonts w:ascii="Times New Roman" w:hAnsi="Times New Roman" w:cs="Times New Roman"/>
          <w:sz w:val="24"/>
          <w:szCs w:val="24"/>
        </w:rPr>
        <w:t xml:space="preserve"> </w:t>
      </w:r>
      <w:r w:rsidR="000D66FE">
        <w:rPr>
          <w:rFonts w:ascii="Times New Roman" w:hAnsi="Times New Roman" w:cs="Times New Roman"/>
          <w:sz w:val="24"/>
          <w:szCs w:val="24"/>
        </w:rPr>
        <w:t xml:space="preserve">zwanej dalej </w:t>
      </w:r>
      <w:proofErr w:type="spellStart"/>
      <w:r w:rsidR="000D66FE">
        <w:rPr>
          <w:rFonts w:ascii="Times New Roman" w:hAnsi="Times New Roman" w:cs="Times New Roman"/>
          <w:sz w:val="24"/>
          <w:szCs w:val="24"/>
        </w:rPr>
        <w:t>uouioś</w:t>
      </w:r>
      <w:proofErr w:type="spellEnd"/>
      <w:r w:rsidR="00CF729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8C64D0" w:rsidRDefault="008C64D0" w:rsidP="00C20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FBE" w:rsidRDefault="00531D7B" w:rsidP="00C20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B2AB7" w:rsidRPr="008B2AB7">
        <w:rPr>
          <w:rFonts w:ascii="Times New Roman" w:hAnsi="Times New Roman" w:cs="Times New Roman"/>
          <w:sz w:val="24"/>
          <w:szCs w:val="24"/>
        </w:rPr>
        <w:t>awiadamiam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6018D" w:rsidRPr="00C20817" w:rsidRDefault="00E6018D" w:rsidP="00C20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4E" w:rsidRPr="00E6018D" w:rsidRDefault="00391DFD" w:rsidP="000350A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postępowania oraz  społeczeństwo, </w:t>
      </w:r>
      <w:r w:rsidR="00A14AF4" w:rsidRPr="00E6018D">
        <w:rPr>
          <w:rFonts w:ascii="Times New Roman" w:hAnsi="Times New Roman" w:cs="Times New Roman"/>
          <w:sz w:val="24"/>
          <w:szCs w:val="24"/>
        </w:rPr>
        <w:t>że</w:t>
      </w:r>
      <w:r w:rsidR="00762F3A" w:rsidRPr="00E6018D">
        <w:rPr>
          <w:rFonts w:ascii="Times New Roman" w:hAnsi="Times New Roman" w:cs="Times New Roman"/>
          <w:sz w:val="24"/>
          <w:szCs w:val="24"/>
        </w:rPr>
        <w:t xml:space="preserve"> w</w:t>
      </w:r>
      <w:r w:rsidR="008B2AB7" w:rsidRPr="00E6018D">
        <w:rPr>
          <w:rFonts w:ascii="Times New Roman" w:hAnsi="Times New Roman" w:cs="Times New Roman"/>
          <w:sz w:val="24"/>
          <w:szCs w:val="24"/>
        </w:rPr>
        <w:t xml:space="preserve"> </w:t>
      </w:r>
      <w:r w:rsidR="00103E44" w:rsidRPr="00E6018D">
        <w:rPr>
          <w:rFonts w:ascii="Times New Roman" w:hAnsi="Times New Roman" w:cs="Times New Roman"/>
          <w:sz w:val="24"/>
          <w:szCs w:val="24"/>
        </w:rPr>
        <w:t xml:space="preserve">dniu </w:t>
      </w:r>
      <w:r w:rsidR="00E6018D" w:rsidRPr="00E6018D">
        <w:rPr>
          <w:rFonts w:ascii="Times New Roman" w:hAnsi="Times New Roman" w:cs="Times New Roman"/>
          <w:sz w:val="24"/>
          <w:szCs w:val="24"/>
        </w:rPr>
        <w:t>20</w:t>
      </w:r>
      <w:r w:rsidR="009E3C4B" w:rsidRPr="00E6018D">
        <w:rPr>
          <w:rFonts w:ascii="Times New Roman" w:hAnsi="Times New Roman" w:cs="Times New Roman"/>
          <w:sz w:val="24"/>
          <w:szCs w:val="24"/>
        </w:rPr>
        <w:t>.12</w:t>
      </w:r>
      <w:r w:rsidR="00C51095" w:rsidRPr="00E6018D">
        <w:rPr>
          <w:rFonts w:ascii="Times New Roman" w:hAnsi="Times New Roman" w:cs="Times New Roman"/>
          <w:sz w:val="24"/>
          <w:szCs w:val="24"/>
        </w:rPr>
        <w:t>.2022</w:t>
      </w:r>
      <w:r w:rsidR="00D51B4E" w:rsidRPr="00E60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została wydana przez</w:t>
      </w:r>
      <w:r w:rsidR="00D033D9" w:rsidRPr="00E6018D">
        <w:rPr>
          <w:rFonts w:ascii="Times New Roman" w:hAnsi="Times New Roman" w:cs="Times New Roman"/>
          <w:sz w:val="24"/>
          <w:szCs w:val="24"/>
        </w:rPr>
        <w:t xml:space="preserve"> Wójta Gminy Waganiec</w:t>
      </w:r>
      <w:r w:rsidR="00750F2E" w:rsidRPr="00E60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decyzja o środowiskowych uwarunkowaniach</w:t>
      </w:r>
      <w:r w:rsidR="003651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F2E" w:rsidRPr="00E6018D">
        <w:rPr>
          <w:rFonts w:ascii="Times New Roman" w:hAnsi="Times New Roman" w:cs="Times New Roman"/>
          <w:sz w:val="24"/>
          <w:szCs w:val="24"/>
        </w:rPr>
        <w:t>znak: RŚ.6220.</w:t>
      </w:r>
      <w:r w:rsidR="00E6018D" w:rsidRPr="00E6018D">
        <w:rPr>
          <w:rFonts w:ascii="Times New Roman" w:hAnsi="Times New Roman" w:cs="Times New Roman"/>
          <w:sz w:val="24"/>
          <w:szCs w:val="24"/>
        </w:rPr>
        <w:t>11.10.2022</w:t>
      </w:r>
      <w:r w:rsidR="00D033D9" w:rsidRPr="00E60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20 grudnia 2022 r. </w:t>
      </w:r>
      <w:r w:rsidR="00D033D9" w:rsidRPr="00E6018D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9E3C4B" w:rsidRPr="00E6018D">
        <w:rPr>
          <w:rFonts w:ascii="Times New Roman" w:hAnsi="Times New Roman" w:cs="Times New Roman"/>
          <w:sz w:val="24"/>
          <w:szCs w:val="24"/>
        </w:rPr>
        <w:t>złożony przez</w:t>
      </w:r>
      <w:r w:rsidR="00E6018D" w:rsidRPr="00E601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Zarząd Dróg Powiatowych w Aleksandrowie Kujawskim z/s w Odolionie</w:t>
      </w:r>
      <w:r w:rsidR="00E6018D" w:rsidRPr="00E6018D">
        <w:rPr>
          <w:rFonts w:ascii="Times New Roman" w:hAnsi="Times New Roman" w:cs="Times New Roman"/>
          <w:sz w:val="24"/>
        </w:rPr>
        <w:t>,</w:t>
      </w:r>
      <w:r w:rsidR="00E6018D" w:rsidRPr="00E6018D">
        <w:rPr>
          <w:rFonts w:ascii="Times New Roman" w:hAnsi="Times New Roman" w:cs="Times New Roman"/>
          <w:sz w:val="24"/>
        </w:rPr>
        <w:t xml:space="preserve"> </w:t>
      </w:r>
      <w:r w:rsidR="00103E44" w:rsidRPr="00E6018D">
        <w:rPr>
          <w:rFonts w:ascii="Times New Roman" w:hAnsi="Times New Roman" w:cs="Times New Roman"/>
          <w:sz w:val="24"/>
          <w:szCs w:val="24"/>
        </w:rPr>
        <w:t xml:space="preserve">na realizację przedsięwzięcia </w:t>
      </w:r>
      <w:r w:rsidR="008C64D0">
        <w:rPr>
          <w:rFonts w:ascii="Times New Roman" w:hAnsi="Times New Roman" w:cs="Times New Roman"/>
          <w:sz w:val="24"/>
          <w:szCs w:val="24"/>
        </w:rPr>
        <w:t xml:space="preserve">pn.: </w:t>
      </w:r>
      <w:r w:rsidR="00E6018D" w:rsidRPr="00E6018D">
        <w:rPr>
          <w:rFonts w:ascii="Times New Roman" w:hAnsi="Times New Roman" w:cs="Times New Roman"/>
          <w:b/>
          <w:bCs/>
          <w:sz w:val="24"/>
          <w:szCs w:val="24"/>
        </w:rPr>
        <w:t xml:space="preserve">„Przebudowa drogi powiatowej nr 2603C Ciechocinek – Siutkowo na odcinku </w:t>
      </w:r>
      <w:r w:rsidR="0036514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6018D" w:rsidRPr="00E6018D">
        <w:rPr>
          <w:rFonts w:ascii="Times New Roman" w:hAnsi="Times New Roman" w:cs="Times New Roman"/>
          <w:b/>
          <w:bCs/>
          <w:sz w:val="24"/>
          <w:szCs w:val="24"/>
        </w:rPr>
        <w:t>2,470 km, tj. od  km 8÷080 do km 10÷550”</w:t>
      </w:r>
      <w:r w:rsidR="003651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2E9F" w:rsidRPr="00E6018D">
        <w:rPr>
          <w:rFonts w:ascii="Times New Roman" w:hAnsi="Times New Roman" w:cs="Times New Roman"/>
          <w:sz w:val="24"/>
          <w:szCs w:val="24"/>
        </w:rPr>
        <w:tab/>
      </w:r>
    </w:p>
    <w:p w:rsidR="00762F3A" w:rsidRDefault="00D51B4E" w:rsidP="000350A8">
      <w:pPr>
        <w:pStyle w:val="Tekstpodstawowywcity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36D4">
        <w:rPr>
          <w:sz w:val="24"/>
          <w:szCs w:val="24"/>
        </w:rPr>
        <w:t>Z niniejszą  decyzją</w:t>
      </w:r>
      <w:r w:rsidR="00762F3A">
        <w:rPr>
          <w:sz w:val="24"/>
          <w:szCs w:val="24"/>
        </w:rPr>
        <w:t xml:space="preserve"> oraz dokumentacja sprawy</w:t>
      </w:r>
      <w:r w:rsidR="00CF7292">
        <w:rPr>
          <w:sz w:val="24"/>
          <w:szCs w:val="24"/>
        </w:rPr>
        <w:t xml:space="preserve">, w tym z </w:t>
      </w:r>
      <w:r w:rsidR="002636D4">
        <w:rPr>
          <w:sz w:val="24"/>
          <w:szCs w:val="24"/>
        </w:rPr>
        <w:t>opiniami organów</w:t>
      </w:r>
      <w:r w:rsidR="000D66FE">
        <w:rPr>
          <w:sz w:val="24"/>
          <w:szCs w:val="24"/>
        </w:rPr>
        <w:t>,</w:t>
      </w:r>
      <w:r w:rsidR="002636D4">
        <w:rPr>
          <w:sz w:val="24"/>
          <w:szCs w:val="24"/>
        </w:rPr>
        <w:t xml:space="preserve"> o których mowa w art. 77 ust. 1</w:t>
      </w:r>
      <w:r w:rsidR="000D66FE">
        <w:rPr>
          <w:sz w:val="24"/>
          <w:szCs w:val="24"/>
        </w:rPr>
        <w:t xml:space="preserve"> </w:t>
      </w:r>
      <w:proofErr w:type="spellStart"/>
      <w:r w:rsidR="000D66FE">
        <w:rPr>
          <w:sz w:val="24"/>
          <w:szCs w:val="24"/>
        </w:rPr>
        <w:t>uouioś</w:t>
      </w:r>
      <w:proofErr w:type="spellEnd"/>
      <w:r w:rsidR="00CF7292">
        <w:rPr>
          <w:sz w:val="24"/>
          <w:szCs w:val="24"/>
        </w:rPr>
        <w:t xml:space="preserve"> można zapoznać się</w:t>
      </w:r>
      <w:r w:rsidR="00762F3A">
        <w:rPr>
          <w:sz w:val="24"/>
          <w:szCs w:val="24"/>
        </w:rPr>
        <w:t xml:space="preserve"> w siedzibie Urzędu Gminy </w:t>
      </w:r>
      <w:r w:rsidR="00531D7B">
        <w:rPr>
          <w:sz w:val="24"/>
          <w:szCs w:val="24"/>
        </w:rPr>
        <w:t>w Wagańcu, pok. nr  18/1</w:t>
      </w:r>
      <w:r w:rsidR="008B2AB7" w:rsidRPr="008B2AB7">
        <w:rPr>
          <w:sz w:val="24"/>
          <w:szCs w:val="24"/>
        </w:rPr>
        <w:t>, w godzinach pracy Urzę</w:t>
      </w:r>
      <w:r w:rsidR="00762F3A">
        <w:rPr>
          <w:sz w:val="24"/>
          <w:szCs w:val="24"/>
        </w:rPr>
        <w:t>du.</w:t>
      </w:r>
      <w:r w:rsidR="002636D4">
        <w:rPr>
          <w:sz w:val="24"/>
          <w:szCs w:val="24"/>
        </w:rPr>
        <w:t xml:space="preserve"> Po</w:t>
      </w:r>
      <w:r w:rsidR="000D1D37">
        <w:rPr>
          <w:sz w:val="24"/>
          <w:szCs w:val="24"/>
        </w:rPr>
        <w:t>nadto treść decyzji udostępniona</w:t>
      </w:r>
      <w:r w:rsidR="002636D4">
        <w:rPr>
          <w:sz w:val="24"/>
          <w:szCs w:val="24"/>
        </w:rPr>
        <w:t xml:space="preserve"> zostanie na okres 14 dni w B</w:t>
      </w:r>
      <w:r w:rsidR="00ED2346">
        <w:rPr>
          <w:sz w:val="24"/>
          <w:szCs w:val="24"/>
        </w:rPr>
        <w:t xml:space="preserve">iuletynie Informacji Publicznej </w:t>
      </w:r>
      <w:hyperlink r:id="rId6" w:history="1">
        <w:r w:rsidR="00ED2346" w:rsidRPr="00FC408B">
          <w:rPr>
            <w:rStyle w:val="Hipercze"/>
            <w:sz w:val="24"/>
            <w:szCs w:val="24"/>
          </w:rPr>
          <w:t>www.waganiec.biuletyn.net</w:t>
        </w:r>
      </w:hyperlink>
    </w:p>
    <w:p w:rsidR="00ED2346" w:rsidRDefault="006207FE" w:rsidP="00035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5146" w:rsidRDefault="003F1450" w:rsidP="000350A8">
      <w:pPr>
        <w:spacing w:after="0" w:line="240" w:lineRule="auto"/>
        <w:ind w:firstLine="708"/>
        <w:jc w:val="both"/>
        <w:rPr>
          <w:rStyle w:val="Hipercz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85 ust. 3 </w:t>
      </w:r>
      <w:proofErr w:type="spellStart"/>
      <w:r w:rsidR="000D66FE">
        <w:rPr>
          <w:rFonts w:ascii="Times New Roman" w:hAnsi="Times New Roman" w:cs="Times New Roman"/>
          <w:sz w:val="24"/>
          <w:szCs w:val="24"/>
        </w:rPr>
        <w:t>uouioś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B2AB7">
        <w:rPr>
          <w:rFonts w:ascii="Times New Roman" w:hAnsi="Times New Roman" w:cs="Times New Roman"/>
          <w:sz w:val="24"/>
          <w:szCs w:val="24"/>
        </w:rPr>
        <w:t xml:space="preserve"> </w:t>
      </w:r>
      <w:r w:rsidR="00D517B0">
        <w:rPr>
          <w:rFonts w:ascii="Times New Roman" w:hAnsi="Times New Roman" w:cs="Times New Roman"/>
          <w:sz w:val="24"/>
          <w:szCs w:val="24"/>
        </w:rPr>
        <w:t>niniejsze zawiadomienie</w:t>
      </w:r>
      <w:r w:rsidR="00365146">
        <w:rPr>
          <w:rFonts w:ascii="Times New Roman" w:hAnsi="Times New Roman" w:cs="Times New Roman"/>
          <w:sz w:val="24"/>
          <w:szCs w:val="24"/>
        </w:rPr>
        <w:t>-obwieszczenie</w:t>
      </w:r>
      <w:r w:rsidR="00D517B0">
        <w:rPr>
          <w:rFonts w:ascii="Times New Roman" w:hAnsi="Times New Roman" w:cs="Times New Roman"/>
          <w:sz w:val="24"/>
          <w:szCs w:val="24"/>
        </w:rPr>
        <w:t xml:space="preserve"> zostaje podane do publicznej wiadomości przez zamieszczenie na stronie Biuletynu Informacji Publicznej Urzędu Gminy Waganiec </w:t>
      </w:r>
      <w:hyperlink r:id="rId7" w:history="1">
        <w:r w:rsidR="00D517B0" w:rsidRPr="00FC408B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="000D66FE">
        <w:rPr>
          <w:rFonts w:ascii="Times New Roman" w:hAnsi="Times New Roman" w:cs="Times New Roman"/>
          <w:sz w:val="24"/>
          <w:szCs w:val="24"/>
        </w:rPr>
        <w:t xml:space="preserve"> , </w:t>
      </w:r>
      <w:r w:rsidR="00D517B0">
        <w:rPr>
          <w:rFonts w:ascii="Times New Roman" w:hAnsi="Times New Roman" w:cs="Times New Roman"/>
          <w:sz w:val="24"/>
          <w:szCs w:val="24"/>
        </w:rPr>
        <w:t xml:space="preserve">tablicy ogłoszeń Urzędu Gminy </w:t>
      </w:r>
      <w:r w:rsidR="00384785">
        <w:rPr>
          <w:rFonts w:ascii="Times New Roman" w:hAnsi="Times New Roman" w:cs="Times New Roman"/>
          <w:sz w:val="24"/>
          <w:szCs w:val="24"/>
        </w:rPr>
        <w:t xml:space="preserve">w Wagańcu </w:t>
      </w:r>
      <w:r w:rsidR="008E0FBE">
        <w:rPr>
          <w:rFonts w:ascii="Times New Roman" w:hAnsi="Times New Roman" w:cs="Times New Roman"/>
          <w:sz w:val="24"/>
          <w:szCs w:val="24"/>
        </w:rPr>
        <w:t>i</w:t>
      </w:r>
      <w:r w:rsidR="00103E44">
        <w:rPr>
          <w:rFonts w:ascii="Times New Roman" w:hAnsi="Times New Roman" w:cs="Times New Roman"/>
          <w:sz w:val="24"/>
          <w:szCs w:val="24"/>
        </w:rPr>
        <w:t xml:space="preserve"> tablicy</w:t>
      </w:r>
      <w:r w:rsidR="006207FE">
        <w:rPr>
          <w:rFonts w:ascii="Times New Roman" w:hAnsi="Times New Roman" w:cs="Times New Roman"/>
          <w:sz w:val="24"/>
          <w:szCs w:val="24"/>
        </w:rPr>
        <w:t xml:space="preserve"> ogłoszeń sołectw</w:t>
      </w:r>
      <w:r w:rsidR="00103E44">
        <w:rPr>
          <w:rFonts w:ascii="Times New Roman" w:hAnsi="Times New Roman" w:cs="Times New Roman"/>
          <w:sz w:val="24"/>
          <w:szCs w:val="24"/>
        </w:rPr>
        <w:t>a</w:t>
      </w:r>
      <w:r w:rsidR="00391DFD">
        <w:rPr>
          <w:rFonts w:ascii="Times New Roman" w:hAnsi="Times New Roman" w:cs="Times New Roman"/>
          <w:sz w:val="24"/>
          <w:szCs w:val="24"/>
        </w:rPr>
        <w:t xml:space="preserve"> Przypust</w:t>
      </w:r>
      <w:r w:rsidR="00365146">
        <w:rPr>
          <w:rFonts w:ascii="Times New Roman" w:hAnsi="Times New Roman" w:cs="Times New Roman"/>
          <w:sz w:val="24"/>
          <w:szCs w:val="24"/>
        </w:rPr>
        <w:t xml:space="preserve"> oraz</w:t>
      </w:r>
      <w:r w:rsidR="00365146">
        <w:rPr>
          <w:rFonts w:ascii="Times New Roman" w:hAnsi="Times New Roman" w:cs="Times New Roman"/>
          <w:sz w:val="24"/>
          <w:szCs w:val="24"/>
        </w:rPr>
        <w:t xml:space="preserve"> </w:t>
      </w:r>
      <w:r w:rsidR="00ED2346">
        <w:rPr>
          <w:rFonts w:ascii="Times New Roman" w:hAnsi="Times New Roman" w:cs="Times New Roman"/>
          <w:sz w:val="24"/>
          <w:szCs w:val="24"/>
        </w:rPr>
        <w:t xml:space="preserve">na stronie Biuletynu Informacji Publicznej Miasta </w:t>
      </w:r>
      <w:r w:rsidR="00ED2346">
        <w:rPr>
          <w:rFonts w:ascii="Times New Roman" w:hAnsi="Times New Roman" w:cs="Times New Roman"/>
          <w:sz w:val="24"/>
          <w:szCs w:val="24"/>
        </w:rPr>
        <w:t xml:space="preserve">Nieszawa, tablicy ogłoszeń </w:t>
      </w:r>
      <w:r w:rsidR="00365146">
        <w:rPr>
          <w:rFonts w:ascii="Times New Roman" w:hAnsi="Times New Roman" w:cs="Times New Roman"/>
          <w:sz w:val="24"/>
          <w:szCs w:val="24"/>
        </w:rPr>
        <w:t>na terenie miasta Nieszawa w pobliżu mie</w:t>
      </w:r>
      <w:r w:rsidR="000350A8">
        <w:rPr>
          <w:rFonts w:ascii="Times New Roman" w:hAnsi="Times New Roman" w:cs="Times New Roman"/>
          <w:sz w:val="24"/>
          <w:szCs w:val="24"/>
        </w:rPr>
        <w:t>jsca realizacji przedsięwzięcia i</w:t>
      </w:r>
      <w:r w:rsidR="00365146">
        <w:rPr>
          <w:rFonts w:ascii="Times New Roman" w:hAnsi="Times New Roman" w:cs="Times New Roman"/>
          <w:sz w:val="24"/>
          <w:szCs w:val="24"/>
        </w:rPr>
        <w:t xml:space="preserve"> na tablicy ogłoszeń Miasta Nie</w:t>
      </w:r>
      <w:r w:rsidR="00ED2346">
        <w:rPr>
          <w:rFonts w:ascii="Times New Roman" w:hAnsi="Times New Roman" w:cs="Times New Roman"/>
          <w:sz w:val="24"/>
          <w:szCs w:val="24"/>
        </w:rPr>
        <w:t>szawa.</w:t>
      </w:r>
    </w:p>
    <w:p w:rsidR="00E6018D" w:rsidRDefault="00E6018D" w:rsidP="00035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5146" w:rsidRDefault="00365146" w:rsidP="00035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1DFD" w:rsidRPr="00391DFD">
        <w:rPr>
          <w:rFonts w:ascii="Times New Roman" w:hAnsi="Times New Roman" w:cs="Times New Roman"/>
          <w:sz w:val="24"/>
          <w:szCs w:val="24"/>
        </w:rPr>
        <w:t>Przypominam, że zg</w:t>
      </w:r>
      <w:r>
        <w:rPr>
          <w:rFonts w:ascii="Times New Roman" w:hAnsi="Times New Roman" w:cs="Times New Roman"/>
          <w:sz w:val="24"/>
          <w:szCs w:val="24"/>
        </w:rPr>
        <w:t xml:space="preserve">odnie z art. 74 ust. 3a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uouioś</w:t>
      </w:r>
      <w:proofErr w:type="spellEnd"/>
      <w:r w:rsidR="00391DFD" w:rsidRPr="00391DFD">
        <w:rPr>
          <w:rFonts w:ascii="Times New Roman" w:hAnsi="Times New Roman" w:cs="Times New Roman"/>
          <w:sz w:val="24"/>
          <w:szCs w:val="24"/>
        </w:rPr>
        <w:t xml:space="preserve"> „stroną postępowania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DFD" w:rsidRPr="00391DFD">
        <w:rPr>
          <w:rFonts w:ascii="Times New Roman" w:hAnsi="Times New Roman" w:cs="Times New Roman"/>
          <w:sz w:val="24"/>
          <w:szCs w:val="24"/>
        </w:rPr>
        <w:t xml:space="preserve">wydania decyzji o środowiskowych uwarunkowaniach </w:t>
      </w:r>
      <w:r w:rsidR="00391DFD">
        <w:rPr>
          <w:rFonts w:ascii="Times New Roman" w:hAnsi="Times New Roman" w:cs="Times New Roman"/>
          <w:sz w:val="24"/>
          <w:szCs w:val="24"/>
        </w:rPr>
        <w:t xml:space="preserve">jest wnioskodawca oraz podmiot, </w:t>
      </w:r>
      <w:r w:rsidR="00391DFD" w:rsidRPr="00391DFD">
        <w:rPr>
          <w:rFonts w:ascii="Times New Roman" w:hAnsi="Times New Roman" w:cs="Times New Roman"/>
          <w:sz w:val="24"/>
          <w:szCs w:val="24"/>
        </w:rPr>
        <w:t>któremu</w:t>
      </w:r>
      <w:r w:rsidR="00391DFD">
        <w:rPr>
          <w:rFonts w:ascii="Times New Roman" w:hAnsi="Times New Roman" w:cs="Times New Roman"/>
          <w:sz w:val="24"/>
          <w:szCs w:val="24"/>
        </w:rPr>
        <w:t xml:space="preserve"> </w:t>
      </w:r>
      <w:r w:rsidR="00391DFD" w:rsidRPr="00391DFD">
        <w:rPr>
          <w:rFonts w:ascii="Times New Roman" w:hAnsi="Times New Roman" w:cs="Times New Roman"/>
          <w:sz w:val="24"/>
          <w:szCs w:val="24"/>
        </w:rPr>
        <w:t>przysługuje prawo rzeczowe do nieruchomości znajdującej się w obszarze, na który będzie</w:t>
      </w:r>
      <w:r w:rsidR="00391DFD">
        <w:rPr>
          <w:rFonts w:ascii="Times New Roman" w:hAnsi="Times New Roman" w:cs="Times New Roman"/>
          <w:sz w:val="24"/>
          <w:szCs w:val="24"/>
        </w:rPr>
        <w:t xml:space="preserve"> </w:t>
      </w:r>
      <w:r w:rsidR="00391DFD" w:rsidRPr="00391DFD">
        <w:rPr>
          <w:rFonts w:ascii="Times New Roman" w:hAnsi="Times New Roman" w:cs="Times New Roman"/>
          <w:sz w:val="24"/>
          <w:szCs w:val="24"/>
        </w:rPr>
        <w:t>oddziaływać przedsięwzięcie w wariancie zaproponowanym przez wnioskodawcę, z zastrzeżeniem</w:t>
      </w:r>
      <w:r w:rsidR="00391DFD">
        <w:rPr>
          <w:rFonts w:ascii="Times New Roman" w:hAnsi="Times New Roman" w:cs="Times New Roman"/>
          <w:sz w:val="24"/>
          <w:szCs w:val="24"/>
        </w:rPr>
        <w:t xml:space="preserve"> </w:t>
      </w:r>
      <w:r w:rsidR="00391DFD" w:rsidRPr="00391DFD">
        <w:rPr>
          <w:rFonts w:ascii="Times New Roman" w:hAnsi="Times New Roman" w:cs="Times New Roman"/>
          <w:sz w:val="24"/>
          <w:szCs w:val="24"/>
        </w:rPr>
        <w:t xml:space="preserve">art. 81 ust. 1. </w:t>
      </w:r>
    </w:p>
    <w:p w:rsidR="00391DFD" w:rsidRDefault="00391DFD" w:rsidP="00035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FD">
        <w:rPr>
          <w:rFonts w:ascii="Times New Roman" w:hAnsi="Times New Roman" w:cs="Times New Roman"/>
          <w:sz w:val="24"/>
          <w:szCs w:val="24"/>
        </w:rPr>
        <w:t>Przez obszar ten rozumie się:</w:t>
      </w:r>
    </w:p>
    <w:p w:rsidR="00391DFD" w:rsidRDefault="00391DFD" w:rsidP="00035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FD">
        <w:rPr>
          <w:rFonts w:ascii="Times New Roman" w:hAnsi="Times New Roman" w:cs="Times New Roman"/>
          <w:sz w:val="24"/>
          <w:szCs w:val="24"/>
        </w:rPr>
        <w:t>1) przewidywany teren, na którym będzie realizowane przedsięwzięcie, oraz obszar</w:t>
      </w:r>
      <w:r w:rsidRPr="00391DFD">
        <w:rPr>
          <w:rFonts w:ascii="Times New Roman" w:hAnsi="Times New Roman" w:cs="Times New Roman"/>
          <w:sz w:val="24"/>
          <w:szCs w:val="24"/>
        </w:rPr>
        <w:br/>
        <w:t>znajdujący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DFD">
        <w:rPr>
          <w:rFonts w:ascii="Times New Roman" w:hAnsi="Times New Roman" w:cs="Times New Roman"/>
          <w:sz w:val="24"/>
          <w:szCs w:val="24"/>
        </w:rPr>
        <w:t>w odległości 100 m od granic tego terenu;</w:t>
      </w:r>
    </w:p>
    <w:p w:rsidR="00391DFD" w:rsidRDefault="00391DFD" w:rsidP="00035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FD">
        <w:rPr>
          <w:rFonts w:ascii="Times New Roman" w:hAnsi="Times New Roman" w:cs="Times New Roman"/>
          <w:sz w:val="24"/>
          <w:szCs w:val="24"/>
        </w:rPr>
        <w:t>2) działki, na których w wyniku realizacji, eksploatacji lub użytkowania przedsięwzięcia</w:t>
      </w:r>
      <w:r w:rsidRPr="00391DFD">
        <w:rPr>
          <w:rFonts w:ascii="Times New Roman" w:hAnsi="Times New Roman" w:cs="Times New Roman"/>
          <w:sz w:val="24"/>
          <w:szCs w:val="24"/>
        </w:rPr>
        <w:br/>
        <w:t>zostałyby przekroczone standardy jakości środowiska, lub</w:t>
      </w:r>
    </w:p>
    <w:p w:rsidR="00391DFD" w:rsidRPr="00391DFD" w:rsidRDefault="00391DFD" w:rsidP="00035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FD">
        <w:rPr>
          <w:rFonts w:ascii="Times New Roman" w:hAnsi="Times New Roman" w:cs="Times New Roman"/>
          <w:sz w:val="24"/>
          <w:szCs w:val="24"/>
        </w:rPr>
        <w:t>3) działki znajdujące się w zasięgu znaczącego oddziaływania przedsięwzięcia, które może</w:t>
      </w:r>
      <w:r w:rsidRPr="00391DFD">
        <w:rPr>
          <w:rFonts w:ascii="Times New Roman" w:hAnsi="Times New Roman" w:cs="Times New Roman"/>
          <w:sz w:val="24"/>
          <w:szCs w:val="24"/>
        </w:rPr>
        <w:br/>
        <w:t>wprowadzić ograniczenia w zagospodarowaniu nieruchomości, zgodnie z jej aktualnym</w:t>
      </w:r>
      <w:r w:rsidR="00365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przeznaczeniem</w:t>
      </w:r>
      <w:r w:rsidR="00365146">
        <w:rPr>
          <w:rFonts w:ascii="Times New Roman" w:hAnsi="Times New Roman" w:cs="Times New Roman"/>
          <w:sz w:val="24"/>
          <w:szCs w:val="24"/>
        </w:rPr>
        <w:t>”</w:t>
      </w:r>
      <w:r w:rsidR="000350A8">
        <w:rPr>
          <w:rFonts w:ascii="Times New Roman" w:hAnsi="Times New Roman" w:cs="Times New Roman"/>
          <w:sz w:val="24"/>
          <w:szCs w:val="24"/>
        </w:rPr>
        <w:t>.</w:t>
      </w:r>
    </w:p>
    <w:p w:rsidR="00E6018D" w:rsidRDefault="00E6018D" w:rsidP="00035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018D" w:rsidRPr="00FD1499" w:rsidRDefault="00E6018D" w:rsidP="000350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D859E8">
        <w:rPr>
          <w:rFonts w:ascii="Times New Roman" w:hAnsi="Times New Roman" w:cs="Times New Roman"/>
          <w:sz w:val="24"/>
          <w:szCs w:val="24"/>
        </w:rPr>
        <w:lastRenderedPageBreak/>
        <w:t>Ponieważ w powyższej sprawie liczba stron przekracza 10, zgodnie z</w:t>
      </w:r>
      <w:r>
        <w:rPr>
          <w:rFonts w:ascii="Times New Roman" w:hAnsi="Times New Roman" w:cs="Times New Roman"/>
          <w:sz w:val="24"/>
          <w:szCs w:val="24"/>
        </w:rPr>
        <w:t xml:space="preserve"> art.74 ust 3 </w:t>
      </w:r>
      <w:proofErr w:type="spellStart"/>
      <w:r w:rsidR="00365146">
        <w:rPr>
          <w:rFonts w:ascii="Times New Roman" w:hAnsi="Times New Roman" w:cs="Times New Roman"/>
          <w:sz w:val="24"/>
          <w:szCs w:val="24"/>
        </w:rPr>
        <w:t>uouioś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strony postępowania zawiadamia się </w:t>
      </w:r>
      <w:r w:rsidRPr="00D859E8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9E8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9E8">
        <w:rPr>
          <w:rFonts w:ascii="Times New Roman" w:hAnsi="Times New Roman" w:cs="Times New Roman"/>
          <w:sz w:val="24"/>
          <w:szCs w:val="24"/>
        </w:rPr>
        <w:t xml:space="preserve">49 Kpa – </w:t>
      </w:r>
      <w:r w:rsidR="00ED2346">
        <w:rPr>
          <w:rFonts w:ascii="Times New Roman" w:hAnsi="Times New Roman" w:cs="Times New Roman"/>
          <w:sz w:val="24"/>
          <w:szCs w:val="24"/>
        </w:rPr>
        <w:t xml:space="preserve">podając informację do publicznej wiadomości w sposób wyżej wymieniony. </w:t>
      </w:r>
    </w:p>
    <w:p w:rsidR="00E6018D" w:rsidRPr="00D859E8" w:rsidRDefault="00E6018D" w:rsidP="000350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Zawiadomienie uznaje się za doręczone stronom postępowania po upływie 14 dni od dnia, w którym nastąpiło udostępnienie pisma w B</w:t>
      </w:r>
      <w:r>
        <w:rPr>
          <w:rFonts w:ascii="Times New Roman" w:hAnsi="Times New Roman" w:cs="Times New Roman"/>
          <w:sz w:val="24"/>
          <w:szCs w:val="24"/>
        </w:rPr>
        <w:t>iuletynie Informacji Publicznej.</w:t>
      </w:r>
    </w:p>
    <w:p w:rsidR="00E6018D" w:rsidRPr="00D859E8" w:rsidRDefault="00E6018D" w:rsidP="000350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Sprawę prowadzi: Wojciech Mańkowski, tel. 54 283 00 44 w</w:t>
      </w:r>
      <w:r>
        <w:rPr>
          <w:rFonts w:ascii="Times New Roman" w:hAnsi="Times New Roman" w:cs="Times New Roman"/>
          <w:sz w:val="24"/>
          <w:szCs w:val="24"/>
        </w:rPr>
        <w:t>ew</w:t>
      </w:r>
      <w:r w:rsidRPr="00D859E8">
        <w:rPr>
          <w:rFonts w:ascii="Times New Roman" w:hAnsi="Times New Roman" w:cs="Times New Roman"/>
          <w:sz w:val="24"/>
          <w:szCs w:val="24"/>
        </w:rPr>
        <w:t>. 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18D" w:rsidRDefault="00E6018D" w:rsidP="00035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8D" w:rsidRDefault="00E6018D" w:rsidP="00035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8D" w:rsidRDefault="00E6018D" w:rsidP="00035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018D" w:rsidRPr="00BE1172" w:rsidRDefault="00E6018D" w:rsidP="000350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1172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E6018D" w:rsidRDefault="00E6018D" w:rsidP="000350A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Dróg Powiatowych </w:t>
      </w:r>
    </w:p>
    <w:p w:rsidR="00E6018D" w:rsidRDefault="00E6018D" w:rsidP="000350A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Aleksandrowie Kujawskim </w:t>
      </w:r>
      <w:proofErr w:type="spellStart"/>
      <w:r>
        <w:rPr>
          <w:rFonts w:ascii="Times New Roman" w:hAnsi="Times New Roman" w:cs="Times New Roman"/>
          <w:sz w:val="24"/>
          <w:szCs w:val="24"/>
        </w:rPr>
        <w:t>zs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 Odolionie </w:t>
      </w:r>
    </w:p>
    <w:p w:rsidR="00E6018D" w:rsidRDefault="00E6018D" w:rsidP="000350A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Szosa Ciechocińska 22, 87-700 Aleksandrów Kuj.</w:t>
      </w:r>
    </w:p>
    <w:p w:rsidR="00E6018D" w:rsidRDefault="00E6018D" w:rsidP="000350A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strony post</w:t>
      </w:r>
      <w:r w:rsidR="00F64D17">
        <w:rPr>
          <w:rFonts w:ascii="Times New Roman" w:hAnsi="Times New Roman" w:cs="Times New Roman"/>
          <w:sz w:val="24"/>
          <w:szCs w:val="24"/>
        </w:rPr>
        <w:t xml:space="preserve">ępowania - </w:t>
      </w:r>
      <w:r>
        <w:rPr>
          <w:rFonts w:ascii="Times New Roman" w:hAnsi="Times New Roman" w:cs="Times New Roman"/>
          <w:sz w:val="24"/>
          <w:szCs w:val="24"/>
        </w:rPr>
        <w:t xml:space="preserve">zgodnie z art. 49 Kpa, </w:t>
      </w:r>
    </w:p>
    <w:p w:rsidR="00E6018D" w:rsidRPr="00382F35" w:rsidRDefault="00E6018D" w:rsidP="000350A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A/a.</w:t>
      </w:r>
    </w:p>
    <w:p w:rsidR="00E6018D" w:rsidRPr="00897761" w:rsidRDefault="000350A8" w:rsidP="000350A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Sporządził: Andrzej Bon</w:t>
      </w:r>
    </w:p>
    <w:p w:rsidR="000858FB" w:rsidRPr="00C20817" w:rsidRDefault="000858FB" w:rsidP="00E60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858FB" w:rsidRPr="00C2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7D5"/>
    <w:multiLevelType w:val="hybridMultilevel"/>
    <w:tmpl w:val="C2524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CB7"/>
    <w:multiLevelType w:val="hybridMultilevel"/>
    <w:tmpl w:val="3C46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12F9F"/>
    <w:multiLevelType w:val="hybridMultilevel"/>
    <w:tmpl w:val="BF7A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91664B"/>
    <w:multiLevelType w:val="hybridMultilevel"/>
    <w:tmpl w:val="3F6681C8"/>
    <w:lvl w:ilvl="0" w:tplc="670A6F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5E5BC1"/>
    <w:multiLevelType w:val="hybridMultilevel"/>
    <w:tmpl w:val="8C3657E6"/>
    <w:lvl w:ilvl="0" w:tplc="05A84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33"/>
    <w:rsid w:val="000350A8"/>
    <w:rsid w:val="000858FB"/>
    <w:rsid w:val="00087F93"/>
    <w:rsid w:val="00091F0D"/>
    <w:rsid w:val="000A148C"/>
    <w:rsid w:val="000D1D37"/>
    <w:rsid w:val="000D66FE"/>
    <w:rsid w:val="000F5EE7"/>
    <w:rsid w:val="001035CC"/>
    <w:rsid w:val="00103E44"/>
    <w:rsid w:val="001642F9"/>
    <w:rsid w:val="002520F9"/>
    <w:rsid w:val="002636D4"/>
    <w:rsid w:val="00300610"/>
    <w:rsid w:val="00315C83"/>
    <w:rsid w:val="00365146"/>
    <w:rsid w:val="00384785"/>
    <w:rsid w:val="00391DFD"/>
    <w:rsid w:val="003B6DE7"/>
    <w:rsid w:val="003C0BED"/>
    <w:rsid w:val="003F1450"/>
    <w:rsid w:val="004E4E50"/>
    <w:rsid w:val="00531D7B"/>
    <w:rsid w:val="00557D78"/>
    <w:rsid w:val="006207FE"/>
    <w:rsid w:val="00713714"/>
    <w:rsid w:val="00750F2E"/>
    <w:rsid w:val="00762F3A"/>
    <w:rsid w:val="0078256F"/>
    <w:rsid w:val="00821233"/>
    <w:rsid w:val="0082516F"/>
    <w:rsid w:val="008B2AB7"/>
    <w:rsid w:val="008C64D0"/>
    <w:rsid w:val="008E0FBE"/>
    <w:rsid w:val="008E2E9F"/>
    <w:rsid w:val="00922946"/>
    <w:rsid w:val="009B6515"/>
    <w:rsid w:val="009E3C4B"/>
    <w:rsid w:val="00A05C75"/>
    <w:rsid w:val="00A14AF4"/>
    <w:rsid w:val="00A33D71"/>
    <w:rsid w:val="00A95824"/>
    <w:rsid w:val="00AB2129"/>
    <w:rsid w:val="00AF372A"/>
    <w:rsid w:val="00BA2A6A"/>
    <w:rsid w:val="00C20817"/>
    <w:rsid w:val="00C51095"/>
    <w:rsid w:val="00C80A08"/>
    <w:rsid w:val="00CF7292"/>
    <w:rsid w:val="00D033D9"/>
    <w:rsid w:val="00D517B0"/>
    <w:rsid w:val="00D51B4E"/>
    <w:rsid w:val="00E008BC"/>
    <w:rsid w:val="00E043CC"/>
    <w:rsid w:val="00E6018D"/>
    <w:rsid w:val="00EB7FD4"/>
    <w:rsid w:val="00ED2346"/>
    <w:rsid w:val="00F00795"/>
    <w:rsid w:val="00F37214"/>
    <w:rsid w:val="00F441C7"/>
    <w:rsid w:val="00F6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F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D517B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762F3A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2F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F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D517B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762F3A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2F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ganiec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25</cp:revision>
  <cp:lastPrinted>2022-12-20T11:22:00Z</cp:lastPrinted>
  <dcterms:created xsi:type="dcterms:W3CDTF">2020-04-16T06:04:00Z</dcterms:created>
  <dcterms:modified xsi:type="dcterms:W3CDTF">2022-12-20T11:22:00Z</dcterms:modified>
</cp:coreProperties>
</file>