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3EDA" w14:textId="2E8768F3" w:rsidR="00CF71B9" w:rsidRPr="008A594F" w:rsidRDefault="00CF71B9" w:rsidP="00CF71B9">
      <w:pPr>
        <w:jc w:val="right"/>
        <w:rPr>
          <w:i w:val="0"/>
        </w:rPr>
      </w:pPr>
      <w:r w:rsidRPr="008A594F">
        <w:rPr>
          <w:i w:val="0"/>
        </w:rPr>
        <w:t xml:space="preserve">Waganiec, dnia </w:t>
      </w:r>
      <w:r w:rsidR="00B37FD5">
        <w:rPr>
          <w:i w:val="0"/>
        </w:rPr>
        <w:t>08.05.2023</w:t>
      </w:r>
      <w:r>
        <w:rPr>
          <w:i w:val="0"/>
        </w:rPr>
        <w:t xml:space="preserve"> </w:t>
      </w:r>
      <w:r w:rsidRPr="008A594F">
        <w:rPr>
          <w:i w:val="0"/>
        </w:rPr>
        <w:t>r.</w:t>
      </w:r>
    </w:p>
    <w:p w14:paraId="226F118E" w14:textId="4253947E" w:rsidR="00CF71B9" w:rsidRDefault="00CF71B9" w:rsidP="00CF71B9">
      <w:pPr>
        <w:rPr>
          <w:i w:val="0"/>
        </w:rPr>
      </w:pPr>
      <w:r>
        <w:rPr>
          <w:i w:val="0"/>
        </w:rPr>
        <w:t>BD.673</w:t>
      </w:r>
      <w:r w:rsidR="00B37FD5">
        <w:rPr>
          <w:i w:val="0"/>
        </w:rPr>
        <w:t>0.9.6.</w:t>
      </w:r>
      <w:r w:rsidR="005E25C3">
        <w:rPr>
          <w:i w:val="0"/>
        </w:rPr>
        <w:t>2023</w:t>
      </w:r>
      <w:r w:rsidRPr="008A594F">
        <w:rPr>
          <w:i w:val="0"/>
        </w:rPr>
        <w:tab/>
      </w:r>
      <w:r w:rsidRPr="008A594F">
        <w:rPr>
          <w:i w:val="0"/>
        </w:rPr>
        <w:tab/>
      </w:r>
    </w:p>
    <w:p w14:paraId="1A013EB1" w14:textId="77777777" w:rsidR="00CF71B9" w:rsidRPr="008A594F" w:rsidRDefault="00CF71B9" w:rsidP="00CF71B9">
      <w:pPr>
        <w:rPr>
          <w:i w:val="0"/>
        </w:rPr>
      </w:pPr>
      <w:r w:rsidRPr="008A594F">
        <w:rPr>
          <w:i w:val="0"/>
        </w:rPr>
        <w:tab/>
      </w:r>
    </w:p>
    <w:p w14:paraId="3CCED86E" w14:textId="77777777" w:rsidR="00CF71B9" w:rsidRDefault="00CF71B9" w:rsidP="00CF71B9">
      <w:pPr>
        <w:pStyle w:val="NormalnyWeb"/>
        <w:jc w:val="center"/>
        <w:rPr>
          <w:b/>
        </w:rPr>
      </w:pPr>
      <w:r w:rsidRPr="0047060E">
        <w:rPr>
          <w:b/>
        </w:rPr>
        <w:t>OBWIESZCZENIE</w:t>
      </w:r>
    </w:p>
    <w:p w14:paraId="6651BC6A" w14:textId="77777777" w:rsidR="00F11536" w:rsidRDefault="00F11536" w:rsidP="00CF71B9">
      <w:pPr>
        <w:pStyle w:val="NormalnyWeb"/>
        <w:jc w:val="center"/>
        <w:rPr>
          <w:b/>
        </w:rPr>
      </w:pPr>
    </w:p>
    <w:p w14:paraId="68B62125" w14:textId="72557025" w:rsidR="00CF71B9" w:rsidRPr="000A7F13" w:rsidRDefault="00CF71B9" w:rsidP="00CF71B9">
      <w:pPr>
        <w:spacing w:after="0" w:line="240" w:lineRule="auto"/>
        <w:ind w:firstLine="708"/>
        <w:contextualSpacing/>
        <w:jc w:val="both"/>
        <w:rPr>
          <w:rFonts w:eastAsia="Times New Roman"/>
          <w:i w:val="0"/>
          <w:iCs/>
          <w:lang w:eastAsia="pl-PL"/>
        </w:rPr>
      </w:pPr>
      <w:r w:rsidRPr="000A7F13">
        <w:rPr>
          <w:rFonts w:eastAsia="Times New Roman"/>
          <w:i w:val="0"/>
          <w:iCs/>
          <w:lang w:eastAsia="pl-PL"/>
        </w:rPr>
        <w:t>Na podstawie art. 49 i art. 61 § 1 ustawy z dnia 14 czerwca 1960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r. Kodeks postępowania administracyjnego (t.</w:t>
      </w:r>
      <w:r w:rsidR="00E704BB">
        <w:rPr>
          <w:rFonts w:eastAsia="Times New Roman"/>
          <w:i w:val="0"/>
          <w:iCs/>
          <w:lang w:eastAsia="pl-PL"/>
        </w:rPr>
        <w:t xml:space="preserve"> j.</w:t>
      </w:r>
      <w:r w:rsidRPr="000A7F13">
        <w:rPr>
          <w:rFonts w:eastAsia="Times New Roman"/>
          <w:i w:val="0"/>
          <w:iCs/>
          <w:lang w:eastAsia="pl-PL"/>
        </w:rPr>
        <w:t xml:space="preserve"> Dz. U. z 20</w:t>
      </w:r>
      <w:r w:rsidR="00BA243F">
        <w:rPr>
          <w:rFonts w:eastAsia="Times New Roman"/>
          <w:i w:val="0"/>
          <w:iCs/>
          <w:lang w:eastAsia="pl-PL"/>
        </w:rPr>
        <w:t>2</w:t>
      </w:r>
      <w:r w:rsidR="00B37FD5">
        <w:rPr>
          <w:rFonts w:eastAsia="Times New Roman"/>
          <w:i w:val="0"/>
          <w:iCs/>
          <w:lang w:eastAsia="pl-PL"/>
        </w:rPr>
        <w:t>3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r., poz. </w:t>
      </w:r>
      <w:r w:rsidR="00B37FD5">
        <w:rPr>
          <w:rFonts w:eastAsia="Times New Roman"/>
          <w:i w:val="0"/>
          <w:iCs/>
          <w:lang w:eastAsia="pl-PL"/>
        </w:rPr>
        <w:t>775</w:t>
      </w:r>
      <w:r w:rsidRPr="000A7F13">
        <w:rPr>
          <w:rFonts w:eastAsia="Times New Roman"/>
          <w:i w:val="0"/>
          <w:iCs/>
          <w:lang w:eastAsia="pl-PL"/>
        </w:rPr>
        <w:t>) w związku z art. 51 ust. 3 oraz art. 53 ust. 1 ustawy z dnia 27 marca 2003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 o planowaniu i zagospodarowaniu przestrzennym </w:t>
      </w:r>
      <w:r w:rsidR="00F11536">
        <w:rPr>
          <w:rFonts w:eastAsia="Times New Roman"/>
          <w:i w:val="0"/>
          <w:lang w:eastAsia="pl-PL"/>
        </w:rPr>
        <w:t>(</w:t>
      </w:r>
      <w:r w:rsidR="00D26DE3">
        <w:rPr>
          <w:rFonts w:eastAsia="Times New Roman"/>
          <w:i w:val="0"/>
          <w:lang w:eastAsia="pl-PL"/>
        </w:rPr>
        <w:t>t.</w:t>
      </w:r>
      <w:r w:rsidR="00E704BB">
        <w:rPr>
          <w:rFonts w:eastAsia="Times New Roman"/>
          <w:i w:val="0"/>
          <w:lang w:eastAsia="pl-PL"/>
        </w:rPr>
        <w:t xml:space="preserve"> </w:t>
      </w:r>
      <w:r w:rsidR="00D26DE3">
        <w:rPr>
          <w:rFonts w:eastAsia="Times New Roman"/>
          <w:i w:val="0"/>
          <w:lang w:eastAsia="pl-PL"/>
        </w:rPr>
        <w:t xml:space="preserve">j. </w:t>
      </w:r>
      <w:r w:rsidR="00F11536">
        <w:rPr>
          <w:rFonts w:eastAsia="Times New Roman"/>
          <w:i w:val="0"/>
          <w:lang w:eastAsia="pl-PL"/>
        </w:rPr>
        <w:t>Dz. U. z 2</w:t>
      </w:r>
      <w:r w:rsidR="00BA243F">
        <w:rPr>
          <w:rFonts w:eastAsia="Times New Roman"/>
          <w:i w:val="0"/>
          <w:lang w:eastAsia="pl-PL"/>
        </w:rPr>
        <w:t>02</w:t>
      </w:r>
      <w:r w:rsidR="00E3667E">
        <w:rPr>
          <w:rFonts w:eastAsia="Times New Roman"/>
          <w:i w:val="0"/>
          <w:lang w:eastAsia="pl-PL"/>
        </w:rPr>
        <w:t>2</w:t>
      </w:r>
      <w:r w:rsidR="00F11536">
        <w:rPr>
          <w:rFonts w:eastAsia="Times New Roman"/>
          <w:i w:val="0"/>
          <w:lang w:eastAsia="pl-PL"/>
        </w:rPr>
        <w:t xml:space="preserve"> </w:t>
      </w:r>
      <w:r w:rsidRPr="000A7F13">
        <w:rPr>
          <w:rFonts w:eastAsia="Times New Roman"/>
          <w:i w:val="0"/>
          <w:lang w:eastAsia="pl-PL"/>
        </w:rPr>
        <w:t xml:space="preserve">r., poz. </w:t>
      </w:r>
      <w:r w:rsidR="00E3667E">
        <w:rPr>
          <w:rFonts w:eastAsia="Times New Roman"/>
          <w:i w:val="0"/>
          <w:lang w:eastAsia="pl-PL"/>
        </w:rPr>
        <w:t>503</w:t>
      </w:r>
      <w:r w:rsidRPr="000A7F13">
        <w:rPr>
          <w:rFonts w:eastAsia="Times New Roman"/>
          <w:i w:val="0"/>
          <w:lang w:eastAsia="pl-PL"/>
        </w:rPr>
        <w:t>)</w:t>
      </w:r>
    </w:p>
    <w:p w14:paraId="2E228533" w14:textId="77777777" w:rsidR="00F11536" w:rsidRPr="00F11536" w:rsidRDefault="00F11536" w:rsidP="00F11536">
      <w:pPr>
        <w:rPr>
          <w:lang w:eastAsia="pl-PL"/>
        </w:rPr>
      </w:pPr>
    </w:p>
    <w:p w14:paraId="7D5CB98F" w14:textId="77777777" w:rsidR="00CF71B9" w:rsidRPr="00F11536" w:rsidRDefault="00CF71B9" w:rsidP="00F11536">
      <w:pPr>
        <w:pStyle w:val="Nagwek4"/>
        <w:contextualSpacing/>
        <w:rPr>
          <w:rFonts w:ascii="Times New Roman" w:hAnsi="Times New Roman" w:cs="Times New Roman"/>
          <w:sz w:val="24"/>
          <w:szCs w:val="24"/>
        </w:rPr>
      </w:pPr>
      <w:r w:rsidRPr="0017634A">
        <w:rPr>
          <w:rFonts w:ascii="Times New Roman" w:hAnsi="Times New Roman" w:cs="Times New Roman"/>
          <w:sz w:val="24"/>
          <w:szCs w:val="24"/>
        </w:rPr>
        <w:t>WÓJT GMINY WAGANIEC</w:t>
      </w:r>
      <w:r w:rsidR="00F11536">
        <w:rPr>
          <w:rFonts w:ascii="Times New Roman" w:hAnsi="Times New Roman" w:cs="Times New Roman"/>
          <w:sz w:val="24"/>
          <w:szCs w:val="24"/>
        </w:rPr>
        <w:br/>
      </w:r>
    </w:p>
    <w:p w14:paraId="6947A074" w14:textId="77777777" w:rsidR="00CF71B9" w:rsidRDefault="00CF71B9" w:rsidP="00CF71B9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 w:rsidRPr="00183318">
        <w:rPr>
          <w:b/>
        </w:rPr>
        <w:t>zawiadamia, że</w:t>
      </w:r>
    </w:p>
    <w:p w14:paraId="7BE36591" w14:textId="77777777" w:rsidR="00F11536" w:rsidRPr="00183318" w:rsidRDefault="00F11536" w:rsidP="00CF71B9">
      <w:pPr>
        <w:pStyle w:val="NormalnyWeb"/>
        <w:spacing w:before="0" w:beforeAutospacing="0" w:after="0" w:afterAutospacing="0"/>
        <w:contextualSpacing/>
        <w:jc w:val="center"/>
      </w:pPr>
    </w:p>
    <w:p w14:paraId="5E42C7AD" w14:textId="593689C0" w:rsidR="005E25C3" w:rsidRDefault="00CF71B9" w:rsidP="000921EB">
      <w:pPr>
        <w:pStyle w:val="Tekstpodstawowy"/>
        <w:spacing w:line="276" w:lineRule="auto"/>
        <w:rPr>
          <w:b/>
          <w:sz w:val="24"/>
          <w:szCs w:val="24"/>
        </w:rPr>
      </w:pPr>
      <w:r w:rsidRPr="000921EB">
        <w:rPr>
          <w:sz w:val="24"/>
          <w:szCs w:val="24"/>
        </w:rPr>
        <w:t xml:space="preserve">w dniu </w:t>
      </w:r>
      <w:r w:rsidR="00B37FD5">
        <w:rPr>
          <w:sz w:val="24"/>
          <w:szCs w:val="24"/>
        </w:rPr>
        <w:t>08.05.2023</w:t>
      </w:r>
      <w:r w:rsidR="00D26DE3" w:rsidRPr="000921EB">
        <w:rPr>
          <w:sz w:val="24"/>
          <w:szCs w:val="24"/>
        </w:rPr>
        <w:t xml:space="preserve"> </w:t>
      </w:r>
      <w:r w:rsidRPr="000921EB">
        <w:rPr>
          <w:sz w:val="24"/>
          <w:szCs w:val="24"/>
        </w:rPr>
        <w:t>r. został</w:t>
      </w:r>
      <w:r w:rsidR="00B37FD5">
        <w:rPr>
          <w:sz w:val="24"/>
          <w:szCs w:val="24"/>
        </w:rPr>
        <w:t>o</w:t>
      </w:r>
      <w:r w:rsidRPr="000921EB">
        <w:rPr>
          <w:sz w:val="24"/>
          <w:szCs w:val="24"/>
        </w:rPr>
        <w:t xml:space="preserve"> wydan</w:t>
      </w:r>
      <w:r w:rsidR="00915A6C">
        <w:rPr>
          <w:sz w:val="24"/>
          <w:szCs w:val="24"/>
        </w:rPr>
        <w:t xml:space="preserve">e postanowienie o zawieszeniu z urzędu  postępowania </w:t>
      </w:r>
      <w:r w:rsidR="005714CA">
        <w:rPr>
          <w:sz w:val="24"/>
          <w:szCs w:val="24"/>
        </w:rPr>
        <w:t xml:space="preserve">w sprawie </w:t>
      </w:r>
      <w:r w:rsidR="00915A6C">
        <w:rPr>
          <w:sz w:val="24"/>
          <w:szCs w:val="24"/>
        </w:rPr>
        <w:t xml:space="preserve">wydania decyzji </w:t>
      </w:r>
      <w:r w:rsidRPr="000921EB">
        <w:rPr>
          <w:sz w:val="24"/>
          <w:szCs w:val="24"/>
        </w:rPr>
        <w:t>o ustaleni</w:t>
      </w:r>
      <w:r w:rsidR="005714CA">
        <w:rPr>
          <w:sz w:val="24"/>
          <w:szCs w:val="24"/>
        </w:rPr>
        <w:t>e</w:t>
      </w:r>
      <w:r w:rsidRPr="000921EB">
        <w:rPr>
          <w:sz w:val="24"/>
          <w:szCs w:val="24"/>
        </w:rPr>
        <w:t xml:space="preserve"> </w:t>
      </w:r>
      <w:r w:rsidR="00B37FD5">
        <w:rPr>
          <w:sz w:val="24"/>
          <w:szCs w:val="24"/>
        </w:rPr>
        <w:t>warunków zabudowy</w:t>
      </w:r>
      <w:r w:rsidRPr="000921EB">
        <w:rPr>
          <w:sz w:val="24"/>
          <w:szCs w:val="24"/>
        </w:rPr>
        <w:t xml:space="preserve"> dla inwestycji polegającej </w:t>
      </w:r>
      <w:r w:rsidR="00E96705" w:rsidRPr="00E96705">
        <w:rPr>
          <w:b/>
          <w:bCs/>
          <w:sz w:val="24"/>
          <w:szCs w:val="24"/>
        </w:rPr>
        <w:t>na budowie do 5 farm fotowoltaicznych o łącznej mocy do 5 MW realizowanych w granicach działki nr ew. 328/5, obręb Waganiec wraz z  niezbędną infrastrukturą techniczną, placem manewrowym i przyłączem na nieruchomości oznaczonej  nr 328/5 obręb geodezyjny Waganiec, gm. Waganiec</w:t>
      </w:r>
      <w:r w:rsidR="00E96705" w:rsidRPr="00E96705">
        <w:rPr>
          <w:sz w:val="24"/>
          <w:szCs w:val="24"/>
        </w:rPr>
        <w:t>,</w:t>
      </w:r>
      <w:r w:rsidR="007E037B" w:rsidRPr="007E037B">
        <w:rPr>
          <w:b/>
          <w:sz w:val="24"/>
          <w:szCs w:val="24"/>
        </w:rPr>
        <w:t xml:space="preserve">, planowanej do realizacji przez firmę  </w:t>
      </w:r>
      <w:r w:rsidR="009405E9" w:rsidRPr="009405E9">
        <w:rPr>
          <w:b/>
          <w:sz w:val="24"/>
          <w:szCs w:val="24"/>
        </w:rPr>
        <w:t xml:space="preserve">MQ ENERGY Sp. z o. o. ul. Bukowa 24, 43-100 Tychy </w:t>
      </w:r>
      <w:r w:rsidR="00915A6C">
        <w:rPr>
          <w:b/>
          <w:sz w:val="24"/>
          <w:szCs w:val="24"/>
        </w:rPr>
        <w:t xml:space="preserve"> </w:t>
      </w:r>
      <w:r w:rsidR="00F07C54">
        <w:rPr>
          <w:b/>
          <w:sz w:val="24"/>
          <w:szCs w:val="24"/>
        </w:rPr>
        <w:t>z uwagi na potrzebę ustalenia następców prawnych stron postepowania.</w:t>
      </w:r>
    </w:p>
    <w:p w14:paraId="184871A5" w14:textId="71126E99" w:rsidR="00C47BBC" w:rsidRPr="00131E86" w:rsidRDefault="007E037B" w:rsidP="00131E86">
      <w:pPr>
        <w:pStyle w:val="Tekstpodstawowy"/>
        <w:suppressAutoHyphens/>
        <w:spacing w:before="120"/>
        <w:rPr>
          <w:sz w:val="24"/>
          <w:szCs w:val="24"/>
        </w:rPr>
      </w:pPr>
      <w:r w:rsidRPr="007E037B">
        <w:rPr>
          <w:b/>
          <w:sz w:val="24"/>
          <w:szCs w:val="24"/>
        </w:rPr>
        <w:t xml:space="preserve">   </w:t>
      </w:r>
      <w:r w:rsidR="00126D7D">
        <w:rPr>
          <w:b/>
          <w:sz w:val="24"/>
          <w:szCs w:val="24"/>
        </w:rPr>
        <w:tab/>
      </w:r>
      <w:r w:rsidR="00C47BBC" w:rsidRPr="00C47BBC">
        <w:rPr>
          <w:sz w:val="24"/>
          <w:szCs w:val="24"/>
        </w:rPr>
        <w:t xml:space="preserve">W związku z powyższym informuję, że w terminie 7 dni od dokonania niniejszego zawiadomienia, strony postępowania mogą zapoznać się z treścią wydanego </w:t>
      </w:r>
      <w:r w:rsidR="00BE1AE0">
        <w:rPr>
          <w:sz w:val="24"/>
          <w:szCs w:val="24"/>
        </w:rPr>
        <w:t>p</w:t>
      </w:r>
      <w:r w:rsidR="00C47BBC" w:rsidRPr="00C47BBC">
        <w:rPr>
          <w:sz w:val="24"/>
          <w:szCs w:val="24"/>
        </w:rPr>
        <w:t>ostanowienia w Urzędzie</w:t>
      </w:r>
      <w:r w:rsidR="00C47BBC">
        <w:rPr>
          <w:sz w:val="24"/>
          <w:szCs w:val="24"/>
        </w:rPr>
        <w:t xml:space="preserve"> </w:t>
      </w:r>
      <w:r w:rsidR="00C47BBC" w:rsidRPr="00C47BBC">
        <w:rPr>
          <w:sz w:val="24"/>
          <w:szCs w:val="24"/>
        </w:rPr>
        <w:t xml:space="preserve">Gminy w Wagańcu, ul. Dworcowa 11, 87-731 Waganiec, pokój nr </w:t>
      </w:r>
      <w:r w:rsidR="003A1F52">
        <w:rPr>
          <w:sz w:val="24"/>
          <w:szCs w:val="24"/>
        </w:rPr>
        <w:t>2</w:t>
      </w:r>
      <w:r w:rsidR="00C47BBC" w:rsidRPr="00C47BBC">
        <w:rPr>
          <w:sz w:val="24"/>
          <w:szCs w:val="24"/>
        </w:rPr>
        <w:t>, parter.</w:t>
      </w:r>
      <w:r w:rsidR="00C47BBC" w:rsidRPr="00C47BBC">
        <w:t xml:space="preserve"> </w:t>
      </w:r>
    </w:p>
    <w:p w14:paraId="6BD7C275" w14:textId="775CD778" w:rsidR="00C47BBC" w:rsidRPr="00C47BBC" w:rsidRDefault="00C47BBC" w:rsidP="00131E86">
      <w:pPr>
        <w:pStyle w:val="NormalnyWeb"/>
        <w:ind w:firstLine="708"/>
        <w:jc w:val="both"/>
      </w:pPr>
      <w:r w:rsidRPr="00C47BBC">
        <w:t xml:space="preserve">Zgodnie z art. 49 ustawy z dnia 14 czerwca 1960 r. – Kodeks postępowania administracyjnego zawiadomienie uważa się za dokonane po upływie 14 dni  od dnia publicznego ogłoszenia. </w:t>
      </w:r>
    </w:p>
    <w:p w14:paraId="7FB884CD" w14:textId="4F4BF0F3" w:rsidR="00F73B5B" w:rsidRDefault="00F73B5B" w:rsidP="00C47BBC">
      <w:pPr>
        <w:pStyle w:val="Tekstpodstawowy"/>
        <w:spacing w:line="276" w:lineRule="auto"/>
        <w:rPr>
          <w:b/>
          <w:i/>
          <w:sz w:val="22"/>
          <w:szCs w:val="22"/>
          <w:u w:val="single"/>
        </w:rPr>
      </w:pPr>
    </w:p>
    <w:p w14:paraId="4A11188C" w14:textId="77777777" w:rsidR="00131E86" w:rsidRDefault="00131E86" w:rsidP="00C47BBC">
      <w:pPr>
        <w:pStyle w:val="Tekstpodstawowy"/>
        <w:spacing w:line="276" w:lineRule="auto"/>
        <w:rPr>
          <w:b/>
          <w:i/>
          <w:sz w:val="22"/>
          <w:szCs w:val="22"/>
          <w:u w:val="single"/>
        </w:rPr>
      </w:pPr>
    </w:p>
    <w:p w14:paraId="290ACC57" w14:textId="77777777" w:rsidR="00131E86" w:rsidRDefault="00131E86" w:rsidP="00C47BBC">
      <w:pPr>
        <w:pStyle w:val="Tekstpodstawowy"/>
        <w:spacing w:line="276" w:lineRule="auto"/>
        <w:rPr>
          <w:b/>
          <w:i/>
          <w:sz w:val="22"/>
          <w:szCs w:val="22"/>
          <w:u w:val="single"/>
        </w:rPr>
      </w:pPr>
    </w:p>
    <w:p w14:paraId="64CBB644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61C2A0A" w14:textId="77777777" w:rsidR="00CF71B9" w:rsidRPr="003174F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  <w:r w:rsidRPr="003174F9">
        <w:rPr>
          <w:b/>
          <w:i w:val="0"/>
          <w:sz w:val="22"/>
          <w:szCs w:val="22"/>
          <w:u w:val="single"/>
        </w:rPr>
        <w:t>Podano do publicznej wiadomości:</w:t>
      </w:r>
    </w:p>
    <w:p w14:paraId="559F95FB" w14:textId="5D47B744" w:rsidR="005331E2" w:rsidRPr="005331E2" w:rsidRDefault="005331E2" w:rsidP="000921EB">
      <w:pPr>
        <w:spacing w:after="0" w:line="240" w:lineRule="auto"/>
        <w:ind w:left="720"/>
        <w:rPr>
          <w:i w:val="0"/>
        </w:rPr>
      </w:pPr>
      <w:r w:rsidRPr="005331E2">
        <w:rPr>
          <w:i w:val="0"/>
        </w:rPr>
        <w:t>1.</w:t>
      </w:r>
      <w:r w:rsidRPr="005331E2">
        <w:rPr>
          <w:i w:val="0"/>
        </w:rPr>
        <w:tab/>
        <w:t>Tablica ogłoszeń sołectwa</w:t>
      </w:r>
      <w:r w:rsidR="005714CA">
        <w:rPr>
          <w:i w:val="0"/>
        </w:rPr>
        <w:t xml:space="preserve"> </w:t>
      </w:r>
      <w:r w:rsidR="009405E9">
        <w:rPr>
          <w:i w:val="0"/>
        </w:rPr>
        <w:t>Kaźmierzyn</w:t>
      </w:r>
      <w:r w:rsidRPr="005331E2">
        <w:rPr>
          <w:i w:val="0"/>
        </w:rPr>
        <w:t>.</w:t>
      </w:r>
    </w:p>
    <w:p w14:paraId="6649A223" w14:textId="1DAFDA32" w:rsidR="005331E2" w:rsidRPr="005331E2" w:rsidRDefault="000921EB" w:rsidP="005331E2">
      <w:pPr>
        <w:spacing w:after="0" w:line="240" w:lineRule="auto"/>
        <w:ind w:left="720"/>
        <w:rPr>
          <w:i w:val="0"/>
        </w:rPr>
      </w:pPr>
      <w:r>
        <w:rPr>
          <w:i w:val="0"/>
        </w:rPr>
        <w:t>2</w:t>
      </w:r>
      <w:r w:rsidR="005331E2" w:rsidRPr="005331E2">
        <w:rPr>
          <w:i w:val="0"/>
        </w:rPr>
        <w:t>.</w:t>
      </w:r>
      <w:r w:rsidR="005331E2" w:rsidRPr="005331E2">
        <w:rPr>
          <w:i w:val="0"/>
        </w:rPr>
        <w:tab/>
        <w:t>Tablica ogłoszeń Urzędu Gminy Waganiec.</w:t>
      </w:r>
    </w:p>
    <w:p w14:paraId="219EFC7E" w14:textId="3EC482B3" w:rsidR="00CF71B9" w:rsidRPr="003174F9" w:rsidRDefault="000921EB" w:rsidP="005331E2">
      <w:pPr>
        <w:spacing w:after="0" w:line="240" w:lineRule="auto"/>
        <w:ind w:left="720"/>
        <w:rPr>
          <w:i w:val="0"/>
          <w:sz w:val="22"/>
          <w:szCs w:val="22"/>
        </w:rPr>
      </w:pPr>
      <w:r>
        <w:rPr>
          <w:i w:val="0"/>
        </w:rPr>
        <w:t>3</w:t>
      </w:r>
      <w:r w:rsidR="005331E2" w:rsidRPr="005331E2">
        <w:rPr>
          <w:i w:val="0"/>
        </w:rPr>
        <w:t>.</w:t>
      </w:r>
      <w:r w:rsidR="005331E2" w:rsidRPr="005331E2">
        <w:rPr>
          <w:i w:val="0"/>
        </w:rPr>
        <w:tab/>
        <w:t>Strona internetowa: www.waganiec.biuletyn.net</w:t>
      </w:r>
    </w:p>
    <w:p w14:paraId="6B492BF6" w14:textId="77777777" w:rsidR="00CF71B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C92CB28" w14:textId="5688B770" w:rsidR="0071245A" w:rsidRDefault="0071245A" w:rsidP="00C47BBC">
      <w:pPr>
        <w:spacing w:after="0" w:line="240" w:lineRule="auto"/>
        <w:rPr>
          <w:i w:val="0"/>
          <w:sz w:val="22"/>
          <w:szCs w:val="22"/>
        </w:rPr>
      </w:pPr>
    </w:p>
    <w:p w14:paraId="55F231E8" w14:textId="77777777" w:rsidR="0071245A" w:rsidRPr="003174F9" w:rsidRDefault="0071245A" w:rsidP="009405E9">
      <w:pPr>
        <w:spacing w:after="0" w:line="240" w:lineRule="auto"/>
        <w:rPr>
          <w:i w:val="0"/>
          <w:sz w:val="22"/>
          <w:szCs w:val="22"/>
        </w:rPr>
      </w:pPr>
    </w:p>
    <w:p w14:paraId="683D35FC" w14:textId="373900BB" w:rsidR="00CF71B9" w:rsidRPr="00F11536" w:rsidRDefault="00CF71B9" w:rsidP="00CF71B9">
      <w:pPr>
        <w:spacing w:after="0"/>
        <w:rPr>
          <w:i w:val="0"/>
          <w:sz w:val="18"/>
          <w:szCs w:val="18"/>
        </w:rPr>
      </w:pPr>
      <w:r w:rsidRPr="00F11536">
        <w:rPr>
          <w:i w:val="0"/>
          <w:sz w:val="18"/>
          <w:szCs w:val="18"/>
        </w:rPr>
        <w:t>Sporządził</w:t>
      </w:r>
      <w:r w:rsidR="00F11536">
        <w:rPr>
          <w:i w:val="0"/>
          <w:sz w:val="18"/>
          <w:szCs w:val="18"/>
        </w:rPr>
        <w:t>:</w:t>
      </w:r>
    </w:p>
    <w:p w14:paraId="0F4CF8B0" w14:textId="4FEBAB0C" w:rsidR="00CF71B9" w:rsidRPr="00F11536" w:rsidRDefault="00201C39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Renata Paryś</w:t>
      </w:r>
    </w:p>
    <w:p w14:paraId="26C66F3B" w14:textId="763244AD" w:rsidR="00104DAC" w:rsidRPr="00201C39" w:rsidRDefault="009405E9" w:rsidP="00201C3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08.05.2023</w:t>
      </w:r>
      <w:r w:rsidR="00835D83">
        <w:rPr>
          <w:i w:val="0"/>
          <w:sz w:val="18"/>
          <w:szCs w:val="18"/>
        </w:rPr>
        <w:t xml:space="preserve"> </w:t>
      </w:r>
      <w:r w:rsidR="00E7337A">
        <w:rPr>
          <w:i w:val="0"/>
          <w:sz w:val="18"/>
          <w:szCs w:val="18"/>
        </w:rPr>
        <w:t>r.</w:t>
      </w:r>
    </w:p>
    <w:sectPr w:rsidR="00104DAC" w:rsidRPr="0020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10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EB"/>
    <w:rsid w:val="00024355"/>
    <w:rsid w:val="00025825"/>
    <w:rsid w:val="0006770A"/>
    <w:rsid w:val="00091EE4"/>
    <w:rsid w:val="000921EB"/>
    <w:rsid w:val="000A758F"/>
    <w:rsid w:val="000B3CE3"/>
    <w:rsid w:val="000D7551"/>
    <w:rsid w:val="00104DAC"/>
    <w:rsid w:val="00105C53"/>
    <w:rsid w:val="00106631"/>
    <w:rsid w:val="00126D7D"/>
    <w:rsid w:val="00131E86"/>
    <w:rsid w:val="001F7B7C"/>
    <w:rsid w:val="00201C39"/>
    <w:rsid w:val="002B5905"/>
    <w:rsid w:val="002E0339"/>
    <w:rsid w:val="003325D2"/>
    <w:rsid w:val="00391754"/>
    <w:rsid w:val="003A1F52"/>
    <w:rsid w:val="00403CF9"/>
    <w:rsid w:val="004434B7"/>
    <w:rsid w:val="00465810"/>
    <w:rsid w:val="005331E2"/>
    <w:rsid w:val="005714CA"/>
    <w:rsid w:val="0059317B"/>
    <w:rsid w:val="005B2857"/>
    <w:rsid w:val="005D6392"/>
    <w:rsid w:val="005D6A31"/>
    <w:rsid w:val="005E25C3"/>
    <w:rsid w:val="00666F56"/>
    <w:rsid w:val="006B44C1"/>
    <w:rsid w:val="006C13CA"/>
    <w:rsid w:val="0071245A"/>
    <w:rsid w:val="00753085"/>
    <w:rsid w:val="007E037B"/>
    <w:rsid w:val="007F04C2"/>
    <w:rsid w:val="00835D83"/>
    <w:rsid w:val="00836727"/>
    <w:rsid w:val="00881D65"/>
    <w:rsid w:val="00882B37"/>
    <w:rsid w:val="008D7C79"/>
    <w:rsid w:val="009137D9"/>
    <w:rsid w:val="00915A6C"/>
    <w:rsid w:val="009405E9"/>
    <w:rsid w:val="00A22CED"/>
    <w:rsid w:val="00A2673B"/>
    <w:rsid w:val="00AE65EF"/>
    <w:rsid w:val="00AF06C7"/>
    <w:rsid w:val="00B06FD4"/>
    <w:rsid w:val="00B37FD5"/>
    <w:rsid w:val="00B42FEB"/>
    <w:rsid w:val="00BA243F"/>
    <w:rsid w:val="00BE1AE0"/>
    <w:rsid w:val="00C12B25"/>
    <w:rsid w:val="00C47BBC"/>
    <w:rsid w:val="00CB015D"/>
    <w:rsid w:val="00CF71B9"/>
    <w:rsid w:val="00D15DC6"/>
    <w:rsid w:val="00D26DE3"/>
    <w:rsid w:val="00DA6E6B"/>
    <w:rsid w:val="00E027CF"/>
    <w:rsid w:val="00E3667E"/>
    <w:rsid w:val="00E4484F"/>
    <w:rsid w:val="00E4735C"/>
    <w:rsid w:val="00E66657"/>
    <w:rsid w:val="00E704BB"/>
    <w:rsid w:val="00E7337A"/>
    <w:rsid w:val="00E96705"/>
    <w:rsid w:val="00EA7A53"/>
    <w:rsid w:val="00F07C54"/>
    <w:rsid w:val="00F11536"/>
    <w:rsid w:val="00F73B5B"/>
    <w:rsid w:val="00F815E0"/>
    <w:rsid w:val="00F82191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FD0A"/>
  <w15:docId w15:val="{60A42DC2-5C8C-43D3-A84E-131C541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9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71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 w:val="0"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71B9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71B9"/>
    <w:pPr>
      <w:spacing w:before="100" w:beforeAutospacing="1" w:after="100" w:afterAutospacing="1" w:line="240" w:lineRule="auto"/>
    </w:pPr>
    <w:rPr>
      <w:rFonts w:eastAsia="Times New Roman"/>
      <w:i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01"/>
    <w:rPr>
      <w:rFonts w:ascii="Tahoma" w:eastAsia="Calibri" w:hAnsi="Tahoma" w:cs="Tahoma"/>
      <w:i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1245A"/>
    <w:pPr>
      <w:spacing w:after="0" w:line="240" w:lineRule="auto"/>
      <w:jc w:val="both"/>
    </w:pPr>
    <w:rPr>
      <w:rFonts w:eastAsia="Times New Roman"/>
      <w:i w:val="0"/>
      <w:color w:val="auto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24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8</cp:revision>
  <cp:lastPrinted>2023-04-19T10:31:00Z</cp:lastPrinted>
  <dcterms:created xsi:type="dcterms:W3CDTF">2023-05-09T11:07:00Z</dcterms:created>
  <dcterms:modified xsi:type="dcterms:W3CDTF">2023-05-09T11:11:00Z</dcterms:modified>
</cp:coreProperties>
</file>