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5A" w:rsidRPr="001510FF" w:rsidRDefault="001510FF" w:rsidP="001510FF">
      <w:pPr>
        <w:jc w:val="right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 xml:space="preserve">Waganiec, dnia </w:t>
      </w:r>
      <w:r w:rsidR="00CD2083">
        <w:rPr>
          <w:rFonts w:ascii="Times New Roman" w:hAnsi="Times New Roman" w:cs="Times New Roman"/>
        </w:rPr>
        <w:t>21</w:t>
      </w:r>
      <w:r w:rsidRPr="001510FF">
        <w:rPr>
          <w:rFonts w:ascii="Times New Roman" w:hAnsi="Times New Roman" w:cs="Times New Roman"/>
        </w:rPr>
        <w:t>.</w:t>
      </w:r>
      <w:r w:rsidR="0080623A">
        <w:rPr>
          <w:rFonts w:ascii="Times New Roman" w:hAnsi="Times New Roman" w:cs="Times New Roman"/>
        </w:rPr>
        <w:t>0</w:t>
      </w:r>
      <w:r w:rsidR="00CD2083">
        <w:rPr>
          <w:rFonts w:ascii="Times New Roman" w:hAnsi="Times New Roman" w:cs="Times New Roman"/>
        </w:rPr>
        <w:t>6</w:t>
      </w:r>
      <w:r w:rsidRPr="001510FF">
        <w:rPr>
          <w:rFonts w:ascii="Times New Roman" w:hAnsi="Times New Roman" w:cs="Times New Roman"/>
        </w:rPr>
        <w:t>.202</w:t>
      </w:r>
      <w:r w:rsidR="0080623A">
        <w:rPr>
          <w:rFonts w:ascii="Times New Roman" w:hAnsi="Times New Roman" w:cs="Times New Roman"/>
        </w:rPr>
        <w:t>3</w:t>
      </w:r>
      <w:r w:rsidRPr="001510FF">
        <w:rPr>
          <w:rFonts w:ascii="Times New Roman" w:hAnsi="Times New Roman" w:cs="Times New Roman"/>
        </w:rPr>
        <w:t xml:space="preserve"> r.</w:t>
      </w:r>
    </w:p>
    <w:p w:rsidR="001510FF" w:rsidRPr="001510FF" w:rsidRDefault="00691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433">
        <w:rPr>
          <w:rFonts w:ascii="Times New Roman" w:hAnsi="Times New Roman" w:cs="Times New Roman"/>
        </w:rPr>
        <w:t>.IZ</w:t>
      </w:r>
      <w:r w:rsidR="001510FF" w:rsidRPr="001510FF">
        <w:rPr>
          <w:rFonts w:ascii="Times New Roman" w:hAnsi="Times New Roman" w:cs="Times New Roman"/>
        </w:rPr>
        <w:t>.00</w:t>
      </w:r>
      <w:r w:rsidR="00EB0433">
        <w:rPr>
          <w:rFonts w:ascii="Times New Roman" w:hAnsi="Times New Roman" w:cs="Times New Roman"/>
        </w:rPr>
        <w:t>0</w:t>
      </w:r>
      <w:r w:rsidR="001510FF" w:rsidRPr="001510FF">
        <w:rPr>
          <w:rFonts w:ascii="Times New Roman" w:hAnsi="Times New Roman" w:cs="Times New Roman"/>
        </w:rPr>
        <w:t>3.</w:t>
      </w:r>
      <w:r w:rsidR="00CD2083">
        <w:rPr>
          <w:rFonts w:ascii="Times New Roman" w:hAnsi="Times New Roman" w:cs="Times New Roman"/>
        </w:rPr>
        <w:t>9</w:t>
      </w:r>
      <w:r w:rsidR="001510FF" w:rsidRPr="001510FF">
        <w:rPr>
          <w:rFonts w:ascii="Times New Roman" w:hAnsi="Times New Roman" w:cs="Times New Roman"/>
        </w:rPr>
        <w:t>.202</w:t>
      </w:r>
      <w:r w:rsidR="00CD2083">
        <w:rPr>
          <w:rFonts w:ascii="Times New Roman" w:hAnsi="Times New Roman" w:cs="Times New Roman"/>
        </w:rPr>
        <w:t>3</w:t>
      </w:r>
    </w:p>
    <w:p w:rsidR="001510FF" w:rsidRPr="001510FF" w:rsidRDefault="001510FF">
      <w:pPr>
        <w:rPr>
          <w:rFonts w:ascii="Times New Roman" w:hAnsi="Times New Roman" w:cs="Times New Roman"/>
        </w:rPr>
      </w:pPr>
    </w:p>
    <w:p w:rsidR="001510FF" w:rsidRPr="001510FF" w:rsidRDefault="001510FF" w:rsidP="001510FF">
      <w:pPr>
        <w:ind w:left="4248"/>
        <w:rPr>
          <w:rFonts w:ascii="Times New Roman" w:hAnsi="Times New Roman" w:cs="Times New Roman"/>
          <w:b/>
        </w:rPr>
      </w:pPr>
      <w:r w:rsidRPr="001510FF">
        <w:rPr>
          <w:rFonts w:ascii="Times New Roman" w:hAnsi="Times New Roman" w:cs="Times New Roman"/>
          <w:b/>
        </w:rPr>
        <w:t>Pan Wojciech Marut</w:t>
      </w:r>
      <w:r w:rsidRPr="001510FF">
        <w:rPr>
          <w:rFonts w:ascii="Times New Roman" w:hAnsi="Times New Roman" w:cs="Times New Roman"/>
          <w:b/>
        </w:rPr>
        <w:br/>
      </w:r>
    </w:p>
    <w:p w:rsidR="001510FF" w:rsidRPr="001510FF" w:rsidRDefault="001510FF" w:rsidP="001510FF">
      <w:pPr>
        <w:rPr>
          <w:rFonts w:ascii="Times New Roman" w:hAnsi="Times New Roman" w:cs="Times New Roman"/>
          <w:b/>
        </w:rPr>
      </w:pPr>
    </w:p>
    <w:p w:rsidR="001510FF" w:rsidRPr="001510FF" w:rsidRDefault="001510FF" w:rsidP="00A35C28">
      <w:pPr>
        <w:spacing w:line="276" w:lineRule="auto"/>
        <w:rPr>
          <w:rFonts w:ascii="Times New Roman" w:hAnsi="Times New Roman" w:cs="Times New Roman"/>
          <w:b/>
        </w:rPr>
      </w:pPr>
    </w:p>
    <w:p w:rsidR="001510FF" w:rsidRDefault="0080623A" w:rsidP="00A35C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dnia </w:t>
      </w:r>
      <w:r w:rsidR="00CD2083">
        <w:rPr>
          <w:rFonts w:ascii="Times New Roman" w:hAnsi="Times New Roman" w:cs="Times New Roman"/>
        </w:rPr>
        <w:t>19.06</w:t>
      </w:r>
      <w:r w:rsidR="0065469A">
        <w:rPr>
          <w:rFonts w:ascii="Times New Roman" w:hAnsi="Times New Roman" w:cs="Times New Roman"/>
        </w:rPr>
        <w:t>.</w:t>
      </w:r>
      <w:r w:rsidR="001510FF" w:rsidRPr="001510FF">
        <w:rPr>
          <w:rFonts w:ascii="Times New Roman" w:hAnsi="Times New Roman" w:cs="Times New Roman"/>
        </w:rPr>
        <w:t>202</w:t>
      </w:r>
      <w:r w:rsidR="00CD2083">
        <w:rPr>
          <w:rFonts w:ascii="Times New Roman" w:hAnsi="Times New Roman" w:cs="Times New Roman"/>
        </w:rPr>
        <w:t>3</w:t>
      </w:r>
      <w:r w:rsidR="001510FF" w:rsidRPr="001510FF">
        <w:rPr>
          <w:rFonts w:ascii="Times New Roman" w:hAnsi="Times New Roman" w:cs="Times New Roman"/>
        </w:rPr>
        <w:t xml:space="preserve"> r. interpelację</w:t>
      </w:r>
      <w:r w:rsidR="0065469A">
        <w:rPr>
          <w:rFonts w:ascii="Times New Roman" w:hAnsi="Times New Roman" w:cs="Times New Roman"/>
        </w:rPr>
        <w:t xml:space="preserve"> </w:t>
      </w:r>
      <w:r w:rsidR="00CD2083">
        <w:rPr>
          <w:rFonts w:ascii="Times New Roman" w:hAnsi="Times New Roman" w:cs="Times New Roman"/>
        </w:rPr>
        <w:t>dotyczącą</w:t>
      </w:r>
      <w:r w:rsidR="00CD2083" w:rsidRPr="00CD2083">
        <w:rPr>
          <w:rFonts w:ascii="Times New Roman" w:hAnsi="Times New Roman" w:cs="Times New Roman"/>
        </w:rPr>
        <w:t xml:space="preserve"> terminu budowy oświetlenia</w:t>
      </w:r>
      <w:r w:rsidR="00CD2083">
        <w:rPr>
          <w:rFonts w:ascii="Times New Roman" w:hAnsi="Times New Roman" w:cs="Times New Roman"/>
        </w:rPr>
        <w:t xml:space="preserve"> drogowego </w:t>
      </w:r>
      <w:r w:rsidR="00CD2083" w:rsidRPr="00CD2083">
        <w:rPr>
          <w:rFonts w:ascii="Times New Roman" w:hAnsi="Times New Roman" w:cs="Times New Roman"/>
        </w:rPr>
        <w:t>w</w:t>
      </w:r>
      <w:r w:rsidR="00CD2083">
        <w:rPr>
          <w:rFonts w:ascii="Times New Roman" w:hAnsi="Times New Roman" w:cs="Times New Roman"/>
        </w:rPr>
        <w:t xml:space="preserve"> ciągu</w:t>
      </w:r>
      <w:r w:rsidR="00CD2083" w:rsidRPr="00CD2083">
        <w:rPr>
          <w:rFonts w:ascii="Times New Roman" w:hAnsi="Times New Roman" w:cs="Times New Roman"/>
        </w:rPr>
        <w:t xml:space="preserve"> drogi gminnej</w:t>
      </w:r>
      <w:r w:rsidR="00CD2083">
        <w:rPr>
          <w:rFonts w:ascii="Times New Roman" w:hAnsi="Times New Roman" w:cs="Times New Roman"/>
        </w:rPr>
        <w:t xml:space="preserve"> n</w:t>
      </w:r>
      <w:r w:rsidR="00CD2083" w:rsidRPr="00CD2083">
        <w:rPr>
          <w:rFonts w:ascii="Times New Roman" w:hAnsi="Times New Roman" w:cs="Times New Roman"/>
        </w:rPr>
        <w:t xml:space="preserve">r 160508C Wiktoryn – Brudnowo </w:t>
      </w:r>
      <w:r w:rsidR="00CD2083">
        <w:rPr>
          <w:rFonts w:ascii="Times New Roman" w:hAnsi="Times New Roman" w:cs="Times New Roman"/>
        </w:rPr>
        <w:t xml:space="preserve">niniejszym informuję, iż dnia 18 kwietnia 2023 r. zawarta została umowa na podniesienie standardu oświetlenia na terenie Gminy Waganiec, przedmiotem której jest m.in. budowa punktów oświetleniowych będących przedmiotem Pańskiej interpelacji. </w:t>
      </w:r>
      <w:bookmarkStart w:id="0" w:name="_GoBack"/>
      <w:bookmarkEnd w:id="0"/>
    </w:p>
    <w:p w:rsidR="00CD2083" w:rsidRDefault="00CD2083" w:rsidP="00A35C28">
      <w:pPr>
        <w:spacing w:line="276" w:lineRule="auto"/>
        <w:jc w:val="both"/>
        <w:rPr>
          <w:rFonts w:ascii="Times New Roman" w:hAnsi="Times New Roman" w:cs="Times New Roman"/>
        </w:rPr>
      </w:pPr>
    </w:p>
    <w:p w:rsidR="00CD2083" w:rsidRPr="001510FF" w:rsidRDefault="00CD2083" w:rsidP="00A35C28">
      <w:pPr>
        <w:spacing w:line="276" w:lineRule="auto"/>
        <w:jc w:val="both"/>
        <w:rPr>
          <w:rFonts w:ascii="Times New Roman" w:hAnsi="Times New Roman" w:cs="Times New Roman"/>
        </w:rPr>
      </w:pPr>
    </w:p>
    <w:p w:rsidR="001510FF" w:rsidRPr="001510FF" w:rsidRDefault="001510FF" w:rsidP="00A35C2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510FF">
        <w:rPr>
          <w:rFonts w:ascii="Times New Roman" w:hAnsi="Times New Roman" w:cs="Times New Roman"/>
          <w:u w:val="single"/>
        </w:rPr>
        <w:t>Otrzymują:</w:t>
      </w:r>
    </w:p>
    <w:p w:rsidR="001510FF" w:rsidRPr="001510FF" w:rsidRDefault="001510FF" w:rsidP="00A35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Adresat,</w:t>
      </w:r>
    </w:p>
    <w:p w:rsidR="001510FF" w:rsidRDefault="001510FF" w:rsidP="00A35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A/a.</w:t>
      </w: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1012F" w:rsidRDefault="0091012F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1012F" w:rsidRDefault="0091012F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3133B" w:rsidRDefault="0023133B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70DD1" w:rsidRDefault="00C70DD1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70DD1" w:rsidRDefault="00C70DD1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70DD1" w:rsidRDefault="00C70DD1" w:rsidP="00EB043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B0433" w:rsidRPr="00FB12AE" w:rsidRDefault="00EB0433" w:rsidP="00EB0433">
      <w:pPr>
        <w:spacing w:after="0" w:line="240" w:lineRule="auto"/>
        <w:jc w:val="both"/>
        <w:rPr>
          <w:rFonts w:ascii="Times New Roman" w:hAnsi="Times New Roman"/>
          <w:b/>
        </w:rPr>
      </w:pPr>
      <w:r w:rsidRPr="00FB12AE">
        <w:rPr>
          <w:rFonts w:ascii="Times New Roman" w:eastAsia="Times New Roman" w:hAnsi="Times New Roman"/>
          <w:b/>
        </w:rPr>
        <w:lastRenderedPageBreak/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FB12AE">
        <w:rPr>
          <w:rFonts w:ascii="Times New Roman" w:eastAsia="Times New Roman" w:hAnsi="Times New Roman"/>
          <w:b/>
        </w:rPr>
        <w:t>Dz.Urz</w:t>
      </w:r>
      <w:proofErr w:type="spellEnd"/>
      <w:r w:rsidRPr="00FB12AE"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administratorem Pani/Pana danych osobowych jest </w:t>
      </w:r>
      <w:r w:rsidRPr="00FB12AE">
        <w:rPr>
          <w:rFonts w:ascii="Times New Roman" w:eastAsia="Times New Roman" w:hAnsi="Times New Roman"/>
          <w:b/>
        </w:rPr>
        <w:t>Gmina Waganiec ul. Dworcowa 11 87-731 Waganiec,</w:t>
      </w:r>
    </w:p>
    <w:p w:rsidR="00EB0433" w:rsidRPr="00A4591D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</w:t>
      </w:r>
      <w:r w:rsidRPr="00FB12AE">
        <w:rPr>
          <w:rFonts w:ascii="Times New Roman" w:eastAsia="Times New Roman" w:hAnsi="Times New Roman"/>
        </w:rPr>
        <w:t xml:space="preserve">jest </w:t>
      </w:r>
      <w:r w:rsidRPr="00FB12AE">
        <w:rPr>
          <w:rFonts w:ascii="Times New Roman" w:eastAsia="Times New Roman" w:hAnsi="Times New Roman"/>
          <w:b/>
        </w:rPr>
        <w:t>Pan</w:t>
      </w:r>
      <w:r>
        <w:rPr>
          <w:rFonts w:ascii="Times New Roman" w:eastAsia="Times New Roman" w:hAnsi="Times New Roman"/>
          <w:b/>
        </w:rPr>
        <w:t>i</w:t>
      </w:r>
      <w:r w:rsidRPr="00FB12A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Sylwia Osowska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</w:t>
      </w: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pod adresem e-mail: </w:t>
      </w:r>
      <w:hyperlink r:id="rId5" w:history="1">
        <w:r w:rsidRPr="00D13D75"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Pani/Pana dane osobowe przetwarzane będą na podstawie art. 6 ust. 1 lit. c RO</w:t>
      </w:r>
      <w:r>
        <w:rPr>
          <w:rFonts w:ascii="Times New Roman" w:eastAsia="Times New Roman" w:hAnsi="Times New Roman"/>
        </w:rPr>
        <w:t>DO w związku ze złożoną interpelacją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Pani/Pana dane osobowe będą przechowywane, zgodnie </w:t>
      </w:r>
      <w:r>
        <w:rPr>
          <w:rFonts w:ascii="Times New Roman" w:eastAsia="Times New Roman" w:hAnsi="Times New Roman"/>
        </w:rPr>
        <w:t>z ustawą z dnia 14 lipca 1983 r. o narodowym zasobie archiwalnym i archiwach oraz załącznikiem do ww. ustawy określającym okresy archiwizowania dokumentów,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posiada Pani/Pan: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16 RODO prawo do sprostowania Pani/Pana danych osobowych,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EB0433" w:rsidRPr="00FB12AE" w:rsidRDefault="00EB0433" w:rsidP="00EB043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nie przysługuje Pani/Panu: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przenoszenia danych osobowych, o którym mowa w art. 20 RODO,</w:t>
      </w:r>
    </w:p>
    <w:p w:rsidR="00EB0433" w:rsidRDefault="00EB0433" w:rsidP="00EB0433">
      <w:r w:rsidRPr="00FB12AE"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EB0433" w:rsidRPr="00EB0433" w:rsidRDefault="00EB0433" w:rsidP="00EB0433">
      <w:pPr>
        <w:jc w:val="both"/>
        <w:rPr>
          <w:rFonts w:ascii="Times New Roman" w:hAnsi="Times New Roman" w:cs="Times New Roman"/>
        </w:rPr>
      </w:pPr>
    </w:p>
    <w:sectPr w:rsidR="00EB0433" w:rsidRPr="00EB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E18E3"/>
    <w:multiLevelType w:val="hybridMultilevel"/>
    <w:tmpl w:val="5F26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B3A9D"/>
    <w:multiLevelType w:val="hybridMultilevel"/>
    <w:tmpl w:val="923EE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D6ED0"/>
    <w:multiLevelType w:val="hybridMultilevel"/>
    <w:tmpl w:val="946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FF"/>
    <w:rsid w:val="00096ED0"/>
    <w:rsid w:val="001510FF"/>
    <w:rsid w:val="001C030F"/>
    <w:rsid w:val="001E1F41"/>
    <w:rsid w:val="0023133B"/>
    <w:rsid w:val="0031707E"/>
    <w:rsid w:val="00445008"/>
    <w:rsid w:val="004C5814"/>
    <w:rsid w:val="0065469A"/>
    <w:rsid w:val="00691102"/>
    <w:rsid w:val="00695398"/>
    <w:rsid w:val="006C639B"/>
    <w:rsid w:val="006E39DF"/>
    <w:rsid w:val="0070795F"/>
    <w:rsid w:val="0076275A"/>
    <w:rsid w:val="007D4AB8"/>
    <w:rsid w:val="0080623A"/>
    <w:rsid w:val="008135E0"/>
    <w:rsid w:val="00895922"/>
    <w:rsid w:val="0091012F"/>
    <w:rsid w:val="00977C8E"/>
    <w:rsid w:val="00997175"/>
    <w:rsid w:val="00A349F3"/>
    <w:rsid w:val="00A35C28"/>
    <w:rsid w:val="00A768EF"/>
    <w:rsid w:val="00AC531B"/>
    <w:rsid w:val="00AE492A"/>
    <w:rsid w:val="00B40B57"/>
    <w:rsid w:val="00B95236"/>
    <w:rsid w:val="00BC1A49"/>
    <w:rsid w:val="00C70DD1"/>
    <w:rsid w:val="00CD2083"/>
    <w:rsid w:val="00E05D4F"/>
    <w:rsid w:val="00E71CFA"/>
    <w:rsid w:val="00E83A3A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F74D-E307-49C6-AFC6-457ADCF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g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2023-01-03T09:37:00Z</cp:lastPrinted>
  <dcterms:created xsi:type="dcterms:W3CDTF">2023-06-21T07:36:00Z</dcterms:created>
  <dcterms:modified xsi:type="dcterms:W3CDTF">2023-06-21T07:36:00Z</dcterms:modified>
</cp:coreProperties>
</file>