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95FA" w14:textId="77777777"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 xml:space="preserve">Zarządzenie Nr </w:t>
      </w:r>
      <w:r w:rsidR="00233348">
        <w:rPr>
          <w:rStyle w:val="Mocnewyrf3bfnione"/>
          <w:rFonts w:ascii="Times New Roman" w:hAnsi="Times New Roman" w:cs="Times New Roman"/>
          <w:sz w:val="22"/>
          <w:szCs w:val="22"/>
        </w:rPr>
        <w:t>49</w:t>
      </w:r>
      <w:r w:rsidR="00D276AB">
        <w:rPr>
          <w:rStyle w:val="Mocnewyrf3bfnione"/>
          <w:rFonts w:ascii="Times New Roman" w:hAnsi="Times New Roman" w:cs="Times New Roman"/>
          <w:sz w:val="22"/>
          <w:szCs w:val="22"/>
        </w:rPr>
        <w:t>.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>202</w:t>
      </w:r>
      <w:r w:rsidR="00167351">
        <w:rPr>
          <w:rStyle w:val="Mocnewyrf3bfnione"/>
          <w:rFonts w:ascii="Times New Roman" w:hAnsi="Times New Roman" w:cs="Times New Roman"/>
          <w:sz w:val="22"/>
          <w:szCs w:val="22"/>
        </w:rPr>
        <w:t>3</w:t>
      </w:r>
    </w:p>
    <w:p w14:paraId="486B5470" w14:textId="77777777"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>Wójta Gminy Waganiec</w:t>
      </w:r>
    </w:p>
    <w:p w14:paraId="58932481" w14:textId="77777777"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 xml:space="preserve">z dnia </w:t>
      </w:r>
      <w:r w:rsidR="00167351">
        <w:rPr>
          <w:rStyle w:val="Mocnewyrf3bfnione"/>
          <w:rFonts w:ascii="Times New Roman" w:hAnsi="Times New Roman" w:cs="Times New Roman"/>
          <w:sz w:val="22"/>
          <w:szCs w:val="22"/>
        </w:rPr>
        <w:t>2</w:t>
      </w:r>
      <w:r w:rsidR="00233348">
        <w:rPr>
          <w:rStyle w:val="Mocnewyrf3bfnione"/>
          <w:rFonts w:ascii="Times New Roman" w:hAnsi="Times New Roman" w:cs="Times New Roman"/>
          <w:sz w:val="22"/>
          <w:szCs w:val="22"/>
        </w:rPr>
        <w:t>8</w:t>
      </w:r>
      <w:r w:rsidR="00167351">
        <w:rPr>
          <w:rStyle w:val="Mocnewyrf3bfnione"/>
          <w:rFonts w:ascii="Times New Roman" w:hAnsi="Times New Roman" w:cs="Times New Roman"/>
          <w:sz w:val="22"/>
          <w:szCs w:val="22"/>
        </w:rPr>
        <w:t xml:space="preserve"> </w:t>
      </w:r>
      <w:r w:rsidR="00233348">
        <w:rPr>
          <w:rStyle w:val="Mocnewyrf3bfnione"/>
          <w:rFonts w:ascii="Times New Roman" w:hAnsi="Times New Roman" w:cs="Times New Roman"/>
          <w:sz w:val="22"/>
          <w:szCs w:val="22"/>
        </w:rPr>
        <w:t>czerwca</w:t>
      </w:r>
      <w:r w:rsidR="00167351">
        <w:rPr>
          <w:rStyle w:val="Mocnewyrf3bfnione"/>
          <w:rFonts w:ascii="Times New Roman" w:hAnsi="Times New Roman" w:cs="Times New Roman"/>
          <w:sz w:val="22"/>
          <w:szCs w:val="22"/>
        </w:rPr>
        <w:t xml:space="preserve"> 2023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 xml:space="preserve"> r.</w:t>
      </w:r>
    </w:p>
    <w:p w14:paraId="1FEC3E35" w14:textId="77777777" w:rsidR="006471A1" w:rsidRDefault="006471A1" w:rsidP="006471A1">
      <w:pPr>
        <w:pStyle w:val="Tre9ce6tekstu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14:paraId="451B4CD2" w14:textId="77777777"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Mocnewyrf3bfnione"/>
          <w:rFonts w:ascii="Times New Roman" w:hAnsi="Times New Roman" w:cs="Times New Roman"/>
          <w:b w:val="0"/>
        </w:rPr>
        <w:t xml:space="preserve">w sprawie zmiany Zarządzenia </w:t>
      </w:r>
      <w:r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 w:rsidR="00233348">
        <w:rPr>
          <w:rStyle w:val="Mocnewyrf3bfnione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z dnia 06 maja 2019 r.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>w sprawie Regulaminu Organizacyjnego Urzędu Gminy Waganiec</w:t>
      </w:r>
    </w:p>
    <w:p w14:paraId="435EFEC3" w14:textId="77777777" w:rsidR="006471A1" w:rsidRDefault="006471A1" w:rsidP="006471A1">
      <w:pPr>
        <w:pStyle w:val="Tre9ce6tekstu"/>
        <w:spacing w:after="0"/>
        <w:rPr>
          <w:rStyle w:val="Mocnewyrf3bfnione"/>
        </w:rPr>
      </w:pPr>
    </w:p>
    <w:p w14:paraId="2E605CF4" w14:textId="77777777" w:rsidR="006471A1" w:rsidRDefault="006471A1" w:rsidP="006471A1">
      <w:pPr>
        <w:pStyle w:val="Tre9ce6tekstu"/>
        <w:spacing w:after="0"/>
      </w:pPr>
      <w:r>
        <w:rPr>
          <w:rFonts w:ascii="Times New Roman" w:hAnsi="Times New Roman" w:cs="Times New Roman"/>
        </w:rPr>
        <w:t xml:space="preserve">Na podstawie art. 33 ust. 2 art. 40 ust. 2 pkt 2 ustawy z dnia 8 marca 1990 r. o samorządzie </w:t>
      </w:r>
      <w:r w:rsidRPr="004B359D">
        <w:rPr>
          <w:rFonts w:ascii="Times New Roman" w:hAnsi="Times New Roman" w:cs="Times New Roman"/>
          <w:color w:val="000000" w:themeColor="text1"/>
        </w:rPr>
        <w:t>gmi</w:t>
      </w:r>
      <w:r w:rsidR="004B359D" w:rsidRPr="004B359D">
        <w:rPr>
          <w:rFonts w:ascii="Times New Roman" w:hAnsi="Times New Roman" w:cs="Times New Roman"/>
          <w:color w:val="000000" w:themeColor="text1"/>
        </w:rPr>
        <w:t>nnym (</w:t>
      </w:r>
      <w:r w:rsidR="004B359D" w:rsidRPr="004B359D">
        <w:rPr>
          <w:rFonts w:ascii="Times New Roman" w:hAnsi="Times New Roman" w:cs="Times New Roman"/>
          <w:color w:val="000000" w:themeColor="text1"/>
          <w:shd w:val="clear" w:color="auto" w:fill="FFFFFF"/>
        </w:rPr>
        <w:t>t. j.</w:t>
      </w:r>
      <w:r w:rsidR="004B359D"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 w:rsidR="004B359D">
        <w:rPr>
          <w:rFonts w:ascii="Times New Roman" w:hAnsi="Times New Roman" w:cs="Times New Roman"/>
        </w:rPr>
        <w:t xml:space="preserve">Dz. U. z 2023 r. poz. 40) </w:t>
      </w:r>
      <w:r>
        <w:rPr>
          <w:rFonts w:ascii="Times New Roman" w:hAnsi="Times New Roman" w:cs="Times New Roman"/>
        </w:rPr>
        <w:t xml:space="preserve">zarządzam co następuje: </w:t>
      </w:r>
    </w:p>
    <w:p w14:paraId="41DAB583" w14:textId="77777777"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14:paraId="7E723741" w14:textId="77777777"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14:paraId="7EBEC28E" w14:textId="77777777" w:rsidR="006471A1" w:rsidRDefault="006471A1" w:rsidP="006471A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14:paraId="773AAADB" w14:textId="77777777" w:rsidR="006471A1" w:rsidRDefault="006471A1" w:rsidP="006471A1">
      <w:pPr>
        <w:spacing w:line="276" w:lineRule="auto"/>
        <w:jc w:val="center"/>
        <w:rPr>
          <w:rFonts w:ascii="Times New Roman" w:hAnsi="Times New Roman" w:cs="Times New Roman"/>
        </w:rPr>
      </w:pPr>
    </w:p>
    <w:p w14:paraId="20B99BB5" w14:textId="77777777"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 się załącznik Nr 1</w:t>
      </w:r>
      <w:r w:rsidR="0035767D">
        <w:rPr>
          <w:rFonts w:ascii="Times New Roman" w:hAnsi="Times New Roman" w:cs="Times New Roman"/>
        </w:rPr>
        <w:t xml:space="preserve"> do</w:t>
      </w:r>
      <w:r w:rsidR="00233348">
        <w:rPr>
          <w:rFonts w:ascii="Times New Roman" w:hAnsi="Times New Roman" w:cs="Times New Roman"/>
        </w:rPr>
        <w:t xml:space="preserve"> </w:t>
      </w:r>
      <w:r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 w:rsidR="00233348">
        <w:rPr>
          <w:rStyle w:val="Mocnewyrf3bfnione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Wójta Gminy Waganiec z dnia 06 maja 2019 r</w:t>
      </w:r>
      <w:r>
        <w:rPr>
          <w:rFonts w:ascii="Times New Roman" w:hAnsi="Times New Roman" w:cs="Times New Roman"/>
        </w:rPr>
        <w:t>., który otrzymuje brzmienie jak w załączniku Nr 1 do niniejszego Zarządzenia.</w:t>
      </w:r>
    </w:p>
    <w:p w14:paraId="0B9723E2" w14:textId="77777777"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</w:p>
    <w:p w14:paraId="40484043" w14:textId="77777777"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14:paraId="2ED615CB" w14:textId="77777777"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</w:p>
    <w:p w14:paraId="660EE336" w14:textId="77777777"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 się załącznik Nr </w:t>
      </w:r>
      <w:r w:rsidR="00B337B0">
        <w:rPr>
          <w:rFonts w:ascii="Times New Roman" w:hAnsi="Times New Roman" w:cs="Times New Roman"/>
        </w:rPr>
        <w:t>2</w:t>
      </w:r>
      <w:r w:rsidR="004B359D">
        <w:rPr>
          <w:rFonts w:ascii="Times New Roman" w:hAnsi="Times New Roman" w:cs="Times New Roman"/>
        </w:rPr>
        <w:t xml:space="preserve"> </w:t>
      </w:r>
      <w:r w:rsidR="00FB44D6">
        <w:rPr>
          <w:rFonts w:ascii="Times New Roman" w:hAnsi="Times New Roman" w:cs="Times New Roman"/>
        </w:rPr>
        <w:t xml:space="preserve">do </w:t>
      </w:r>
      <w:r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 w:rsidR="00233348">
        <w:rPr>
          <w:rStyle w:val="Mocnewyrf3bfnione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Wójta Gminy Waganiec z dnia 06 maja 2019 r</w:t>
      </w:r>
      <w:r>
        <w:rPr>
          <w:rFonts w:ascii="Times New Roman" w:hAnsi="Times New Roman" w:cs="Times New Roman"/>
        </w:rPr>
        <w:t xml:space="preserve">., który otrzymuje brzmienie jak w załączniku Nr </w:t>
      </w:r>
      <w:r w:rsidR="00B337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niniejszego Zarządzenia.</w:t>
      </w:r>
    </w:p>
    <w:p w14:paraId="642F7FFB" w14:textId="77777777"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14:paraId="0D4DB992" w14:textId="77777777"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14:paraId="79D4D367" w14:textId="77777777"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14:paraId="74BF0D8D" w14:textId="77777777"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zarządzenia pozostają bez zmian.</w:t>
      </w:r>
    </w:p>
    <w:p w14:paraId="6077D33B" w14:textId="77777777"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14:paraId="6FEF65C2" w14:textId="77777777" w:rsidR="006471A1" w:rsidRDefault="006471A1" w:rsidP="006471A1">
      <w:pPr>
        <w:pStyle w:val="Tre9ce6tekstu"/>
        <w:spacing w:after="0"/>
        <w:rPr>
          <w:rFonts w:ascii="Open Sans" w:hAnsi="Open Sans"/>
          <w:color w:val="444444"/>
          <w:sz w:val="19"/>
          <w:szCs w:val="19"/>
        </w:rPr>
      </w:pPr>
    </w:p>
    <w:p w14:paraId="4E1FAFD3" w14:textId="77777777"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14:paraId="30A8FE4E" w14:textId="77777777"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Wykonanie zarządzenia powierza się referentowi ds. kadr i ewidencji działalności gospodarczej.</w:t>
      </w:r>
    </w:p>
    <w:p w14:paraId="5E30C935" w14:textId="77777777"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0A3CC0D" w14:textId="77777777"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14:paraId="76D7C15F" w14:textId="77777777"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§5</w:t>
      </w:r>
    </w:p>
    <w:p w14:paraId="4E22519F" w14:textId="77777777"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Zobowiązuje się Sekretarza Gminy, Skarbnika Gminy, kierowników referatów, do niezwłocznego zapoznania podległych im pracowników z treścią niniejszego zarządzenia.</w:t>
      </w:r>
    </w:p>
    <w:p w14:paraId="15A22133" w14:textId="77777777"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7E04C3D" w14:textId="77777777"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2D9882B" w14:textId="77777777"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§6</w:t>
      </w:r>
    </w:p>
    <w:p w14:paraId="2E49A274" w14:textId="77777777"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14:paraId="59EA04E5" w14:textId="77777777" w:rsidR="006471A1" w:rsidRDefault="006471A1" w:rsidP="006471A1"/>
    <w:p w14:paraId="01CAAD59" w14:textId="77777777" w:rsidR="003F20BA" w:rsidRDefault="00000000"/>
    <w:p w14:paraId="5768CEE0" w14:textId="77777777" w:rsidR="006471A1" w:rsidRDefault="006471A1"/>
    <w:p w14:paraId="6AD55346" w14:textId="77777777" w:rsidR="006471A1" w:rsidRDefault="006471A1"/>
    <w:p w14:paraId="14E8847E" w14:textId="77777777" w:rsidR="006471A1" w:rsidRDefault="006471A1"/>
    <w:sectPr w:rsidR="006471A1" w:rsidSect="00B5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A1"/>
    <w:rsid w:val="00167351"/>
    <w:rsid w:val="00233348"/>
    <w:rsid w:val="0035767D"/>
    <w:rsid w:val="0037763E"/>
    <w:rsid w:val="004715DD"/>
    <w:rsid w:val="004B359D"/>
    <w:rsid w:val="004E0658"/>
    <w:rsid w:val="004F4DC9"/>
    <w:rsid w:val="00596E7E"/>
    <w:rsid w:val="006471A1"/>
    <w:rsid w:val="007933B7"/>
    <w:rsid w:val="007D0749"/>
    <w:rsid w:val="00806A9E"/>
    <w:rsid w:val="00861806"/>
    <w:rsid w:val="008F47F7"/>
    <w:rsid w:val="00992666"/>
    <w:rsid w:val="009B2DE0"/>
    <w:rsid w:val="00A62C30"/>
    <w:rsid w:val="00B337B0"/>
    <w:rsid w:val="00B36D40"/>
    <w:rsid w:val="00B55DB8"/>
    <w:rsid w:val="00B735AB"/>
    <w:rsid w:val="00C25A46"/>
    <w:rsid w:val="00CB0E9C"/>
    <w:rsid w:val="00CC3DBB"/>
    <w:rsid w:val="00D276AB"/>
    <w:rsid w:val="00ED1EAC"/>
    <w:rsid w:val="00F6353A"/>
    <w:rsid w:val="00FB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6B8"/>
  <w15:docId w15:val="{B591CD79-5787-499F-A8E0-5232F1AE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1A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6471A1"/>
    <w:pPr>
      <w:suppressAutoHyphens w:val="0"/>
      <w:spacing w:after="140" w:line="276" w:lineRule="auto"/>
    </w:pPr>
    <w:rPr>
      <w:rFonts w:eastAsiaTheme="minorEastAsia" w:cstheme="minorBidi"/>
      <w:kern w:val="0"/>
      <w:lang w:eastAsia="pl-PL" w:bidi="ar-SA"/>
    </w:rPr>
  </w:style>
  <w:style w:type="character" w:customStyle="1" w:styleId="Mocnewyrf3bfnione">
    <w:name w:val="Mocne wyróf3żbfnione"/>
    <w:uiPriority w:val="99"/>
    <w:rsid w:val="00647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Piotr Kosik</cp:lastModifiedBy>
  <cp:revision>2</cp:revision>
  <cp:lastPrinted>2023-06-29T09:58:00Z</cp:lastPrinted>
  <dcterms:created xsi:type="dcterms:W3CDTF">2023-06-29T13:07:00Z</dcterms:created>
  <dcterms:modified xsi:type="dcterms:W3CDTF">2023-06-29T13:07:00Z</dcterms:modified>
</cp:coreProperties>
</file>