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FF" w:rsidRPr="006F03BB" w:rsidRDefault="000F0FFF" w:rsidP="00271914">
      <w:pPr>
        <w:pStyle w:val="Bezodstpw"/>
        <w:rPr>
          <w:rFonts w:ascii="Times New Roman" w:hAnsi="Times New Roman" w:cs="Times New Roman"/>
          <w:color w:val="FF0000"/>
          <w:sz w:val="22"/>
        </w:rPr>
      </w:pPr>
    </w:p>
    <w:p w:rsidR="000F0FFF" w:rsidRPr="0058584C" w:rsidRDefault="0067656C" w:rsidP="000F0FFF">
      <w:pPr>
        <w:pStyle w:val="Tytu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ZARZĄDZENIE Nr</w:t>
      </w:r>
      <w:r w:rsidR="00D80F04">
        <w:rPr>
          <w:rFonts w:ascii="Times New Roman" w:hAnsi="Times New Roman"/>
          <w:b/>
          <w:sz w:val="22"/>
          <w:szCs w:val="22"/>
        </w:rPr>
        <w:t xml:space="preserve"> </w:t>
      </w:r>
      <w:r w:rsidR="00FF6F96" w:rsidRPr="0058584C">
        <w:rPr>
          <w:rFonts w:ascii="Times New Roman" w:hAnsi="Times New Roman"/>
          <w:b/>
          <w:sz w:val="22"/>
          <w:szCs w:val="22"/>
        </w:rPr>
        <w:t>82</w:t>
      </w:r>
      <w:r w:rsidR="00D80F04" w:rsidRPr="0058584C">
        <w:rPr>
          <w:rFonts w:ascii="Times New Roman" w:hAnsi="Times New Roman"/>
          <w:b/>
          <w:sz w:val="22"/>
          <w:szCs w:val="22"/>
        </w:rPr>
        <w:t>.2023</w:t>
      </w:r>
    </w:p>
    <w:p w:rsidR="000F0FFF" w:rsidRPr="006F03BB" w:rsidRDefault="00C74593" w:rsidP="000F0FFF">
      <w:pPr>
        <w:spacing w:after="0"/>
        <w:jc w:val="center"/>
        <w:rPr>
          <w:rFonts w:ascii="Times New Roman" w:hAnsi="Times New Roman" w:cs="Times New Roman"/>
          <w:b/>
          <w:sz w:val="22"/>
        </w:rPr>
      </w:pPr>
      <w:r w:rsidRPr="006F03BB">
        <w:rPr>
          <w:rFonts w:ascii="Times New Roman" w:hAnsi="Times New Roman" w:cs="Times New Roman"/>
          <w:b/>
          <w:sz w:val="22"/>
        </w:rPr>
        <w:t>WÓJTA GMINY WAGANEC</w:t>
      </w:r>
      <w:r w:rsidR="000F0FFF" w:rsidRPr="006F03BB">
        <w:rPr>
          <w:rFonts w:ascii="Times New Roman" w:hAnsi="Times New Roman" w:cs="Times New Roman"/>
          <w:b/>
          <w:sz w:val="22"/>
        </w:rPr>
        <w:t xml:space="preserve"> </w:t>
      </w:r>
    </w:p>
    <w:p w:rsidR="00C74593" w:rsidRPr="006F03BB" w:rsidRDefault="00C74593" w:rsidP="000F0FFF">
      <w:pPr>
        <w:spacing w:after="0"/>
        <w:jc w:val="center"/>
        <w:rPr>
          <w:rFonts w:ascii="Times New Roman" w:hAnsi="Times New Roman" w:cs="Times New Roman"/>
          <w:sz w:val="22"/>
        </w:rPr>
      </w:pPr>
    </w:p>
    <w:p w:rsidR="00C74593" w:rsidRPr="00EE40DF" w:rsidRDefault="00D80F04" w:rsidP="00C74593">
      <w:pPr>
        <w:spacing w:after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 dnia 25 września 2023</w:t>
      </w:r>
      <w:r w:rsidR="00E86E36">
        <w:rPr>
          <w:rFonts w:ascii="Times New Roman" w:hAnsi="Times New Roman" w:cs="Times New Roman"/>
          <w:sz w:val="22"/>
        </w:rPr>
        <w:t xml:space="preserve"> r. </w:t>
      </w:r>
    </w:p>
    <w:p w:rsidR="006F03BB" w:rsidRPr="00920E0F" w:rsidRDefault="006F03BB" w:rsidP="00C74593">
      <w:pPr>
        <w:spacing w:after="0"/>
        <w:jc w:val="center"/>
        <w:rPr>
          <w:rFonts w:ascii="Times New Roman" w:hAnsi="Times New Roman" w:cs="Times New Roman"/>
          <w:color w:val="FF0000"/>
          <w:sz w:val="22"/>
        </w:rPr>
      </w:pPr>
    </w:p>
    <w:p w:rsidR="00EE40DF" w:rsidRDefault="00C74593" w:rsidP="00EE40DF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6F03BB">
        <w:rPr>
          <w:rFonts w:ascii="Times New Roman" w:hAnsi="Times New Roman" w:cs="Times New Roman"/>
          <w:b/>
          <w:sz w:val="22"/>
        </w:rPr>
        <w:t>w sprawie</w:t>
      </w:r>
      <w:r w:rsidRPr="006F03BB">
        <w:rPr>
          <w:rFonts w:ascii="Times New Roman" w:hAnsi="Times New Roman" w:cs="Times New Roman"/>
          <w:sz w:val="22"/>
        </w:rPr>
        <w:t xml:space="preserve"> </w:t>
      </w:r>
      <w:r w:rsidR="000F0FFF" w:rsidRPr="006F03BB">
        <w:rPr>
          <w:rFonts w:ascii="Times New Roman" w:hAnsi="Times New Roman" w:cs="Times New Roman"/>
          <w:b/>
          <w:sz w:val="22"/>
        </w:rPr>
        <w:t xml:space="preserve">ustalenia zasad prowadzenia polityki rachunkowości </w:t>
      </w:r>
    </w:p>
    <w:p w:rsidR="00B869AC" w:rsidRDefault="00FF6F96" w:rsidP="00E86E3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oraz plan</w:t>
      </w:r>
      <w:r w:rsidR="000F0FFF" w:rsidRPr="006F03BB">
        <w:rPr>
          <w:rFonts w:ascii="Times New Roman" w:hAnsi="Times New Roman" w:cs="Times New Roman"/>
          <w:b/>
          <w:sz w:val="22"/>
        </w:rPr>
        <w:t xml:space="preserve"> kont </w:t>
      </w:r>
      <w:r w:rsidR="00F451B2" w:rsidRPr="006F03BB">
        <w:rPr>
          <w:rFonts w:ascii="Times New Roman" w:hAnsi="Times New Roman" w:cs="Times New Roman"/>
          <w:b/>
          <w:sz w:val="22"/>
        </w:rPr>
        <w:t>w ramach Projektu</w:t>
      </w:r>
      <w:r w:rsidR="00BD5B01" w:rsidRPr="006F03BB">
        <w:rPr>
          <w:rFonts w:ascii="Times New Roman" w:hAnsi="Times New Roman" w:cs="Times New Roman"/>
          <w:b/>
          <w:sz w:val="22"/>
        </w:rPr>
        <w:t xml:space="preserve"> </w:t>
      </w:r>
      <w:r w:rsidR="002A45D6">
        <w:rPr>
          <w:rFonts w:ascii="Times New Roman" w:hAnsi="Times New Roman" w:cs="Times New Roman"/>
          <w:b/>
          <w:sz w:val="22"/>
        </w:rPr>
        <w:t>„</w:t>
      </w:r>
      <w:r w:rsidR="00BE15EF">
        <w:rPr>
          <w:rFonts w:ascii="Times New Roman" w:hAnsi="Times New Roman" w:cs="Times New Roman"/>
          <w:b/>
          <w:sz w:val="22"/>
        </w:rPr>
        <w:t>Budowa instalacji fotowoltaicznej na potrzeby gminnej oczyszczalni ścieków</w:t>
      </w:r>
      <w:r w:rsidR="00E86E36">
        <w:rPr>
          <w:rFonts w:ascii="Times New Roman" w:hAnsi="Times New Roman" w:cs="Times New Roman"/>
          <w:b/>
          <w:sz w:val="22"/>
        </w:rPr>
        <w:t>”</w:t>
      </w:r>
    </w:p>
    <w:p w:rsidR="00E86E36" w:rsidRDefault="00E86E36" w:rsidP="00E86E3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E86E36" w:rsidRPr="004E5F71" w:rsidRDefault="00E86E36" w:rsidP="00E86E3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4E5F71" w:rsidRPr="004E5F71" w:rsidRDefault="000F0FFF" w:rsidP="004E5F71">
      <w:pPr>
        <w:jc w:val="both"/>
        <w:rPr>
          <w:rFonts w:ascii="Times New Roman" w:hAnsi="Times New Roman" w:cs="Times New Roman"/>
          <w:sz w:val="22"/>
        </w:rPr>
      </w:pPr>
      <w:r w:rsidRPr="004E5F71">
        <w:rPr>
          <w:rFonts w:ascii="Times New Roman" w:hAnsi="Times New Roman" w:cs="Times New Roman"/>
          <w:sz w:val="22"/>
        </w:rPr>
        <w:tab/>
      </w:r>
      <w:r w:rsidR="004E5F71" w:rsidRPr="004E5F71">
        <w:rPr>
          <w:rFonts w:ascii="Times New Roman" w:hAnsi="Times New Roman" w:cs="Times New Roman"/>
          <w:sz w:val="22"/>
        </w:rPr>
        <w:t>Na podstawie art. 10  ustawy z dnia 29 września 199</w:t>
      </w:r>
      <w:r w:rsidR="00841583">
        <w:rPr>
          <w:rFonts w:ascii="Times New Roman" w:hAnsi="Times New Roman" w:cs="Times New Roman"/>
          <w:sz w:val="22"/>
        </w:rPr>
        <w:t>4 r. o rachunkowości (t. j. Dz.</w:t>
      </w:r>
      <w:r w:rsidR="004E5F71" w:rsidRPr="004E5F71">
        <w:rPr>
          <w:rFonts w:ascii="Times New Roman" w:hAnsi="Times New Roman" w:cs="Times New Roman"/>
          <w:sz w:val="22"/>
        </w:rPr>
        <w:t xml:space="preserve">U.     </w:t>
      </w:r>
      <w:r w:rsidR="004E5F71">
        <w:rPr>
          <w:rFonts w:ascii="Times New Roman" w:hAnsi="Times New Roman" w:cs="Times New Roman"/>
          <w:sz w:val="22"/>
        </w:rPr>
        <w:t xml:space="preserve">                </w:t>
      </w:r>
      <w:r w:rsidR="00306419">
        <w:rPr>
          <w:rFonts w:ascii="Times New Roman" w:hAnsi="Times New Roman" w:cs="Times New Roman"/>
          <w:sz w:val="22"/>
        </w:rPr>
        <w:t xml:space="preserve">                 </w:t>
      </w:r>
      <w:r w:rsidR="00841583">
        <w:rPr>
          <w:rFonts w:ascii="Times New Roman" w:hAnsi="Times New Roman" w:cs="Times New Roman"/>
          <w:sz w:val="22"/>
        </w:rPr>
        <w:t>z 2023 r.  poz. 120</w:t>
      </w:r>
      <w:r w:rsidR="004E5F71" w:rsidRPr="004E5F71">
        <w:rPr>
          <w:rFonts w:ascii="Times New Roman" w:hAnsi="Times New Roman" w:cs="Times New Roman"/>
          <w:sz w:val="22"/>
        </w:rPr>
        <w:t xml:space="preserve"> ze zm.), art. 40  ust. 1,2 i 3 ustawy z dnia 27 sierpnia 2009 r. o finansach </w:t>
      </w:r>
      <w:r w:rsidR="00841583">
        <w:rPr>
          <w:rFonts w:ascii="Times New Roman" w:hAnsi="Times New Roman" w:cs="Times New Roman"/>
          <w:sz w:val="22"/>
        </w:rPr>
        <w:t>publicznych (t. j. Dz. U. z 2023 r. poz. 40</w:t>
      </w:r>
      <w:r w:rsidR="004E5F71" w:rsidRPr="004E5F71">
        <w:rPr>
          <w:rFonts w:ascii="Times New Roman" w:hAnsi="Times New Roman" w:cs="Times New Roman"/>
          <w:sz w:val="22"/>
        </w:rPr>
        <w:t xml:space="preserve"> ze zm.) oraz rozporządzenia Ministra Rozwoju i Finansów </w:t>
      </w:r>
      <w:r w:rsidR="00841583">
        <w:rPr>
          <w:rFonts w:ascii="Times New Roman" w:hAnsi="Times New Roman" w:cs="Times New Roman"/>
          <w:sz w:val="22"/>
        </w:rPr>
        <w:br/>
      </w:r>
      <w:r w:rsidR="004E5F71" w:rsidRPr="004E5F71">
        <w:rPr>
          <w:rFonts w:ascii="Times New Roman" w:hAnsi="Times New Roman" w:cs="Times New Roman"/>
          <w:sz w:val="22"/>
        </w:rPr>
        <w:t>z dnia 13 września 2017 r. 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</w:t>
      </w:r>
      <w:r w:rsidR="00D7717E">
        <w:rPr>
          <w:rFonts w:ascii="Times New Roman" w:hAnsi="Times New Roman" w:cs="Times New Roman"/>
          <w:sz w:val="22"/>
        </w:rPr>
        <w:t>politej Polskiej (</w:t>
      </w:r>
      <w:proofErr w:type="spellStart"/>
      <w:r w:rsidR="00D7717E">
        <w:rPr>
          <w:rFonts w:ascii="Times New Roman" w:hAnsi="Times New Roman" w:cs="Times New Roman"/>
          <w:sz w:val="22"/>
        </w:rPr>
        <w:t>t.j</w:t>
      </w:r>
      <w:proofErr w:type="spellEnd"/>
      <w:r w:rsidR="00D7717E">
        <w:rPr>
          <w:rFonts w:ascii="Times New Roman" w:hAnsi="Times New Roman" w:cs="Times New Roman"/>
          <w:sz w:val="22"/>
        </w:rPr>
        <w:t xml:space="preserve">. Dz. U. </w:t>
      </w:r>
      <w:r w:rsidR="004E5F71" w:rsidRPr="004E5F71">
        <w:rPr>
          <w:rFonts w:ascii="Times New Roman" w:hAnsi="Times New Roman" w:cs="Times New Roman"/>
          <w:sz w:val="22"/>
        </w:rPr>
        <w:t>z</w:t>
      </w:r>
      <w:r w:rsidR="00841583">
        <w:rPr>
          <w:rFonts w:ascii="Times New Roman" w:hAnsi="Times New Roman" w:cs="Times New Roman"/>
          <w:sz w:val="22"/>
        </w:rPr>
        <w:t xml:space="preserve"> 2020 r.  poz.  342) zarządzam, </w:t>
      </w:r>
      <w:r w:rsidR="00841583">
        <w:rPr>
          <w:rFonts w:ascii="Times New Roman" w:hAnsi="Times New Roman" w:cs="Times New Roman"/>
          <w:sz w:val="22"/>
        </w:rPr>
        <w:br/>
      </w:r>
      <w:r w:rsidR="004E5F71" w:rsidRPr="004E5F71">
        <w:rPr>
          <w:rFonts w:ascii="Times New Roman" w:hAnsi="Times New Roman" w:cs="Times New Roman"/>
          <w:sz w:val="22"/>
        </w:rPr>
        <w:t>co następuje:</w:t>
      </w:r>
    </w:p>
    <w:p w:rsidR="00A42EB7" w:rsidRPr="006F03BB" w:rsidRDefault="000F0FFF" w:rsidP="0067656C">
      <w:pPr>
        <w:jc w:val="both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 xml:space="preserve"> </w:t>
      </w:r>
      <w:r w:rsidRPr="006F03BB">
        <w:rPr>
          <w:rFonts w:ascii="Times New Roman" w:eastAsia="MS Mincho" w:hAnsi="Times New Roman" w:cs="Times New Roman"/>
          <w:bCs/>
          <w:sz w:val="22"/>
        </w:rPr>
        <w:t xml:space="preserve">§ </w:t>
      </w:r>
      <w:r w:rsidRPr="006F03BB">
        <w:rPr>
          <w:rFonts w:ascii="Times New Roman" w:hAnsi="Times New Roman" w:cs="Times New Roman"/>
          <w:sz w:val="22"/>
        </w:rPr>
        <w:t xml:space="preserve">1. </w:t>
      </w:r>
      <w:r w:rsidR="0045097E" w:rsidRPr="006F03BB">
        <w:rPr>
          <w:rFonts w:ascii="Times New Roman" w:hAnsi="Times New Roman" w:cs="Times New Roman"/>
          <w:sz w:val="22"/>
        </w:rPr>
        <w:t xml:space="preserve">Wprowadzam jednolite zasady prowadzenia polityki rachunkowości oraz plan kont </w:t>
      </w:r>
      <w:r w:rsidR="00C74593" w:rsidRPr="006F03BB">
        <w:rPr>
          <w:rFonts w:ascii="Times New Roman" w:hAnsi="Times New Roman" w:cs="Times New Roman"/>
          <w:sz w:val="22"/>
        </w:rPr>
        <w:t xml:space="preserve">w ramach </w:t>
      </w:r>
      <w:r w:rsidR="007C1CF1" w:rsidRPr="006F03BB">
        <w:rPr>
          <w:rFonts w:ascii="Times New Roman" w:hAnsi="Times New Roman" w:cs="Times New Roman"/>
          <w:sz w:val="22"/>
        </w:rPr>
        <w:t xml:space="preserve">Projektu </w:t>
      </w:r>
      <w:r w:rsidR="007C1CF1" w:rsidRPr="007529E5">
        <w:rPr>
          <w:rFonts w:ascii="Times New Roman" w:hAnsi="Times New Roman" w:cs="Times New Roman"/>
          <w:sz w:val="22"/>
        </w:rPr>
        <w:t>„</w:t>
      </w:r>
      <w:r w:rsidR="007529E5" w:rsidRPr="007529E5">
        <w:rPr>
          <w:rFonts w:ascii="Times New Roman" w:hAnsi="Times New Roman" w:cs="Times New Roman"/>
          <w:sz w:val="22"/>
        </w:rPr>
        <w:t>Budowa instalacji fotowoltaicznej na potrzeby gminnej oczyszczalni ścieków</w:t>
      </w:r>
      <w:r w:rsidR="007C1CF1" w:rsidRPr="007529E5">
        <w:rPr>
          <w:rFonts w:ascii="Times New Roman" w:hAnsi="Times New Roman" w:cs="Times New Roman"/>
          <w:sz w:val="22"/>
        </w:rPr>
        <w:t>”</w:t>
      </w:r>
      <w:r w:rsidR="007C1CF1" w:rsidRPr="006F03BB">
        <w:rPr>
          <w:rFonts w:ascii="Times New Roman" w:hAnsi="Times New Roman" w:cs="Times New Roman"/>
          <w:b/>
          <w:sz w:val="22"/>
        </w:rPr>
        <w:t xml:space="preserve"> </w:t>
      </w:r>
      <w:r w:rsidR="00E834E5" w:rsidRPr="006F03BB">
        <w:rPr>
          <w:rFonts w:ascii="Times New Roman" w:hAnsi="Times New Roman" w:cs="Times New Roman"/>
          <w:sz w:val="22"/>
        </w:rPr>
        <w:t xml:space="preserve"> </w:t>
      </w:r>
      <w:r w:rsidR="002C3C67" w:rsidRPr="006F03BB">
        <w:rPr>
          <w:rFonts w:ascii="Times New Roman" w:hAnsi="Times New Roman" w:cs="Times New Roman"/>
          <w:sz w:val="22"/>
        </w:rPr>
        <w:t>współfinansowanego z Europejskiego Funduszu Rozwoju Regionalnego w ramach Osi p</w:t>
      </w:r>
      <w:r w:rsidR="00835A02">
        <w:rPr>
          <w:rFonts w:ascii="Times New Roman" w:hAnsi="Times New Roman" w:cs="Times New Roman"/>
          <w:sz w:val="22"/>
        </w:rPr>
        <w:t xml:space="preserve">riorytetowej </w:t>
      </w:r>
      <w:r w:rsidR="007529E5">
        <w:rPr>
          <w:rFonts w:ascii="Times New Roman" w:hAnsi="Times New Roman" w:cs="Times New Roman"/>
          <w:sz w:val="22"/>
        </w:rPr>
        <w:t>13</w:t>
      </w:r>
      <w:r w:rsidR="0085244F">
        <w:rPr>
          <w:rFonts w:ascii="Times New Roman" w:hAnsi="Times New Roman" w:cs="Times New Roman"/>
          <w:sz w:val="22"/>
        </w:rPr>
        <w:t xml:space="preserve">. </w:t>
      </w:r>
      <w:r w:rsidR="007529E5">
        <w:rPr>
          <w:rFonts w:ascii="Times New Roman" w:hAnsi="Times New Roman" w:cs="Times New Roman"/>
          <w:sz w:val="22"/>
        </w:rPr>
        <w:t>Wspieranie kryzysowych działań naprawczych w kontekście pandemii COVID-19 i jej skutków społecznych oraz przygotowanie do ekologicznej i cyfrowej odbudowy gospodarki zwiększającej jej odporność</w:t>
      </w:r>
      <w:r w:rsidR="00835A02">
        <w:rPr>
          <w:rFonts w:ascii="Times New Roman" w:hAnsi="Times New Roman" w:cs="Times New Roman"/>
          <w:sz w:val="22"/>
        </w:rPr>
        <w:t xml:space="preserve">,  Działania </w:t>
      </w:r>
      <w:r w:rsidR="007529E5">
        <w:rPr>
          <w:rFonts w:ascii="Times New Roman" w:hAnsi="Times New Roman" w:cs="Times New Roman"/>
          <w:sz w:val="22"/>
        </w:rPr>
        <w:t>13.3 Efektywność energetyczna w sektorze publicznym</w:t>
      </w:r>
      <w:r w:rsidR="00274A96">
        <w:rPr>
          <w:rFonts w:ascii="Times New Roman" w:hAnsi="Times New Roman" w:cs="Times New Roman"/>
          <w:sz w:val="22"/>
        </w:rPr>
        <w:t xml:space="preserve">, </w:t>
      </w:r>
      <w:r w:rsidR="0021726F">
        <w:rPr>
          <w:rFonts w:ascii="Times New Roman" w:hAnsi="Times New Roman" w:cs="Times New Roman"/>
          <w:sz w:val="22"/>
        </w:rPr>
        <w:t xml:space="preserve"> </w:t>
      </w:r>
      <w:r w:rsidR="0087513A" w:rsidRPr="006F03BB">
        <w:rPr>
          <w:rFonts w:ascii="Times New Roman" w:hAnsi="Times New Roman" w:cs="Times New Roman"/>
          <w:sz w:val="22"/>
        </w:rPr>
        <w:t xml:space="preserve">Regionalnego Programu Operacyjnego Województwa Kujawsko-Pomorskiego na lata </w:t>
      </w:r>
      <w:r w:rsidR="00C26C7A">
        <w:rPr>
          <w:rFonts w:ascii="Times New Roman" w:hAnsi="Times New Roman" w:cs="Times New Roman"/>
          <w:sz w:val="22"/>
        </w:rPr>
        <w:t xml:space="preserve"> </w:t>
      </w:r>
      <w:r w:rsidR="00F54149">
        <w:rPr>
          <w:rFonts w:ascii="Times New Roman" w:hAnsi="Times New Roman" w:cs="Times New Roman"/>
          <w:sz w:val="22"/>
        </w:rPr>
        <w:t>2014-2020</w:t>
      </w:r>
      <w:r w:rsidR="00F83C02">
        <w:rPr>
          <w:rFonts w:ascii="Times New Roman" w:hAnsi="Times New Roman" w:cs="Times New Roman"/>
          <w:sz w:val="22"/>
        </w:rPr>
        <w:t xml:space="preserve">, stanowiące załącznik </w:t>
      </w:r>
      <w:r w:rsidR="00DC5B6B" w:rsidRPr="006F03BB">
        <w:rPr>
          <w:rFonts w:ascii="Times New Roman" w:hAnsi="Times New Roman" w:cs="Times New Roman"/>
          <w:sz w:val="22"/>
        </w:rPr>
        <w:t xml:space="preserve">do niniejszego zarządzenia. </w:t>
      </w:r>
    </w:p>
    <w:p w:rsidR="00C74593" w:rsidRPr="006F03BB" w:rsidRDefault="00A42EB7" w:rsidP="00A42EB7">
      <w:pPr>
        <w:jc w:val="both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 xml:space="preserve">§ 2. Niniejsze zarządzenie stanowi element polityki rachunkowości Gminy Waganiec. </w:t>
      </w:r>
    </w:p>
    <w:p w:rsidR="00DC5B6B" w:rsidRPr="006F03BB" w:rsidRDefault="00DC5B6B" w:rsidP="00764922">
      <w:pPr>
        <w:jc w:val="both"/>
        <w:rPr>
          <w:rFonts w:ascii="Times New Roman" w:hAnsi="Times New Roman" w:cs="Times New Roman"/>
          <w:sz w:val="22"/>
        </w:rPr>
      </w:pPr>
      <w:r w:rsidRPr="006F03BB">
        <w:rPr>
          <w:rFonts w:ascii="Times New Roman" w:eastAsia="MS Mincho" w:hAnsi="Times New Roman" w:cs="Times New Roman"/>
          <w:bCs/>
          <w:sz w:val="22"/>
        </w:rPr>
        <w:t xml:space="preserve">§ </w:t>
      </w:r>
      <w:r w:rsidR="00A42EB7" w:rsidRPr="006F03BB">
        <w:rPr>
          <w:rFonts w:ascii="Times New Roman" w:hAnsi="Times New Roman" w:cs="Times New Roman"/>
          <w:sz w:val="22"/>
        </w:rPr>
        <w:t>3</w:t>
      </w:r>
      <w:r w:rsidRPr="006F03BB">
        <w:rPr>
          <w:rFonts w:ascii="Times New Roman" w:hAnsi="Times New Roman" w:cs="Times New Roman"/>
          <w:sz w:val="22"/>
        </w:rPr>
        <w:t xml:space="preserve">. Wykonanie zarządzenia powierzam Skarbnikowi Gminy. </w:t>
      </w:r>
    </w:p>
    <w:p w:rsidR="00764922" w:rsidRPr="006F03BB" w:rsidRDefault="000F0FFF" w:rsidP="00764922">
      <w:pPr>
        <w:spacing w:after="0"/>
        <w:jc w:val="both"/>
        <w:rPr>
          <w:rFonts w:ascii="Times New Roman" w:hAnsi="Times New Roman" w:cs="Times New Roman"/>
          <w:sz w:val="22"/>
        </w:rPr>
      </w:pPr>
      <w:r w:rsidRPr="006F03BB">
        <w:rPr>
          <w:rFonts w:ascii="Times New Roman" w:eastAsia="MS Mincho" w:hAnsi="Times New Roman" w:cs="Times New Roman"/>
          <w:bCs/>
          <w:sz w:val="22"/>
        </w:rPr>
        <w:t>§</w:t>
      </w:r>
      <w:r w:rsidR="00167F51" w:rsidRPr="006F03BB">
        <w:rPr>
          <w:rFonts w:ascii="Times New Roman" w:eastAsia="MS Mincho" w:hAnsi="Times New Roman" w:cs="Times New Roman"/>
          <w:bCs/>
          <w:sz w:val="22"/>
        </w:rPr>
        <w:t xml:space="preserve"> </w:t>
      </w:r>
      <w:r w:rsidR="00A42EB7" w:rsidRPr="006F03BB">
        <w:rPr>
          <w:rFonts w:ascii="Times New Roman" w:hAnsi="Times New Roman" w:cs="Times New Roman"/>
          <w:sz w:val="22"/>
        </w:rPr>
        <w:t>4</w:t>
      </w:r>
      <w:r w:rsidR="00764922" w:rsidRPr="006F03BB">
        <w:rPr>
          <w:rFonts w:ascii="Times New Roman" w:hAnsi="Times New Roman" w:cs="Times New Roman"/>
          <w:sz w:val="22"/>
        </w:rPr>
        <w:t xml:space="preserve">.1. </w:t>
      </w:r>
      <w:r w:rsidRPr="006F03BB">
        <w:rPr>
          <w:rFonts w:ascii="Times New Roman" w:hAnsi="Times New Roman" w:cs="Times New Roman"/>
          <w:sz w:val="22"/>
        </w:rPr>
        <w:t>Zarządzenie wchodzi w ży</w:t>
      </w:r>
      <w:r w:rsidR="00764922" w:rsidRPr="006F03BB">
        <w:rPr>
          <w:rFonts w:ascii="Times New Roman" w:hAnsi="Times New Roman" w:cs="Times New Roman"/>
          <w:sz w:val="22"/>
        </w:rPr>
        <w:t>cie z dniem podpisania.</w:t>
      </w:r>
    </w:p>
    <w:p w:rsidR="00764922" w:rsidRPr="006F03BB" w:rsidRDefault="00764922" w:rsidP="00764922">
      <w:pPr>
        <w:spacing w:after="0"/>
        <w:jc w:val="both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>2. Zarządzenie podlega podaniu do publicznej wiadomości w s</w:t>
      </w:r>
      <w:r w:rsidR="002F4AEC">
        <w:rPr>
          <w:rFonts w:ascii="Times New Roman" w:hAnsi="Times New Roman" w:cs="Times New Roman"/>
          <w:sz w:val="22"/>
        </w:rPr>
        <w:t xml:space="preserve">posób zwyczajowo przyjęty, </w:t>
      </w:r>
      <w:r w:rsidRPr="006F03BB">
        <w:rPr>
          <w:rFonts w:ascii="Times New Roman" w:hAnsi="Times New Roman" w:cs="Times New Roman"/>
          <w:sz w:val="22"/>
        </w:rPr>
        <w:t>a także poprzez zamieszczenie jego treści na stronie internetowej www.waganiec.biuletyn.net.</w:t>
      </w:r>
    </w:p>
    <w:p w:rsidR="000F0FFF" w:rsidRPr="006F03BB" w:rsidRDefault="000F0FFF" w:rsidP="00C609BA">
      <w:pPr>
        <w:pStyle w:val="Bezodstpw"/>
        <w:jc w:val="right"/>
        <w:rPr>
          <w:rFonts w:ascii="Times New Roman" w:hAnsi="Times New Roman" w:cs="Times New Roman"/>
          <w:color w:val="FF0000"/>
          <w:sz w:val="22"/>
        </w:rPr>
      </w:pPr>
    </w:p>
    <w:p w:rsidR="000F0FFF" w:rsidRPr="006F03BB" w:rsidRDefault="000F0FFF" w:rsidP="00C609BA">
      <w:pPr>
        <w:pStyle w:val="Bezodstpw"/>
        <w:jc w:val="right"/>
        <w:rPr>
          <w:rFonts w:ascii="Times New Roman" w:hAnsi="Times New Roman" w:cs="Times New Roman"/>
          <w:color w:val="FF0000"/>
          <w:sz w:val="22"/>
        </w:rPr>
      </w:pPr>
    </w:p>
    <w:p w:rsidR="000F0FFF" w:rsidRPr="006F03BB" w:rsidRDefault="000F0FFF" w:rsidP="00C609BA">
      <w:pPr>
        <w:pStyle w:val="Bezodstpw"/>
        <w:jc w:val="right"/>
        <w:rPr>
          <w:rFonts w:ascii="Times New Roman" w:hAnsi="Times New Roman" w:cs="Times New Roman"/>
          <w:color w:val="FF0000"/>
          <w:sz w:val="22"/>
        </w:rPr>
      </w:pPr>
    </w:p>
    <w:p w:rsidR="000F0FFF" w:rsidRPr="006F03BB" w:rsidRDefault="000F0FFF" w:rsidP="00C609BA">
      <w:pPr>
        <w:pStyle w:val="Bezodstpw"/>
        <w:jc w:val="right"/>
        <w:rPr>
          <w:rFonts w:ascii="Times New Roman" w:hAnsi="Times New Roman" w:cs="Times New Roman"/>
          <w:color w:val="FF0000"/>
          <w:sz w:val="22"/>
        </w:rPr>
      </w:pPr>
    </w:p>
    <w:p w:rsidR="000F0FFF" w:rsidRPr="006F03BB" w:rsidRDefault="000F0FFF" w:rsidP="00C609BA">
      <w:pPr>
        <w:pStyle w:val="Bezodstpw"/>
        <w:jc w:val="right"/>
        <w:rPr>
          <w:rFonts w:ascii="Times New Roman" w:hAnsi="Times New Roman" w:cs="Times New Roman"/>
          <w:color w:val="FF0000"/>
          <w:sz w:val="22"/>
        </w:rPr>
      </w:pPr>
    </w:p>
    <w:p w:rsidR="000F0FFF" w:rsidRPr="006F03BB" w:rsidRDefault="000F0FFF" w:rsidP="00C609BA">
      <w:pPr>
        <w:pStyle w:val="Bezodstpw"/>
        <w:jc w:val="right"/>
        <w:rPr>
          <w:rFonts w:ascii="Times New Roman" w:hAnsi="Times New Roman" w:cs="Times New Roman"/>
          <w:color w:val="FF0000"/>
          <w:sz w:val="22"/>
        </w:rPr>
      </w:pPr>
    </w:p>
    <w:p w:rsidR="000F0FFF" w:rsidRPr="006F03BB" w:rsidRDefault="000F0FFF" w:rsidP="00C609BA">
      <w:pPr>
        <w:pStyle w:val="Bezodstpw"/>
        <w:jc w:val="right"/>
        <w:rPr>
          <w:rFonts w:ascii="Times New Roman" w:hAnsi="Times New Roman" w:cs="Times New Roman"/>
          <w:color w:val="FF0000"/>
          <w:sz w:val="22"/>
        </w:rPr>
      </w:pPr>
    </w:p>
    <w:p w:rsidR="00C85C6B" w:rsidRPr="006F03BB" w:rsidRDefault="00C85C6B" w:rsidP="00C609BA">
      <w:pPr>
        <w:pStyle w:val="Bezodstpw"/>
        <w:jc w:val="right"/>
        <w:rPr>
          <w:rFonts w:ascii="Times New Roman" w:hAnsi="Times New Roman" w:cs="Times New Roman"/>
          <w:color w:val="FF0000"/>
          <w:sz w:val="22"/>
        </w:rPr>
      </w:pPr>
    </w:p>
    <w:p w:rsidR="00C85C6B" w:rsidRPr="006F03BB" w:rsidRDefault="00C85C6B" w:rsidP="00C609BA">
      <w:pPr>
        <w:pStyle w:val="Bezodstpw"/>
        <w:jc w:val="right"/>
        <w:rPr>
          <w:rFonts w:ascii="Times New Roman" w:hAnsi="Times New Roman" w:cs="Times New Roman"/>
          <w:color w:val="FF0000"/>
          <w:sz w:val="22"/>
        </w:rPr>
      </w:pPr>
    </w:p>
    <w:p w:rsidR="00F23011" w:rsidRPr="006F03BB" w:rsidRDefault="00F23011" w:rsidP="00F23011">
      <w:pPr>
        <w:pStyle w:val="Bezodstpw"/>
        <w:rPr>
          <w:rFonts w:ascii="Times New Roman" w:hAnsi="Times New Roman" w:cs="Times New Roman"/>
          <w:color w:val="FF0000"/>
          <w:sz w:val="22"/>
        </w:rPr>
      </w:pPr>
    </w:p>
    <w:p w:rsidR="00FC7844" w:rsidRDefault="00FC7844" w:rsidP="00F23011">
      <w:pPr>
        <w:pStyle w:val="Bezodstpw"/>
        <w:rPr>
          <w:rFonts w:ascii="Times New Roman" w:hAnsi="Times New Roman" w:cs="Times New Roman"/>
          <w:color w:val="FF0000"/>
          <w:sz w:val="22"/>
        </w:rPr>
      </w:pPr>
    </w:p>
    <w:p w:rsidR="002F4AEC" w:rsidRDefault="002F4AEC" w:rsidP="00F23011">
      <w:pPr>
        <w:pStyle w:val="Bezodstpw"/>
        <w:rPr>
          <w:rFonts w:ascii="Times New Roman" w:hAnsi="Times New Roman" w:cs="Times New Roman"/>
          <w:color w:val="FF0000"/>
          <w:sz w:val="22"/>
        </w:rPr>
      </w:pPr>
    </w:p>
    <w:p w:rsidR="002F4AEC" w:rsidRDefault="002F4AEC" w:rsidP="00F23011">
      <w:pPr>
        <w:pStyle w:val="Bezodstpw"/>
        <w:rPr>
          <w:rFonts w:ascii="Times New Roman" w:hAnsi="Times New Roman" w:cs="Times New Roman"/>
          <w:color w:val="FF0000"/>
          <w:sz w:val="22"/>
        </w:rPr>
      </w:pPr>
    </w:p>
    <w:p w:rsidR="00B869AC" w:rsidRDefault="00B869AC" w:rsidP="00F23011">
      <w:pPr>
        <w:pStyle w:val="Bezodstpw"/>
        <w:rPr>
          <w:rFonts w:ascii="Times New Roman" w:hAnsi="Times New Roman" w:cs="Times New Roman"/>
          <w:color w:val="FF0000"/>
          <w:sz w:val="22"/>
        </w:rPr>
      </w:pPr>
    </w:p>
    <w:p w:rsidR="00271914" w:rsidRDefault="00271914" w:rsidP="00F23011">
      <w:pPr>
        <w:pStyle w:val="Bezodstpw"/>
        <w:rPr>
          <w:rFonts w:ascii="Times New Roman" w:hAnsi="Times New Roman" w:cs="Times New Roman"/>
          <w:color w:val="FF0000"/>
          <w:sz w:val="22"/>
        </w:rPr>
      </w:pPr>
    </w:p>
    <w:p w:rsidR="008749DC" w:rsidRDefault="008749DC" w:rsidP="00F23011">
      <w:pPr>
        <w:pStyle w:val="Bezodstpw"/>
        <w:rPr>
          <w:rFonts w:ascii="Times New Roman" w:hAnsi="Times New Roman" w:cs="Times New Roman"/>
          <w:color w:val="FF0000"/>
          <w:sz w:val="22"/>
        </w:rPr>
      </w:pPr>
    </w:p>
    <w:p w:rsidR="004D3453" w:rsidRPr="006F03BB" w:rsidRDefault="004D3453" w:rsidP="00F23011">
      <w:pPr>
        <w:pStyle w:val="Bezodstpw"/>
        <w:rPr>
          <w:rFonts w:ascii="Times New Roman" w:hAnsi="Times New Roman" w:cs="Times New Roman"/>
          <w:color w:val="FF0000"/>
          <w:sz w:val="22"/>
        </w:rPr>
      </w:pPr>
    </w:p>
    <w:p w:rsidR="00C609BA" w:rsidRPr="0058584C" w:rsidRDefault="0040689F" w:rsidP="00C609BA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6F03BB">
        <w:rPr>
          <w:rFonts w:ascii="Times New Roman" w:hAnsi="Times New Roman" w:cs="Times New Roman"/>
          <w:color w:val="FF0000"/>
          <w:sz w:val="22"/>
        </w:rPr>
        <w:t xml:space="preserve"> </w:t>
      </w:r>
      <w:r w:rsidR="00D84493">
        <w:rPr>
          <w:rFonts w:ascii="Times New Roman" w:hAnsi="Times New Roman" w:cs="Times New Roman"/>
          <w:sz w:val="18"/>
          <w:szCs w:val="18"/>
        </w:rPr>
        <w:t>Z</w:t>
      </w:r>
      <w:r w:rsidR="00BE4221">
        <w:rPr>
          <w:rFonts w:ascii="Times New Roman" w:hAnsi="Times New Roman" w:cs="Times New Roman"/>
          <w:sz w:val="18"/>
          <w:szCs w:val="18"/>
        </w:rPr>
        <w:t xml:space="preserve">ałącznik do Zarządzenia Nr  </w:t>
      </w:r>
      <w:r w:rsidR="0058584C" w:rsidRPr="0058584C">
        <w:rPr>
          <w:rFonts w:ascii="Times New Roman" w:hAnsi="Times New Roman" w:cs="Times New Roman"/>
          <w:sz w:val="18"/>
          <w:szCs w:val="18"/>
        </w:rPr>
        <w:t>82</w:t>
      </w:r>
      <w:r w:rsidR="00BE4221" w:rsidRPr="0058584C">
        <w:rPr>
          <w:rFonts w:ascii="Times New Roman" w:hAnsi="Times New Roman" w:cs="Times New Roman"/>
          <w:sz w:val="18"/>
          <w:szCs w:val="18"/>
        </w:rPr>
        <w:t>.2023</w:t>
      </w:r>
    </w:p>
    <w:p w:rsidR="00C609BA" w:rsidRPr="00BD2691" w:rsidRDefault="00C609BA" w:rsidP="00C609BA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2F4AEC">
        <w:rPr>
          <w:rFonts w:ascii="Times New Roman" w:hAnsi="Times New Roman" w:cs="Times New Roman"/>
          <w:sz w:val="18"/>
          <w:szCs w:val="18"/>
        </w:rPr>
        <w:t xml:space="preserve"> </w:t>
      </w:r>
      <w:r w:rsidRPr="00BD2691">
        <w:rPr>
          <w:rFonts w:ascii="Times New Roman" w:hAnsi="Times New Roman" w:cs="Times New Roman"/>
          <w:sz w:val="18"/>
          <w:szCs w:val="18"/>
        </w:rPr>
        <w:t>Wójta Gm</w:t>
      </w:r>
      <w:r w:rsidR="00062610" w:rsidRPr="00BD2691">
        <w:rPr>
          <w:rFonts w:ascii="Times New Roman" w:hAnsi="Times New Roman" w:cs="Times New Roman"/>
          <w:sz w:val="18"/>
          <w:szCs w:val="18"/>
        </w:rPr>
        <w:t xml:space="preserve">iny Waganiec </w:t>
      </w:r>
      <w:r w:rsidR="00BE4221">
        <w:rPr>
          <w:rFonts w:ascii="Times New Roman" w:hAnsi="Times New Roman" w:cs="Times New Roman"/>
          <w:sz w:val="18"/>
          <w:szCs w:val="18"/>
        </w:rPr>
        <w:t>z dnia 25 września 2023</w:t>
      </w:r>
      <w:r w:rsidR="00F23011" w:rsidRPr="00BD2691">
        <w:rPr>
          <w:rFonts w:ascii="Times New Roman" w:hAnsi="Times New Roman" w:cs="Times New Roman"/>
          <w:sz w:val="18"/>
          <w:szCs w:val="18"/>
        </w:rPr>
        <w:t xml:space="preserve"> </w:t>
      </w:r>
      <w:r w:rsidRPr="00BD2691">
        <w:rPr>
          <w:rFonts w:ascii="Times New Roman" w:hAnsi="Times New Roman" w:cs="Times New Roman"/>
          <w:sz w:val="18"/>
          <w:szCs w:val="18"/>
        </w:rPr>
        <w:t xml:space="preserve"> r. </w:t>
      </w:r>
    </w:p>
    <w:p w:rsidR="005E5A4F" w:rsidRPr="006F03BB" w:rsidRDefault="005E5A4F" w:rsidP="008155F2">
      <w:pPr>
        <w:pStyle w:val="Bezodstpw"/>
        <w:rPr>
          <w:rFonts w:ascii="Times New Roman" w:hAnsi="Times New Roman" w:cs="Times New Roman"/>
          <w:b/>
          <w:sz w:val="22"/>
        </w:rPr>
      </w:pPr>
    </w:p>
    <w:p w:rsidR="002F4AEC" w:rsidRDefault="00981C5E" w:rsidP="00EE4111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6F03BB">
        <w:rPr>
          <w:rFonts w:ascii="Times New Roman" w:hAnsi="Times New Roman" w:cs="Times New Roman"/>
          <w:b/>
          <w:sz w:val="22"/>
        </w:rPr>
        <w:t>Z</w:t>
      </w:r>
      <w:r w:rsidR="000606BE" w:rsidRPr="006F03BB">
        <w:rPr>
          <w:rFonts w:ascii="Times New Roman" w:hAnsi="Times New Roman" w:cs="Times New Roman"/>
          <w:b/>
          <w:sz w:val="22"/>
        </w:rPr>
        <w:t>asad</w:t>
      </w:r>
      <w:r w:rsidRPr="006F03BB">
        <w:rPr>
          <w:rFonts w:ascii="Times New Roman" w:hAnsi="Times New Roman" w:cs="Times New Roman"/>
          <w:b/>
          <w:sz w:val="22"/>
        </w:rPr>
        <w:t>y</w:t>
      </w:r>
      <w:r w:rsidR="000606BE" w:rsidRPr="006F03BB">
        <w:rPr>
          <w:rFonts w:ascii="Times New Roman" w:hAnsi="Times New Roman" w:cs="Times New Roman"/>
          <w:b/>
          <w:sz w:val="22"/>
        </w:rPr>
        <w:t xml:space="preserve"> p</w:t>
      </w:r>
      <w:r w:rsidR="006623A2" w:rsidRPr="006F03BB">
        <w:rPr>
          <w:rFonts w:ascii="Times New Roman" w:hAnsi="Times New Roman" w:cs="Times New Roman"/>
          <w:b/>
          <w:sz w:val="22"/>
        </w:rPr>
        <w:t>rowadzenia rachunkowości i plan</w:t>
      </w:r>
      <w:r w:rsidR="00CC0237" w:rsidRPr="006F03BB">
        <w:rPr>
          <w:rFonts w:ascii="Times New Roman" w:hAnsi="Times New Roman" w:cs="Times New Roman"/>
          <w:b/>
          <w:sz w:val="22"/>
        </w:rPr>
        <w:t xml:space="preserve"> ko</w:t>
      </w:r>
      <w:r w:rsidR="00B332E9" w:rsidRPr="006F03BB">
        <w:rPr>
          <w:rFonts w:ascii="Times New Roman" w:hAnsi="Times New Roman" w:cs="Times New Roman"/>
          <w:b/>
          <w:sz w:val="22"/>
        </w:rPr>
        <w:t>nt</w:t>
      </w:r>
      <w:r w:rsidR="00EE4111">
        <w:rPr>
          <w:rFonts w:ascii="Times New Roman" w:hAnsi="Times New Roman" w:cs="Times New Roman"/>
          <w:b/>
          <w:sz w:val="22"/>
        </w:rPr>
        <w:t xml:space="preserve"> </w:t>
      </w:r>
      <w:r w:rsidR="00481E38" w:rsidRPr="006F03BB">
        <w:rPr>
          <w:rFonts w:ascii="Times New Roman" w:hAnsi="Times New Roman" w:cs="Times New Roman"/>
          <w:b/>
          <w:sz w:val="22"/>
        </w:rPr>
        <w:t xml:space="preserve">w ramach </w:t>
      </w:r>
      <w:r w:rsidR="008407E0" w:rsidRPr="006F03BB">
        <w:rPr>
          <w:rFonts w:ascii="Times New Roman" w:hAnsi="Times New Roman" w:cs="Times New Roman"/>
          <w:b/>
          <w:sz w:val="22"/>
        </w:rPr>
        <w:t>Projektu</w:t>
      </w:r>
      <w:r w:rsidR="00E834E5" w:rsidRPr="006F03BB">
        <w:rPr>
          <w:rFonts w:ascii="Times New Roman" w:hAnsi="Times New Roman" w:cs="Times New Roman"/>
          <w:b/>
          <w:sz w:val="22"/>
        </w:rPr>
        <w:t xml:space="preserve"> </w:t>
      </w:r>
      <w:r w:rsidR="00EE4111">
        <w:rPr>
          <w:rFonts w:ascii="Times New Roman" w:hAnsi="Times New Roman" w:cs="Times New Roman"/>
          <w:b/>
          <w:sz w:val="22"/>
        </w:rPr>
        <w:br/>
      </w:r>
      <w:r w:rsidR="00C85C6B" w:rsidRPr="006F03BB">
        <w:rPr>
          <w:rFonts w:ascii="Times New Roman" w:hAnsi="Times New Roman" w:cs="Times New Roman"/>
          <w:b/>
          <w:sz w:val="22"/>
        </w:rPr>
        <w:t>„</w:t>
      </w:r>
      <w:r w:rsidR="00EE4111">
        <w:rPr>
          <w:rFonts w:ascii="Times New Roman" w:hAnsi="Times New Roman" w:cs="Times New Roman"/>
          <w:b/>
          <w:sz w:val="22"/>
        </w:rPr>
        <w:t>Budowa instalacji fotowoltaicznej na potrzeby gminnej oczyszczalni ścieków</w:t>
      </w:r>
      <w:r w:rsidR="000C41D8">
        <w:rPr>
          <w:rFonts w:ascii="Times New Roman" w:hAnsi="Times New Roman" w:cs="Times New Roman"/>
          <w:b/>
          <w:sz w:val="22"/>
        </w:rPr>
        <w:t>”</w:t>
      </w:r>
      <w:r w:rsidR="00C85C6B" w:rsidRPr="006F03BB">
        <w:rPr>
          <w:rFonts w:ascii="Times New Roman" w:hAnsi="Times New Roman" w:cs="Times New Roman"/>
          <w:b/>
          <w:sz w:val="22"/>
        </w:rPr>
        <w:t xml:space="preserve">  </w:t>
      </w:r>
    </w:p>
    <w:p w:rsidR="008407E0" w:rsidRDefault="008407E0" w:rsidP="008407E0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:rsidR="00B869AC" w:rsidRPr="006F03BB" w:rsidRDefault="00B869AC" w:rsidP="008407E0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6E1057" w:rsidRPr="00122F8E" w:rsidRDefault="00DF2303" w:rsidP="008407E0">
      <w:pPr>
        <w:spacing w:after="0" w:line="240" w:lineRule="auto"/>
        <w:jc w:val="both"/>
        <w:rPr>
          <w:rFonts w:ascii="Times New Roman" w:hAnsi="Times New Roman" w:cs="Times New Roman"/>
          <w:b/>
          <w:sz w:val="22"/>
        </w:rPr>
      </w:pPr>
      <w:r w:rsidRPr="006F03BB">
        <w:rPr>
          <w:rFonts w:ascii="Times New Roman" w:hAnsi="Times New Roman" w:cs="Times New Roman"/>
          <w:sz w:val="22"/>
        </w:rPr>
        <w:t>§</w:t>
      </w:r>
      <w:r w:rsidR="00B35B0B" w:rsidRPr="006F03BB">
        <w:rPr>
          <w:rFonts w:ascii="Times New Roman" w:hAnsi="Times New Roman" w:cs="Times New Roman"/>
          <w:sz w:val="22"/>
        </w:rPr>
        <w:t xml:space="preserve"> 1.</w:t>
      </w:r>
      <w:r w:rsidR="00D82B46" w:rsidRPr="006F03BB">
        <w:rPr>
          <w:rFonts w:ascii="Times New Roman" w:hAnsi="Times New Roman" w:cs="Times New Roman"/>
          <w:sz w:val="22"/>
        </w:rPr>
        <w:t xml:space="preserve"> Określam zasady prowadzenia rachunko</w:t>
      </w:r>
      <w:r w:rsidR="000E28D4" w:rsidRPr="006F03BB">
        <w:rPr>
          <w:rFonts w:ascii="Times New Roman" w:hAnsi="Times New Roman" w:cs="Times New Roman"/>
          <w:sz w:val="22"/>
        </w:rPr>
        <w:t>wości i plan kont dl</w:t>
      </w:r>
      <w:r w:rsidR="00ED21D8" w:rsidRPr="006F03BB">
        <w:rPr>
          <w:rFonts w:ascii="Times New Roman" w:hAnsi="Times New Roman" w:cs="Times New Roman"/>
          <w:sz w:val="22"/>
        </w:rPr>
        <w:t xml:space="preserve">a </w:t>
      </w:r>
      <w:r w:rsidR="008407E0" w:rsidRPr="006F03BB">
        <w:rPr>
          <w:rFonts w:ascii="Times New Roman" w:hAnsi="Times New Roman" w:cs="Times New Roman"/>
          <w:sz w:val="22"/>
        </w:rPr>
        <w:t xml:space="preserve">Projektu </w:t>
      </w:r>
      <w:r w:rsidR="005068FF" w:rsidRPr="007D51AE">
        <w:rPr>
          <w:rFonts w:ascii="Times New Roman" w:hAnsi="Times New Roman" w:cs="Times New Roman"/>
          <w:sz w:val="22"/>
        </w:rPr>
        <w:t>„</w:t>
      </w:r>
      <w:r w:rsidR="007D51AE" w:rsidRPr="007D51AE">
        <w:rPr>
          <w:rFonts w:ascii="Times New Roman" w:hAnsi="Times New Roman" w:cs="Times New Roman"/>
          <w:sz w:val="22"/>
        </w:rPr>
        <w:t>Budowa instalacji fotowoltaicznej na potrzeby gminnej oczyszczalni ścieków</w:t>
      </w:r>
      <w:r w:rsidR="000D4C0E" w:rsidRPr="007D51AE">
        <w:rPr>
          <w:rFonts w:ascii="Times New Roman" w:hAnsi="Times New Roman" w:cs="Times New Roman"/>
          <w:sz w:val="22"/>
        </w:rPr>
        <w:t>”  współfinanso</w:t>
      </w:r>
      <w:r w:rsidR="000D4C0E" w:rsidRPr="006F03BB">
        <w:rPr>
          <w:rFonts w:ascii="Times New Roman" w:hAnsi="Times New Roman" w:cs="Times New Roman"/>
          <w:sz w:val="22"/>
        </w:rPr>
        <w:t xml:space="preserve">wanego </w:t>
      </w:r>
      <w:r w:rsidR="008E0322" w:rsidRPr="006F03BB">
        <w:rPr>
          <w:rFonts w:ascii="Times New Roman" w:hAnsi="Times New Roman" w:cs="Times New Roman"/>
          <w:sz w:val="22"/>
        </w:rPr>
        <w:t>z Europejskiego Funduszu Rozwoju Regionalnego w ramach Osi p</w:t>
      </w:r>
      <w:r w:rsidR="008E0322">
        <w:rPr>
          <w:rFonts w:ascii="Times New Roman" w:hAnsi="Times New Roman" w:cs="Times New Roman"/>
          <w:sz w:val="22"/>
        </w:rPr>
        <w:t>riorytetowej 13</w:t>
      </w:r>
      <w:r w:rsidR="00CC2FAC">
        <w:rPr>
          <w:rFonts w:ascii="Times New Roman" w:hAnsi="Times New Roman" w:cs="Times New Roman"/>
          <w:sz w:val="22"/>
        </w:rPr>
        <w:t xml:space="preserve">. </w:t>
      </w:r>
      <w:r w:rsidR="008E0322">
        <w:rPr>
          <w:rFonts w:ascii="Times New Roman" w:hAnsi="Times New Roman" w:cs="Times New Roman"/>
          <w:sz w:val="22"/>
        </w:rPr>
        <w:t xml:space="preserve">Wspieranie kryzysowych działań naprawczych w kontekście pandemii COVID-19 i jej skutków społecznych oraz przygotowanie do ekologicznej i cyfrowej odbudowy gospodarki zwiększającej jej odporność,  Działania </w:t>
      </w:r>
      <w:r w:rsidR="00BF170D">
        <w:rPr>
          <w:rFonts w:ascii="Times New Roman" w:hAnsi="Times New Roman" w:cs="Times New Roman"/>
          <w:sz w:val="22"/>
        </w:rPr>
        <w:br/>
      </w:r>
      <w:r w:rsidR="008E0322">
        <w:rPr>
          <w:rFonts w:ascii="Times New Roman" w:hAnsi="Times New Roman" w:cs="Times New Roman"/>
          <w:sz w:val="22"/>
        </w:rPr>
        <w:t xml:space="preserve">13.3 Efektywność energetyczna w sektorze publicznym,  </w:t>
      </w:r>
      <w:r w:rsidR="008E0322" w:rsidRPr="006F03BB">
        <w:rPr>
          <w:rFonts w:ascii="Times New Roman" w:hAnsi="Times New Roman" w:cs="Times New Roman"/>
          <w:sz w:val="22"/>
        </w:rPr>
        <w:t xml:space="preserve">Regionalnego Programu Operacyjnego Województwa Kujawsko-Pomorskiego na lata </w:t>
      </w:r>
      <w:r w:rsidR="008E0322">
        <w:rPr>
          <w:rFonts w:ascii="Times New Roman" w:hAnsi="Times New Roman" w:cs="Times New Roman"/>
          <w:sz w:val="22"/>
        </w:rPr>
        <w:t xml:space="preserve"> 2014-2020</w:t>
      </w:r>
      <w:r w:rsidR="000D4C0E" w:rsidRPr="006F03BB">
        <w:rPr>
          <w:rFonts w:ascii="Times New Roman" w:hAnsi="Times New Roman" w:cs="Times New Roman"/>
          <w:sz w:val="22"/>
        </w:rPr>
        <w:t xml:space="preserve">, </w:t>
      </w:r>
      <w:r w:rsidR="00E834E5" w:rsidRPr="006F03BB">
        <w:rPr>
          <w:rFonts w:ascii="Times New Roman" w:hAnsi="Times New Roman" w:cs="Times New Roman"/>
          <w:b/>
          <w:sz w:val="22"/>
        </w:rPr>
        <w:t xml:space="preserve"> </w:t>
      </w:r>
      <w:r w:rsidR="00481E38" w:rsidRPr="006F03BB">
        <w:rPr>
          <w:rFonts w:ascii="Times New Roman" w:hAnsi="Times New Roman" w:cs="Times New Roman"/>
          <w:sz w:val="22"/>
        </w:rPr>
        <w:t xml:space="preserve"> </w:t>
      </w:r>
      <w:r w:rsidR="00F82546">
        <w:rPr>
          <w:rFonts w:ascii="Times New Roman" w:hAnsi="Times New Roman" w:cs="Times New Roman"/>
          <w:sz w:val="22"/>
        </w:rPr>
        <w:t>realizowanego</w:t>
      </w:r>
      <w:r w:rsidR="007C4C2C" w:rsidRPr="006F03BB">
        <w:rPr>
          <w:rFonts w:ascii="Times New Roman" w:hAnsi="Times New Roman" w:cs="Times New Roman"/>
          <w:sz w:val="22"/>
        </w:rPr>
        <w:t xml:space="preserve"> n</w:t>
      </w:r>
      <w:r w:rsidR="00117CFA" w:rsidRPr="006F03BB">
        <w:rPr>
          <w:rFonts w:ascii="Times New Roman" w:hAnsi="Times New Roman" w:cs="Times New Roman"/>
          <w:sz w:val="22"/>
        </w:rPr>
        <w:t xml:space="preserve">a </w:t>
      </w:r>
      <w:r w:rsidR="00CC0237" w:rsidRPr="006F03BB">
        <w:rPr>
          <w:rFonts w:ascii="Times New Roman" w:hAnsi="Times New Roman" w:cs="Times New Roman"/>
          <w:sz w:val="22"/>
        </w:rPr>
        <w:t>pods</w:t>
      </w:r>
      <w:r w:rsidR="006062DE" w:rsidRPr="006F03BB">
        <w:rPr>
          <w:rFonts w:ascii="Times New Roman" w:hAnsi="Times New Roman" w:cs="Times New Roman"/>
          <w:sz w:val="22"/>
        </w:rPr>
        <w:t xml:space="preserve">tawie umowy </w:t>
      </w:r>
      <w:r w:rsidR="00651374">
        <w:rPr>
          <w:rFonts w:ascii="Times New Roman" w:hAnsi="Times New Roman" w:cs="Times New Roman"/>
          <w:sz w:val="22"/>
        </w:rPr>
        <w:t xml:space="preserve"> </w:t>
      </w:r>
      <w:r w:rsidR="00D31091">
        <w:rPr>
          <w:rFonts w:ascii="Times New Roman" w:hAnsi="Times New Roman" w:cs="Times New Roman"/>
          <w:sz w:val="22"/>
        </w:rPr>
        <w:br/>
      </w:r>
      <w:r w:rsidR="008E0322">
        <w:rPr>
          <w:rFonts w:ascii="Times New Roman" w:hAnsi="Times New Roman" w:cs="Times New Roman"/>
          <w:sz w:val="22"/>
        </w:rPr>
        <w:t>nr UM_WR.431.1.</w:t>
      </w:r>
      <w:r w:rsidR="008E0322" w:rsidRPr="00122F8E">
        <w:rPr>
          <w:rFonts w:ascii="Times New Roman" w:hAnsi="Times New Roman" w:cs="Times New Roman"/>
          <w:sz w:val="22"/>
        </w:rPr>
        <w:t>084.2023</w:t>
      </w:r>
      <w:r w:rsidR="00740E90" w:rsidRPr="00122F8E">
        <w:rPr>
          <w:rFonts w:ascii="Times New Roman" w:hAnsi="Times New Roman" w:cs="Times New Roman"/>
          <w:sz w:val="22"/>
        </w:rPr>
        <w:t xml:space="preserve"> </w:t>
      </w:r>
      <w:r w:rsidR="00A51D13" w:rsidRPr="00122F8E">
        <w:rPr>
          <w:rFonts w:ascii="Times New Roman" w:hAnsi="Times New Roman" w:cs="Times New Roman"/>
          <w:sz w:val="22"/>
        </w:rPr>
        <w:t xml:space="preserve"> </w:t>
      </w:r>
      <w:r w:rsidR="00740E90" w:rsidRPr="00122F8E">
        <w:rPr>
          <w:rFonts w:ascii="Times New Roman" w:hAnsi="Times New Roman" w:cs="Times New Roman"/>
          <w:sz w:val="22"/>
        </w:rPr>
        <w:t xml:space="preserve">o dofinansowanie w formie zaliczki i refundacji Projektu, </w:t>
      </w:r>
      <w:r w:rsidR="00CC0237" w:rsidRPr="00122F8E">
        <w:rPr>
          <w:rFonts w:ascii="Times New Roman" w:hAnsi="Times New Roman" w:cs="Times New Roman"/>
          <w:sz w:val="22"/>
        </w:rPr>
        <w:t>z</w:t>
      </w:r>
      <w:r w:rsidR="006062DE" w:rsidRPr="00122F8E">
        <w:rPr>
          <w:rFonts w:ascii="Times New Roman" w:hAnsi="Times New Roman" w:cs="Times New Roman"/>
          <w:sz w:val="22"/>
        </w:rPr>
        <w:t>awa</w:t>
      </w:r>
      <w:r w:rsidR="00740E90" w:rsidRPr="00122F8E">
        <w:rPr>
          <w:rFonts w:ascii="Times New Roman" w:hAnsi="Times New Roman" w:cs="Times New Roman"/>
          <w:sz w:val="22"/>
        </w:rPr>
        <w:t xml:space="preserve">rtej </w:t>
      </w:r>
      <w:r w:rsidR="00913967" w:rsidRPr="00122F8E">
        <w:rPr>
          <w:rFonts w:ascii="Times New Roman" w:hAnsi="Times New Roman" w:cs="Times New Roman"/>
          <w:sz w:val="22"/>
        </w:rPr>
        <w:br/>
      </w:r>
      <w:r w:rsidR="00740E90" w:rsidRPr="00122F8E">
        <w:rPr>
          <w:rFonts w:ascii="Times New Roman" w:hAnsi="Times New Roman" w:cs="Times New Roman"/>
          <w:sz w:val="22"/>
        </w:rPr>
        <w:t>w dn</w:t>
      </w:r>
      <w:r w:rsidR="00A373CA" w:rsidRPr="00122F8E">
        <w:rPr>
          <w:rFonts w:ascii="Times New Roman" w:hAnsi="Times New Roman" w:cs="Times New Roman"/>
          <w:sz w:val="22"/>
        </w:rPr>
        <w:t xml:space="preserve">iu </w:t>
      </w:r>
      <w:r w:rsidR="00FE6F93" w:rsidRPr="00122F8E">
        <w:rPr>
          <w:rFonts w:ascii="Times New Roman" w:hAnsi="Times New Roman" w:cs="Times New Roman"/>
          <w:sz w:val="22"/>
        </w:rPr>
        <w:t>21 września 2023</w:t>
      </w:r>
      <w:r w:rsidR="007C4C2C" w:rsidRPr="00122F8E">
        <w:rPr>
          <w:rFonts w:ascii="Times New Roman" w:hAnsi="Times New Roman" w:cs="Times New Roman"/>
          <w:sz w:val="22"/>
        </w:rPr>
        <w:t xml:space="preserve"> r. pomiędzy Samorządem Województwa Kujawsko-Pomorskiego</w:t>
      </w:r>
      <w:r w:rsidR="00464FE2" w:rsidRPr="00122F8E">
        <w:rPr>
          <w:rFonts w:ascii="Times New Roman" w:hAnsi="Times New Roman" w:cs="Times New Roman"/>
          <w:sz w:val="22"/>
        </w:rPr>
        <w:t xml:space="preserve"> a Gminą Waganiec.</w:t>
      </w:r>
    </w:p>
    <w:p w:rsidR="007F3206" w:rsidRPr="00122F8E" w:rsidRDefault="007F3206" w:rsidP="00481E38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:rsidR="007217CE" w:rsidRPr="00122F8E" w:rsidRDefault="00DF2303" w:rsidP="006623A2">
      <w:pPr>
        <w:jc w:val="both"/>
        <w:rPr>
          <w:rFonts w:ascii="Times New Roman" w:hAnsi="Times New Roman" w:cs="Times New Roman"/>
          <w:sz w:val="22"/>
        </w:rPr>
      </w:pPr>
      <w:r w:rsidRPr="00122F8E">
        <w:rPr>
          <w:rFonts w:ascii="Times New Roman" w:hAnsi="Times New Roman" w:cs="Times New Roman"/>
          <w:sz w:val="22"/>
        </w:rPr>
        <w:t>§</w:t>
      </w:r>
      <w:r w:rsidR="006E1057" w:rsidRPr="00122F8E">
        <w:rPr>
          <w:rFonts w:ascii="Times New Roman" w:hAnsi="Times New Roman" w:cs="Times New Roman"/>
          <w:sz w:val="22"/>
        </w:rPr>
        <w:t xml:space="preserve"> 2. Rachunkowość w zakresie zadań realizowanych z udziałem środków Europejskiego Fun</w:t>
      </w:r>
      <w:r w:rsidR="00464FE2" w:rsidRPr="00122F8E">
        <w:rPr>
          <w:rFonts w:ascii="Times New Roman" w:hAnsi="Times New Roman" w:cs="Times New Roman"/>
          <w:sz w:val="22"/>
        </w:rPr>
        <w:t>duszu Rozwoju Regionalnego</w:t>
      </w:r>
      <w:r w:rsidR="006E1057" w:rsidRPr="00122F8E">
        <w:rPr>
          <w:rFonts w:ascii="Times New Roman" w:hAnsi="Times New Roman" w:cs="Times New Roman"/>
          <w:sz w:val="22"/>
        </w:rPr>
        <w:t xml:space="preserve"> prowadzona jest na podstawie „Zasad rachunkowości zadań finansowanych </w:t>
      </w:r>
      <w:r w:rsidR="00AE244A" w:rsidRPr="00122F8E">
        <w:rPr>
          <w:rFonts w:ascii="Times New Roman" w:hAnsi="Times New Roman" w:cs="Times New Roman"/>
          <w:sz w:val="22"/>
        </w:rPr>
        <w:br/>
      </w:r>
      <w:r w:rsidR="006E1057" w:rsidRPr="00122F8E">
        <w:rPr>
          <w:rFonts w:ascii="Times New Roman" w:hAnsi="Times New Roman" w:cs="Times New Roman"/>
          <w:sz w:val="22"/>
        </w:rPr>
        <w:t xml:space="preserve">ze środków </w:t>
      </w:r>
      <w:r w:rsidR="00117CFA" w:rsidRPr="00122F8E">
        <w:rPr>
          <w:rFonts w:ascii="Times New Roman" w:hAnsi="Times New Roman" w:cs="Times New Roman"/>
          <w:sz w:val="22"/>
        </w:rPr>
        <w:t>uni</w:t>
      </w:r>
      <w:r w:rsidR="00D44FD2" w:rsidRPr="00122F8E">
        <w:rPr>
          <w:rFonts w:ascii="Times New Roman" w:hAnsi="Times New Roman" w:cs="Times New Roman"/>
          <w:sz w:val="22"/>
        </w:rPr>
        <w:t>jnych” ustalonych zarządzeniem n</w:t>
      </w:r>
      <w:r w:rsidR="00BA0C55" w:rsidRPr="00122F8E">
        <w:rPr>
          <w:rFonts w:ascii="Times New Roman" w:hAnsi="Times New Roman" w:cs="Times New Roman"/>
          <w:sz w:val="22"/>
        </w:rPr>
        <w:t>r 86.2018</w:t>
      </w:r>
      <w:r w:rsidR="006E1057" w:rsidRPr="00122F8E">
        <w:rPr>
          <w:rFonts w:ascii="Times New Roman" w:hAnsi="Times New Roman" w:cs="Times New Roman"/>
          <w:sz w:val="22"/>
        </w:rPr>
        <w:t xml:space="preserve"> Wójta Gminy </w:t>
      </w:r>
      <w:r w:rsidR="00BA0C55" w:rsidRPr="00122F8E">
        <w:rPr>
          <w:rFonts w:ascii="Times New Roman" w:hAnsi="Times New Roman" w:cs="Times New Roman"/>
          <w:sz w:val="22"/>
        </w:rPr>
        <w:t>Waganiec z dnia 31</w:t>
      </w:r>
      <w:r w:rsidR="00117CFA" w:rsidRPr="00122F8E">
        <w:rPr>
          <w:rFonts w:ascii="Times New Roman" w:hAnsi="Times New Roman" w:cs="Times New Roman"/>
          <w:sz w:val="22"/>
        </w:rPr>
        <w:t xml:space="preserve"> grudnia </w:t>
      </w:r>
      <w:r w:rsidR="0018289E" w:rsidRPr="00122F8E">
        <w:rPr>
          <w:rFonts w:ascii="Times New Roman" w:hAnsi="Times New Roman" w:cs="Times New Roman"/>
          <w:sz w:val="22"/>
        </w:rPr>
        <w:t xml:space="preserve">              </w:t>
      </w:r>
      <w:r w:rsidR="00BA0C55" w:rsidRPr="00122F8E">
        <w:rPr>
          <w:rFonts w:ascii="Times New Roman" w:hAnsi="Times New Roman" w:cs="Times New Roman"/>
          <w:sz w:val="22"/>
        </w:rPr>
        <w:t>2018</w:t>
      </w:r>
      <w:r w:rsidR="00117CFA" w:rsidRPr="00122F8E">
        <w:rPr>
          <w:rFonts w:ascii="Times New Roman" w:hAnsi="Times New Roman" w:cs="Times New Roman"/>
          <w:sz w:val="22"/>
        </w:rPr>
        <w:t xml:space="preserve"> r.</w:t>
      </w:r>
      <w:r w:rsidR="00AB6F76" w:rsidRPr="00122F8E">
        <w:rPr>
          <w:rFonts w:ascii="Times New Roman" w:hAnsi="Times New Roman" w:cs="Times New Roman"/>
          <w:sz w:val="22"/>
        </w:rPr>
        <w:t xml:space="preserve">, </w:t>
      </w:r>
      <w:r w:rsidR="00117CFA" w:rsidRPr="00122F8E">
        <w:rPr>
          <w:rFonts w:ascii="Times New Roman" w:hAnsi="Times New Roman" w:cs="Times New Roman"/>
          <w:sz w:val="22"/>
        </w:rPr>
        <w:t xml:space="preserve"> </w:t>
      </w:r>
      <w:r w:rsidR="00712C81" w:rsidRPr="00122F8E">
        <w:rPr>
          <w:rFonts w:ascii="Times New Roman" w:hAnsi="Times New Roman" w:cs="Times New Roman"/>
          <w:sz w:val="22"/>
        </w:rPr>
        <w:t xml:space="preserve">zmienionych zarządzeniem Nr 70.2021 Wójta Gminy Waganiec z dnia 5 lipca 2021 r. </w:t>
      </w:r>
    </w:p>
    <w:p w:rsidR="00F82546" w:rsidRPr="00122F8E" w:rsidRDefault="00F82546" w:rsidP="008A7447">
      <w:pPr>
        <w:pStyle w:val="Bezodstpw"/>
        <w:jc w:val="both"/>
        <w:rPr>
          <w:rFonts w:ascii="Times New Roman" w:hAnsi="Times New Roman" w:cs="Times New Roman"/>
          <w:sz w:val="22"/>
        </w:rPr>
      </w:pPr>
      <w:r w:rsidRPr="00122F8E">
        <w:rPr>
          <w:rFonts w:ascii="Times New Roman" w:hAnsi="Times New Roman" w:cs="Times New Roman"/>
          <w:sz w:val="22"/>
        </w:rPr>
        <w:t>§ 3.</w:t>
      </w:r>
      <w:r w:rsidR="00BD2691" w:rsidRPr="00122F8E">
        <w:rPr>
          <w:rFonts w:ascii="Times New Roman" w:hAnsi="Times New Roman" w:cs="Times New Roman"/>
          <w:sz w:val="22"/>
        </w:rPr>
        <w:t xml:space="preserve"> Wpływ środków</w:t>
      </w:r>
      <w:r w:rsidRPr="00122F8E">
        <w:rPr>
          <w:rFonts w:ascii="Times New Roman" w:hAnsi="Times New Roman" w:cs="Times New Roman"/>
          <w:sz w:val="22"/>
        </w:rPr>
        <w:t xml:space="preserve"> w budżecie ewidencjonowany jest poprzez dodanie d</w:t>
      </w:r>
      <w:r w:rsidR="004D0DBC" w:rsidRPr="00122F8E">
        <w:rPr>
          <w:rFonts w:ascii="Times New Roman" w:hAnsi="Times New Roman" w:cs="Times New Roman"/>
          <w:sz w:val="22"/>
        </w:rPr>
        <w:t>o</w:t>
      </w:r>
      <w:r w:rsidRPr="00122F8E">
        <w:rPr>
          <w:rFonts w:ascii="Times New Roman" w:hAnsi="Times New Roman" w:cs="Times New Roman"/>
          <w:sz w:val="22"/>
        </w:rPr>
        <w:t xml:space="preserve"> kont 133, 223 dop</w:t>
      </w:r>
      <w:r w:rsidR="00651451" w:rsidRPr="00122F8E">
        <w:rPr>
          <w:rFonts w:ascii="Times New Roman" w:hAnsi="Times New Roman" w:cs="Times New Roman"/>
          <w:sz w:val="22"/>
        </w:rPr>
        <w:t>isku „</w:t>
      </w:r>
      <w:r w:rsidR="00AE4D30" w:rsidRPr="00122F8E">
        <w:rPr>
          <w:rFonts w:ascii="Times New Roman" w:hAnsi="Times New Roman" w:cs="Times New Roman"/>
          <w:sz w:val="22"/>
        </w:rPr>
        <w:t>UM_WR.431.1.084.2023</w:t>
      </w:r>
      <w:r w:rsidR="008A7447" w:rsidRPr="00122F8E">
        <w:rPr>
          <w:rFonts w:ascii="Times New Roman" w:hAnsi="Times New Roman" w:cs="Times New Roman"/>
          <w:sz w:val="22"/>
        </w:rPr>
        <w:t>”.</w:t>
      </w:r>
      <w:bookmarkStart w:id="0" w:name="_GoBack"/>
      <w:bookmarkEnd w:id="0"/>
    </w:p>
    <w:p w:rsidR="008A7447" w:rsidRPr="00122F8E" w:rsidRDefault="008A7447" w:rsidP="008A7447">
      <w:pPr>
        <w:pStyle w:val="Bezodstpw"/>
        <w:jc w:val="both"/>
        <w:rPr>
          <w:rFonts w:ascii="Times New Roman" w:hAnsi="Times New Roman" w:cs="Times New Roman"/>
          <w:sz w:val="22"/>
        </w:rPr>
      </w:pPr>
    </w:p>
    <w:p w:rsidR="0088211A" w:rsidRPr="00122F8E" w:rsidRDefault="0088211A" w:rsidP="008A7447">
      <w:pPr>
        <w:pStyle w:val="Bezodstpw"/>
        <w:jc w:val="both"/>
        <w:rPr>
          <w:rFonts w:ascii="Times New Roman" w:hAnsi="Times New Roman" w:cs="Times New Roman"/>
          <w:sz w:val="22"/>
        </w:rPr>
      </w:pPr>
      <w:r w:rsidRPr="00122F8E">
        <w:rPr>
          <w:rFonts w:ascii="Times New Roman" w:hAnsi="Times New Roman" w:cs="Times New Roman"/>
          <w:sz w:val="22"/>
        </w:rPr>
        <w:t xml:space="preserve">§ 4. Wyodrębniona ewidencja księgowa wydatków polega na wprowadzeniu w Urzędzie Gminy odrębnego rejestru budżetowego pod nazwą </w:t>
      </w:r>
      <w:r w:rsidRPr="00122F8E">
        <w:rPr>
          <w:rFonts w:ascii="Times New Roman" w:hAnsi="Times New Roman" w:cs="Times New Roman"/>
          <w:b/>
          <w:i/>
          <w:sz w:val="22"/>
        </w:rPr>
        <w:t>„UM_WR.431.1.084.2023”</w:t>
      </w:r>
      <w:r w:rsidRPr="00122F8E">
        <w:rPr>
          <w:rFonts w:ascii="Times New Roman" w:hAnsi="Times New Roman" w:cs="Times New Roman"/>
          <w:sz w:val="22"/>
        </w:rPr>
        <w:t>.</w:t>
      </w:r>
      <w:r w:rsidRPr="00122F8E">
        <w:rPr>
          <w:rFonts w:ascii="Times New Roman" w:hAnsi="Times New Roman" w:cs="Times New Roman"/>
          <w:b/>
          <w:i/>
          <w:sz w:val="22"/>
        </w:rPr>
        <w:t xml:space="preserve"> </w:t>
      </w:r>
      <w:r w:rsidRPr="00122F8E">
        <w:rPr>
          <w:rFonts w:ascii="Times New Roman" w:hAnsi="Times New Roman" w:cs="Times New Roman"/>
          <w:sz w:val="22"/>
        </w:rPr>
        <w:t xml:space="preserve">Rozliczanie, ewidencjonowanie oraz wydatkowanie środków pochodzących z budżetu środków europejskich ujmowane jest tylko w tym rejestrze. </w:t>
      </w:r>
    </w:p>
    <w:p w:rsidR="0088211A" w:rsidRDefault="0088211A" w:rsidP="008A7447">
      <w:pPr>
        <w:pStyle w:val="Bezodstpw"/>
        <w:jc w:val="both"/>
        <w:rPr>
          <w:rFonts w:ascii="Times New Roman" w:hAnsi="Times New Roman" w:cs="Times New Roman"/>
          <w:sz w:val="22"/>
        </w:rPr>
      </w:pPr>
    </w:p>
    <w:p w:rsidR="0088211A" w:rsidRPr="00A56CF8" w:rsidRDefault="0088211A" w:rsidP="0088211A">
      <w:pPr>
        <w:spacing w:line="240" w:lineRule="auto"/>
        <w:jc w:val="both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>§</w:t>
      </w:r>
      <w:r>
        <w:rPr>
          <w:rFonts w:ascii="Times New Roman" w:hAnsi="Times New Roman" w:cs="Times New Roman"/>
          <w:sz w:val="22"/>
        </w:rPr>
        <w:t xml:space="preserve"> 5</w:t>
      </w:r>
      <w:r w:rsidRPr="006F03BB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</w:t>
      </w:r>
      <w:r w:rsidRPr="006F03BB">
        <w:rPr>
          <w:rFonts w:ascii="Times New Roman" w:hAnsi="Times New Roman" w:cs="Times New Roman"/>
          <w:sz w:val="22"/>
        </w:rPr>
        <w:t xml:space="preserve">Płatności w ramach Projektu dokonywane są z wyodrębnionego rachunku bankowego Gminy </w:t>
      </w:r>
      <w:r>
        <w:rPr>
          <w:rFonts w:ascii="Times New Roman" w:hAnsi="Times New Roman" w:cs="Times New Roman"/>
          <w:sz w:val="22"/>
        </w:rPr>
        <w:t xml:space="preserve">             o </w:t>
      </w:r>
      <w:r w:rsidRPr="00805178">
        <w:rPr>
          <w:rFonts w:ascii="Times New Roman" w:hAnsi="Times New Roman" w:cs="Times New Roman"/>
          <w:sz w:val="22"/>
        </w:rPr>
        <w:t xml:space="preserve">Nr </w:t>
      </w:r>
      <w:r w:rsidR="00E54638">
        <w:rPr>
          <w:rFonts w:ascii="Times New Roman" w:hAnsi="Times New Roman" w:cs="Times New Roman"/>
          <w:sz w:val="22"/>
        </w:rPr>
        <w:t>8</w:t>
      </w:r>
      <w:r w:rsidRPr="00805178">
        <w:rPr>
          <w:rFonts w:ascii="Times New Roman" w:hAnsi="Times New Roman" w:cs="Times New Roman"/>
          <w:sz w:val="22"/>
        </w:rPr>
        <w:t xml:space="preserve">4 9537 0000 2107 0050 </w:t>
      </w:r>
      <w:r w:rsidR="00E54638">
        <w:rPr>
          <w:rFonts w:ascii="Times New Roman" w:hAnsi="Times New Roman" w:cs="Times New Roman"/>
          <w:sz w:val="22"/>
        </w:rPr>
        <w:t>1624 0030</w:t>
      </w:r>
      <w:r w:rsidRPr="00805178">
        <w:rPr>
          <w:rFonts w:ascii="Times New Roman" w:hAnsi="Times New Roman" w:cs="Times New Roman"/>
          <w:sz w:val="22"/>
        </w:rPr>
        <w:t>.</w:t>
      </w:r>
    </w:p>
    <w:p w:rsidR="00912215" w:rsidRPr="006F03BB" w:rsidRDefault="00DF2303" w:rsidP="00DF2303">
      <w:pPr>
        <w:spacing w:line="240" w:lineRule="auto"/>
        <w:jc w:val="both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>§</w:t>
      </w:r>
      <w:r w:rsidR="0088211A">
        <w:rPr>
          <w:rFonts w:ascii="Times New Roman" w:hAnsi="Times New Roman" w:cs="Times New Roman"/>
          <w:sz w:val="22"/>
        </w:rPr>
        <w:t xml:space="preserve"> 6</w:t>
      </w:r>
      <w:r w:rsidR="00DD72C3" w:rsidRPr="006F03BB">
        <w:rPr>
          <w:rFonts w:ascii="Times New Roman" w:hAnsi="Times New Roman" w:cs="Times New Roman"/>
          <w:sz w:val="22"/>
        </w:rPr>
        <w:t>. Dokumentami potwierdzającymi ponies</w:t>
      </w:r>
      <w:r w:rsidR="000E28D4" w:rsidRPr="006F03BB">
        <w:rPr>
          <w:rFonts w:ascii="Times New Roman" w:hAnsi="Times New Roman" w:cs="Times New Roman"/>
          <w:sz w:val="22"/>
        </w:rPr>
        <w:t xml:space="preserve">ienie wydatków w </w:t>
      </w:r>
      <w:r w:rsidR="00464FE2" w:rsidRPr="006F03BB">
        <w:rPr>
          <w:rFonts w:ascii="Times New Roman" w:hAnsi="Times New Roman" w:cs="Times New Roman"/>
          <w:sz w:val="22"/>
        </w:rPr>
        <w:t>ramach Projektu</w:t>
      </w:r>
      <w:r w:rsidR="00DD72C3" w:rsidRPr="006F03BB">
        <w:rPr>
          <w:rFonts w:ascii="Times New Roman" w:hAnsi="Times New Roman" w:cs="Times New Roman"/>
          <w:sz w:val="22"/>
        </w:rPr>
        <w:t xml:space="preserve"> są wszystkie dokumenty finansowo-księgowe, na podstawie których  ewidencjonuje się koszty w systemie  księgowym, wystawiane w trybie i formie zgodnej z wytycznymi w zakresie kwal</w:t>
      </w:r>
      <w:r w:rsidR="00464FE2" w:rsidRPr="006F03BB">
        <w:rPr>
          <w:rFonts w:ascii="Times New Roman" w:hAnsi="Times New Roman" w:cs="Times New Roman"/>
          <w:sz w:val="22"/>
        </w:rPr>
        <w:t>ifikowania wydatków w ramach Regionalnego Programu Operacyjnego Województwa Kujawsko-Pomorskiego na lata 2014-2020</w:t>
      </w:r>
      <w:r w:rsidR="00DD72C3" w:rsidRPr="006F03BB">
        <w:rPr>
          <w:rFonts w:ascii="Times New Roman" w:hAnsi="Times New Roman" w:cs="Times New Roman"/>
          <w:sz w:val="22"/>
        </w:rPr>
        <w:t xml:space="preserve">. </w:t>
      </w:r>
    </w:p>
    <w:p w:rsidR="00912215" w:rsidRPr="006F03BB" w:rsidRDefault="00DF2303" w:rsidP="00AF4BD9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>§</w:t>
      </w:r>
      <w:r w:rsidR="00912215" w:rsidRPr="006F03BB">
        <w:rPr>
          <w:rFonts w:ascii="Times New Roman" w:hAnsi="Times New Roman" w:cs="Times New Roman"/>
          <w:sz w:val="22"/>
        </w:rPr>
        <w:t xml:space="preserve"> </w:t>
      </w:r>
      <w:r w:rsidR="0088211A">
        <w:rPr>
          <w:rFonts w:ascii="Times New Roman" w:hAnsi="Times New Roman" w:cs="Times New Roman"/>
          <w:sz w:val="22"/>
        </w:rPr>
        <w:t>7</w:t>
      </w:r>
      <w:r w:rsidR="00912215" w:rsidRPr="006F03BB">
        <w:rPr>
          <w:rFonts w:ascii="Times New Roman" w:hAnsi="Times New Roman" w:cs="Times New Roman"/>
          <w:sz w:val="22"/>
        </w:rPr>
        <w:t>.</w:t>
      </w:r>
      <w:r w:rsidR="00B04454" w:rsidRPr="006F03BB">
        <w:rPr>
          <w:rFonts w:ascii="Times New Roman" w:hAnsi="Times New Roman" w:cs="Times New Roman"/>
          <w:sz w:val="22"/>
        </w:rPr>
        <w:t>1.</w:t>
      </w:r>
      <w:r w:rsidR="00912215" w:rsidRPr="006F03BB">
        <w:rPr>
          <w:rFonts w:ascii="Times New Roman" w:hAnsi="Times New Roman" w:cs="Times New Roman"/>
          <w:sz w:val="22"/>
        </w:rPr>
        <w:t xml:space="preserve"> Ewidencja księgowa prowadzona jest w sposób umoż</w:t>
      </w:r>
      <w:r w:rsidR="005A06CA" w:rsidRPr="006F03BB">
        <w:rPr>
          <w:rFonts w:ascii="Times New Roman" w:hAnsi="Times New Roman" w:cs="Times New Roman"/>
          <w:sz w:val="22"/>
        </w:rPr>
        <w:t>liwiający identyfikację zadania. Przyjęto następujący sposób kl</w:t>
      </w:r>
      <w:r w:rsidR="00464FE2" w:rsidRPr="006F03BB">
        <w:rPr>
          <w:rFonts w:ascii="Times New Roman" w:hAnsi="Times New Roman" w:cs="Times New Roman"/>
          <w:sz w:val="22"/>
        </w:rPr>
        <w:t xml:space="preserve">asyfikowania wydatków: dział </w:t>
      </w:r>
      <w:r w:rsidR="00AE4D30">
        <w:rPr>
          <w:rFonts w:ascii="Times New Roman" w:hAnsi="Times New Roman" w:cs="Times New Roman"/>
          <w:i/>
          <w:sz w:val="22"/>
        </w:rPr>
        <w:t>010</w:t>
      </w:r>
      <w:r w:rsidR="00AD4412" w:rsidRPr="00F12AFC">
        <w:rPr>
          <w:rFonts w:ascii="Times New Roman" w:hAnsi="Times New Roman" w:cs="Times New Roman"/>
          <w:i/>
          <w:sz w:val="22"/>
        </w:rPr>
        <w:t xml:space="preserve"> </w:t>
      </w:r>
      <w:r w:rsidR="00AE4D30">
        <w:rPr>
          <w:rFonts w:ascii="Times New Roman" w:hAnsi="Times New Roman" w:cs="Times New Roman"/>
          <w:sz w:val="22"/>
        </w:rPr>
        <w:t>Rolnictwo i łowiectwo</w:t>
      </w:r>
      <w:r w:rsidR="00F12AFC">
        <w:rPr>
          <w:rFonts w:ascii="Times New Roman" w:hAnsi="Times New Roman" w:cs="Times New Roman"/>
          <w:sz w:val="22"/>
        </w:rPr>
        <w:t>,</w:t>
      </w:r>
      <w:r w:rsidR="00464FE2" w:rsidRPr="00F12AFC">
        <w:rPr>
          <w:rFonts w:ascii="Times New Roman" w:hAnsi="Times New Roman" w:cs="Times New Roman"/>
          <w:sz w:val="22"/>
        </w:rPr>
        <w:t xml:space="preserve"> </w:t>
      </w:r>
      <w:r w:rsidR="00AE4D30">
        <w:rPr>
          <w:rFonts w:ascii="Times New Roman" w:hAnsi="Times New Roman" w:cs="Times New Roman"/>
          <w:i/>
          <w:sz w:val="22"/>
        </w:rPr>
        <w:t>01044</w:t>
      </w:r>
      <w:r w:rsidR="00AD4412" w:rsidRPr="00F12AFC">
        <w:rPr>
          <w:rFonts w:ascii="Times New Roman" w:hAnsi="Times New Roman" w:cs="Times New Roman"/>
          <w:i/>
          <w:sz w:val="22"/>
        </w:rPr>
        <w:t xml:space="preserve"> </w:t>
      </w:r>
      <w:r w:rsidR="00AE4D30">
        <w:rPr>
          <w:rFonts w:ascii="Times New Roman" w:hAnsi="Times New Roman" w:cs="Times New Roman"/>
          <w:sz w:val="22"/>
        </w:rPr>
        <w:t xml:space="preserve">Infrastruktura </w:t>
      </w:r>
      <w:proofErr w:type="spellStart"/>
      <w:r w:rsidR="00AE4D30">
        <w:rPr>
          <w:rFonts w:ascii="Times New Roman" w:hAnsi="Times New Roman" w:cs="Times New Roman"/>
          <w:sz w:val="22"/>
        </w:rPr>
        <w:t>sanitacyjna</w:t>
      </w:r>
      <w:proofErr w:type="spellEnd"/>
      <w:r w:rsidR="00AE4D30">
        <w:rPr>
          <w:rFonts w:ascii="Times New Roman" w:hAnsi="Times New Roman" w:cs="Times New Roman"/>
          <w:sz w:val="22"/>
        </w:rPr>
        <w:t xml:space="preserve"> wsi</w:t>
      </w:r>
      <w:r w:rsidR="00D44FD2" w:rsidRPr="00F12AFC">
        <w:rPr>
          <w:rFonts w:ascii="Times New Roman" w:hAnsi="Times New Roman" w:cs="Times New Roman"/>
          <w:sz w:val="22"/>
        </w:rPr>
        <w:t xml:space="preserve">, paragraf </w:t>
      </w:r>
      <w:r w:rsidR="00685118" w:rsidRPr="00F12AFC">
        <w:rPr>
          <w:rFonts w:ascii="Times New Roman" w:hAnsi="Times New Roman" w:cs="Times New Roman"/>
          <w:i/>
          <w:sz w:val="22"/>
        </w:rPr>
        <w:t>605</w:t>
      </w:r>
      <w:r w:rsidR="00241136" w:rsidRPr="00F12AFC">
        <w:rPr>
          <w:rFonts w:ascii="Times New Roman" w:hAnsi="Times New Roman" w:cs="Times New Roman"/>
          <w:i/>
          <w:sz w:val="22"/>
        </w:rPr>
        <w:t>7</w:t>
      </w:r>
      <w:r w:rsidR="00D441C7" w:rsidRPr="00F12AFC">
        <w:rPr>
          <w:rFonts w:ascii="Times New Roman" w:hAnsi="Times New Roman" w:cs="Times New Roman"/>
          <w:sz w:val="22"/>
        </w:rPr>
        <w:t xml:space="preserve"> Wydatki inwestycyjne jednostek </w:t>
      </w:r>
      <w:r w:rsidR="00D441C7">
        <w:rPr>
          <w:rFonts w:ascii="Times New Roman" w:hAnsi="Times New Roman" w:cs="Times New Roman"/>
          <w:sz w:val="22"/>
        </w:rPr>
        <w:t>budżetowych (</w:t>
      </w:r>
      <w:r w:rsidR="00241136" w:rsidRPr="006F03BB">
        <w:rPr>
          <w:rFonts w:ascii="Times New Roman" w:hAnsi="Times New Roman" w:cs="Times New Roman"/>
          <w:sz w:val="22"/>
        </w:rPr>
        <w:t>środki RPO</w:t>
      </w:r>
      <w:r w:rsidR="00D441C7">
        <w:rPr>
          <w:rFonts w:ascii="Times New Roman" w:hAnsi="Times New Roman" w:cs="Times New Roman"/>
          <w:sz w:val="22"/>
        </w:rPr>
        <w:t xml:space="preserve">) </w:t>
      </w:r>
      <w:r w:rsidR="00BC1FA7" w:rsidRPr="006F03BB">
        <w:rPr>
          <w:rFonts w:ascii="Times New Roman" w:hAnsi="Times New Roman" w:cs="Times New Roman"/>
          <w:sz w:val="22"/>
        </w:rPr>
        <w:t xml:space="preserve"> </w:t>
      </w:r>
      <w:r w:rsidR="00D44FD2" w:rsidRPr="006F03BB">
        <w:rPr>
          <w:rFonts w:ascii="Times New Roman" w:hAnsi="Times New Roman" w:cs="Times New Roman"/>
          <w:sz w:val="22"/>
        </w:rPr>
        <w:t xml:space="preserve">i </w:t>
      </w:r>
      <w:r w:rsidR="00147AB2">
        <w:rPr>
          <w:rFonts w:ascii="Times New Roman" w:hAnsi="Times New Roman" w:cs="Times New Roman"/>
          <w:sz w:val="22"/>
        </w:rPr>
        <w:t xml:space="preserve">paragraf </w:t>
      </w:r>
      <w:r w:rsidR="00685118" w:rsidRPr="006F03BB">
        <w:rPr>
          <w:rFonts w:ascii="Times New Roman" w:hAnsi="Times New Roman" w:cs="Times New Roman"/>
          <w:i/>
          <w:sz w:val="22"/>
        </w:rPr>
        <w:t>6059</w:t>
      </w:r>
      <w:r w:rsidR="005A06CA" w:rsidRPr="006F03BB">
        <w:rPr>
          <w:rFonts w:ascii="Times New Roman" w:hAnsi="Times New Roman" w:cs="Times New Roman"/>
          <w:i/>
          <w:sz w:val="22"/>
        </w:rPr>
        <w:t xml:space="preserve"> </w:t>
      </w:r>
      <w:r w:rsidR="00D441C7">
        <w:rPr>
          <w:rFonts w:ascii="Times New Roman" w:hAnsi="Times New Roman" w:cs="Times New Roman"/>
          <w:sz w:val="22"/>
        </w:rPr>
        <w:t>Wydatki inwestycyjne jednostek budżetowych (</w:t>
      </w:r>
      <w:r w:rsidR="005A06CA" w:rsidRPr="006F03BB">
        <w:rPr>
          <w:rFonts w:ascii="Times New Roman" w:hAnsi="Times New Roman" w:cs="Times New Roman"/>
          <w:sz w:val="22"/>
        </w:rPr>
        <w:t>środki własne</w:t>
      </w:r>
      <w:r w:rsidR="00D441C7">
        <w:rPr>
          <w:rFonts w:ascii="Times New Roman" w:hAnsi="Times New Roman" w:cs="Times New Roman"/>
          <w:sz w:val="22"/>
        </w:rPr>
        <w:t>)</w:t>
      </w:r>
      <w:r w:rsidR="005A06CA" w:rsidRPr="006F03BB">
        <w:rPr>
          <w:rFonts w:ascii="Times New Roman" w:hAnsi="Times New Roman" w:cs="Times New Roman"/>
          <w:sz w:val="22"/>
        </w:rPr>
        <w:t xml:space="preserve">. </w:t>
      </w:r>
    </w:p>
    <w:p w:rsidR="00A93110" w:rsidRPr="006F03BB" w:rsidRDefault="00A93110" w:rsidP="00AF4BD9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>2. Wydatki Pro</w:t>
      </w:r>
      <w:r w:rsidR="00D6172F">
        <w:rPr>
          <w:rFonts w:ascii="Times New Roman" w:hAnsi="Times New Roman" w:cs="Times New Roman"/>
          <w:sz w:val="22"/>
        </w:rPr>
        <w:t xml:space="preserve">jektu powinny być księgowane wg </w:t>
      </w:r>
      <w:r w:rsidRPr="006F03BB">
        <w:rPr>
          <w:rFonts w:ascii="Times New Roman" w:hAnsi="Times New Roman" w:cs="Times New Roman"/>
          <w:sz w:val="22"/>
        </w:rPr>
        <w:t xml:space="preserve"> następującej proporcji: </w:t>
      </w:r>
    </w:p>
    <w:p w:rsidR="00A93110" w:rsidRPr="00805178" w:rsidRDefault="00A93110" w:rsidP="00AF4BD9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805178">
        <w:rPr>
          <w:rFonts w:ascii="Times New Roman" w:hAnsi="Times New Roman" w:cs="Times New Roman"/>
          <w:sz w:val="22"/>
        </w:rPr>
        <w:t>a) środki z dofinansowania</w:t>
      </w:r>
    </w:p>
    <w:p w:rsidR="00A93110" w:rsidRPr="00805178" w:rsidRDefault="00A93110" w:rsidP="00AF4BD9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805178">
        <w:rPr>
          <w:rFonts w:ascii="Times New Roman" w:hAnsi="Times New Roman" w:cs="Times New Roman"/>
          <w:sz w:val="22"/>
        </w:rPr>
        <w:t xml:space="preserve">- </w:t>
      </w:r>
      <w:r w:rsidR="0058584C" w:rsidRPr="0058584C">
        <w:rPr>
          <w:rFonts w:ascii="Times New Roman" w:hAnsi="Times New Roman" w:cs="Times New Roman"/>
          <w:sz w:val="22"/>
        </w:rPr>
        <w:t>100,00</w:t>
      </w:r>
      <w:r w:rsidRPr="0058584C">
        <w:rPr>
          <w:rFonts w:ascii="Times New Roman" w:hAnsi="Times New Roman" w:cs="Times New Roman"/>
          <w:sz w:val="22"/>
        </w:rPr>
        <w:t xml:space="preserve"> % </w:t>
      </w:r>
      <w:r w:rsidR="0058584C">
        <w:rPr>
          <w:rFonts w:ascii="Times New Roman" w:hAnsi="Times New Roman" w:cs="Times New Roman"/>
          <w:sz w:val="22"/>
        </w:rPr>
        <w:t>wartości ne</w:t>
      </w:r>
      <w:r w:rsidR="00953558" w:rsidRPr="0058584C">
        <w:rPr>
          <w:rFonts w:ascii="Times New Roman" w:hAnsi="Times New Roman" w:cs="Times New Roman"/>
          <w:sz w:val="22"/>
        </w:rPr>
        <w:t>tt</w:t>
      </w:r>
      <w:r w:rsidR="00C16D97" w:rsidRPr="0058584C">
        <w:rPr>
          <w:rFonts w:ascii="Times New Roman" w:hAnsi="Times New Roman" w:cs="Times New Roman"/>
          <w:sz w:val="22"/>
        </w:rPr>
        <w:t>o poniesionych wydatków</w:t>
      </w:r>
      <w:r w:rsidR="00877AC1" w:rsidRPr="0058584C">
        <w:rPr>
          <w:rFonts w:ascii="Times New Roman" w:hAnsi="Times New Roman" w:cs="Times New Roman"/>
          <w:sz w:val="22"/>
        </w:rPr>
        <w:t>, z dokładnością do dwóch miejsc po przecinku</w:t>
      </w:r>
      <w:r w:rsidR="00C46AA6" w:rsidRPr="0058584C">
        <w:rPr>
          <w:rFonts w:ascii="Times New Roman" w:hAnsi="Times New Roman" w:cs="Times New Roman"/>
          <w:sz w:val="22"/>
        </w:rPr>
        <w:t xml:space="preserve"> </w:t>
      </w:r>
      <w:r w:rsidR="00C16D97" w:rsidRPr="0058584C">
        <w:rPr>
          <w:rFonts w:ascii="Times New Roman" w:hAnsi="Times New Roman" w:cs="Times New Roman"/>
          <w:sz w:val="22"/>
        </w:rPr>
        <w:t xml:space="preserve">- </w:t>
      </w:r>
      <w:r w:rsidRPr="0058584C">
        <w:rPr>
          <w:rFonts w:ascii="Times New Roman" w:hAnsi="Times New Roman" w:cs="Times New Roman"/>
          <w:sz w:val="22"/>
        </w:rPr>
        <w:t>finans</w:t>
      </w:r>
      <w:r w:rsidR="000A518B" w:rsidRPr="0058584C">
        <w:rPr>
          <w:rFonts w:ascii="Times New Roman" w:hAnsi="Times New Roman" w:cs="Times New Roman"/>
          <w:sz w:val="22"/>
        </w:rPr>
        <w:t xml:space="preserve">owane </w:t>
      </w:r>
      <w:r w:rsidR="000A518B" w:rsidRPr="00805178">
        <w:rPr>
          <w:rFonts w:ascii="Times New Roman" w:hAnsi="Times New Roman" w:cs="Times New Roman"/>
          <w:sz w:val="22"/>
        </w:rPr>
        <w:t>ze środków europejskich,</w:t>
      </w:r>
      <w:r w:rsidR="00C16D97" w:rsidRPr="00805178">
        <w:rPr>
          <w:rFonts w:ascii="Times New Roman" w:hAnsi="Times New Roman" w:cs="Times New Roman"/>
          <w:sz w:val="22"/>
        </w:rPr>
        <w:t xml:space="preserve"> </w:t>
      </w:r>
      <w:r w:rsidRPr="00805178">
        <w:rPr>
          <w:rFonts w:ascii="Times New Roman" w:hAnsi="Times New Roman" w:cs="Times New Roman"/>
          <w:sz w:val="22"/>
        </w:rPr>
        <w:t>z czwartą cyfrą „7”,</w:t>
      </w:r>
    </w:p>
    <w:p w:rsidR="00A93110" w:rsidRPr="00805178" w:rsidRDefault="00A93110" w:rsidP="00AF4BD9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805178">
        <w:rPr>
          <w:rFonts w:ascii="Times New Roman" w:hAnsi="Times New Roman" w:cs="Times New Roman"/>
          <w:sz w:val="22"/>
        </w:rPr>
        <w:t>b) środki własne</w:t>
      </w:r>
    </w:p>
    <w:p w:rsidR="00A93110" w:rsidRPr="00805178" w:rsidRDefault="00877AC1" w:rsidP="000A518B">
      <w:pPr>
        <w:spacing w:line="240" w:lineRule="auto"/>
        <w:jc w:val="both"/>
        <w:rPr>
          <w:rFonts w:ascii="Times New Roman" w:hAnsi="Times New Roman" w:cs="Times New Roman"/>
          <w:sz w:val="22"/>
        </w:rPr>
      </w:pPr>
      <w:r w:rsidRPr="00805178">
        <w:rPr>
          <w:rFonts w:ascii="Times New Roman" w:hAnsi="Times New Roman" w:cs="Times New Roman"/>
          <w:sz w:val="22"/>
        </w:rPr>
        <w:t xml:space="preserve">- </w:t>
      </w:r>
      <w:r w:rsidR="003658AE" w:rsidRPr="003658AE">
        <w:rPr>
          <w:rFonts w:ascii="Times New Roman" w:hAnsi="Times New Roman" w:cs="Times New Roman"/>
          <w:sz w:val="22"/>
        </w:rPr>
        <w:t>100,00</w:t>
      </w:r>
      <w:r w:rsidR="00C46AA6" w:rsidRPr="003658AE">
        <w:rPr>
          <w:rFonts w:ascii="Times New Roman" w:hAnsi="Times New Roman" w:cs="Times New Roman"/>
          <w:sz w:val="22"/>
        </w:rPr>
        <w:t xml:space="preserve"> </w:t>
      </w:r>
      <w:r w:rsidR="00C46AA6" w:rsidRPr="00805178">
        <w:rPr>
          <w:rFonts w:ascii="Times New Roman" w:hAnsi="Times New Roman" w:cs="Times New Roman"/>
          <w:sz w:val="22"/>
        </w:rPr>
        <w:t xml:space="preserve">% </w:t>
      </w:r>
      <w:r w:rsidR="00C16D97" w:rsidRPr="00805178">
        <w:rPr>
          <w:rFonts w:ascii="Times New Roman" w:hAnsi="Times New Roman" w:cs="Times New Roman"/>
          <w:sz w:val="22"/>
        </w:rPr>
        <w:t>wartoś</w:t>
      </w:r>
      <w:r w:rsidR="00953558" w:rsidRPr="00805178">
        <w:rPr>
          <w:rFonts w:ascii="Times New Roman" w:hAnsi="Times New Roman" w:cs="Times New Roman"/>
          <w:sz w:val="22"/>
        </w:rPr>
        <w:t>ci</w:t>
      </w:r>
      <w:r w:rsidR="003658AE">
        <w:rPr>
          <w:rFonts w:ascii="Times New Roman" w:hAnsi="Times New Roman" w:cs="Times New Roman"/>
          <w:sz w:val="22"/>
        </w:rPr>
        <w:t xml:space="preserve"> podatku VAT od poniesionych wydatków na roboty budowlane</w:t>
      </w:r>
      <w:r w:rsidR="003658AE" w:rsidRPr="003658AE">
        <w:rPr>
          <w:rFonts w:ascii="Times New Roman" w:hAnsi="Times New Roman" w:cs="Times New Roman"/>
          <w:sz w:val="22"/>
        </w:rPr>
        <w:t xml:space="preserve">, </w:t>
      </w:r>
      <w:r w:rsidR="000A518B" w:rsidRPr="003658AE">
        <w:rPr>
          <w:rFonts w:ascii="Times New Roman" w:hAnsi="Times New Roman" w:cs="Times New Roman"/>
          <w:sz w:val="22"/>
        </w:rPr>
        <w:t>z dokładnością do dwóch miejs</w:t>
      </w:r>
      <w:r w:rsidR="003658AE" w:rsidRPr="003658AE">
        <w:rPr>
          <w:rFonts w:ascii="Times New Roman" w:hAnsi="Times New Roman" w:cs="Times New Roman"/>
          <w:sz w:val="22"/>
        </w:rPr>
        <w:t>c po przecinku</w:t>
      </w:r>
      <w:r w:rsidR="00953558" w:rsidRPr="003658AE">
        <w:rPr>
          <w:rFonts w:ascii="Times New Roman" w:hAnsi="Times New Roman" w:cs="Times New Roman"/>
          <w:sz w:val="22"/>
        </w:rPr>
        <w:t xml:space="preserve"> </w:t>
      </w:r>
      <w:r w:rsidR="00C16D97" w:rsidRPr="003658AE">
        <w:rPr>
          <w:rFonts w:ascii="Times New Roman" w:hAnsi="Times New Roman" w:cs="Times New Roman"/>
          <w:sz w:val="22"/>
        </w:rPr>
        <w:t xml:space="preserve">- </w:t>
      </w:r>
      <w:r w:rsidR="00A93110" w:rsidRPr="003658AE">
        <w:rPr>
          <w:rFonts w:ascii="Times New Roman" w:hAnsi="Times New Roman" w:cs="Times New Roman"/>
          <w:sz w:val="22"/>
        </w:rPr>
        <w:t xml:space="preserve">współfinansowanie z budżetu Gminy Waganiec, </w:t>
      </w:r>
      <w:r w:rsidR="004244A4" w:rsidRPr="003658AE">
        <w:rPr>
          <w:rFonts w:ascii="Times New Roman" w:hAnsi="Times New Roman" w:cs="Times New Roman"/>
          <w:sz w:val="22"/>
        </w:rPr>
        <w:t xml:space="preserve">  </w:t>
      </w:r>
      <w:r w:rsidR="00A93110" w:rsidRPr="003658AE">
        <w:rPr>
          <w:rFonts w:ascii="Times New Roman" w:hAnsi="Times New Roman" w:cs="Times New Roman"/>
          <w:sz w:val="22"/>
        </w:rPr>
        <w:t>z czw</w:t>
      </w:r>
      <w:r w:rsidR="00A93110" w:rsidRPr="00805178">
        <w:rPr>
          <w:rFonts w:ascii="Times New Roman" w:hAnsi="Times New Roman" w:cs="Times New Roman"/>
          <w:sz w:val="22"/>
        </w:rPr>
        <w:t>artą cyfrą „9”.</w:t>
      </w:r>
    </w:p>
    <w:p w:rsidR="00A93110" w:rsidRPr="003658AE" w:rsidRDefault="00A93110" w:rsidP="000D63EE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lastRenderedPageBreak/>
        <w:t xml:space="preserve">W przypadku gdy proporcja ta nie jest zachowana na poziomie każdego dokumentu księgowego, proporcja ta powinna zostać zachowana w Projekcie na koniec okresu realizacji Projektu. Proporcja </w:t>
      </w:r>
      <w:r w:rsidRPr="003658AE">
        <w:rPr>
          <w:rFonts w:ascii="Times New Roman" w:hAnsi="Times New Roman" w:cs="Times New Roman"/>
          <w:sz w:val="22"/>
        </w:rPr>
        <w:t xml:space="preserve">powinna być zachowana do dwóch miejsc po przecinku na poziomie Projektu. </w:t>
      </w:r>
    </w:p>
    <w:p w:rsidR="00271914" w:rsidRPr="003658AE" w:rsidRDefault="00271914" w:rsidP="000D63EE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:rsidR="005A06CA" w:rsidRPr="000409AD" w:rsidRDefault="008A7447" w:rsidP="000409AD">
      <w:pPr>
        <w:pStyle w:val="Bezodstpw"/>
        <w:jc w:val="both"/>
        <w:rPr>
          <w:rFonts w:ascii="Times New Roman" w:hAnsi="Times New Roman" w:cs="Times New Roman"/>
          <w:color w:val="FF0000"/>
          <w:sz w:val="22"/>
        </w:rPr>
      </w:pPr>
      <w:r w:rsidRPr="000409AD">
        <w:rPr>
          <w:rFonts w:ascii="Times New Roman" w:hAnsi="Times New Roman" w:cs="Times New Roman"/>
          <w:sz w:val="22"/>
        </w:rPr>
        <w:t>§</w:t>
      </w:r>
      <w:r w:rsidRPr="0088211A">
        <w:rPr>
          <w:rFonts w:ascii="Times New Roman" w:hAnsi="Times New Roman" w:cs="Times New Roman"/>
          <w:color w:val="FF0000"/>
          <w:sz w:val="22"/>
        </w:rPr>
        <w:t xml:space="preserve"> </w:t>
      </w:r>
      <w:r w:rsidR="000409AD">
        <w:rPr>
          <w:rFonts w:ascii="Times New Roman" w:hAnsi="Times New Roman" w:cs="Times New Roman"/>
          <w:sz w:val="22"/>
        </w:rPr>
        <w:t>8</w:t>
      </w:r>
      <w:r w:rsidR="000D63EE" w:rsidRPr="006F03BB">
        <w:rPr>
          <w:rFonts w:ascii="Times New Roman" w:hAnsi="Times New Roman" w:cs="Times New Roman"/>
          <w:sz w:val="22"/>
        </w:rPr>
        <w:t xml:space="preserve">. </w:t>
      </w:r>
      <w:r w:rsidR="000409AD">
        <w:rPr>
          <w:rFonts w:ascii="Times New Roman" w:hAnsi="Times New Roman" w:cs="Times New Roman"/>
          <w:sz w:val="22"/>
        </w:rPr>
        <w:t xml:space="preserve">1. </w:t>
      </w:r>
      <w:r w:rsidR="00864823" w:rsidRPr="006F03BB">
        <w:rPr>
          <w:rFonts w:ascii="Times New Roman" w:hAnsi="Times New Roman" w:cs="Times New Roman"/>
          <w:sz w:val="22"/>
        </w:rPr>
        <w:t>Nadano następujące</w:t>
      </w:r>
      <w:r w:rsidR="005A06CA" w:rsidRPr="006F03BB">
        <w:rPr>
          <w:rFonts w:ascii="Times New Roman" w:hAnsi="Times New Roman" w:cs="Times New Roman"/>
          <w:sz w:val="22"/>
        </w:rPr>
        <w:t xml:space="preserve"> oznaczenie typu prac, co pozwoli na ustalenie wydatków w podziale na:</w:t>
      </w:r>
    </w:p>
    <w:p w:rsidR="005A06CA" w:rsidRPr="006F03BB" w:rsidRDefault="005A06CA" w:rsidP="00B04454">
      <w:pPr>
        <w:pStyle w:val="Bezodstpw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>- wydatki kwalifikowalne (oznaczone „K”),</w:t>
      </w:r>
    </w:p>
    <w:p w:rsidR="005A06CA" w:rsidRPr="006F03BB" w:rsidRDefault="005A06CA" w:rsidP="00B04454">
      <w:pPr>
        <w:pStyle w:val="Bezodstpw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>- wydatki niekwalifikowalne objęte wnioskiem (oznaczone „N”),</w:t>
      </w:r>
    </w:p>
    <w:p w:rsidR="005A06CA" w:rsidRPr="006F03BB" w:rsidRDefault="005A06CA" w:rsidP="00B04454">
      <w:pPr>
        <w:pStyle w:val="Bezodstpw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>- wydatki niekwalifikowalne (oznaczone „U”).</w:t>
      </w:r>
    </w:p>
    <w:p w:rsidR="00C609BA" w:rsidRPr="009F089C" w:rsidRDefault="005A06CA" w:rsidP="004B0ACA">
      <w:pPr>
        <w:pStyle w:val="Bezodstpw"/>
        <w:jc w:val="both"/>
        <w:rPr>
          <w:rFonts w:ascii="Times New Roman" w:hAnsi="Times New Roman" w:cs="Times New Roman"/>
          <w:sz w:val="22"/>
        </w:rPr>
      </w:pPr>
      <w:r w:rsidRPr="009F089C">
        <w:rPr>
          <w:rFonts w:ascii="Times New Roman" w:hAnsi="Times New Roman" w:cs="Times New Roman"/>
          <w:sz w:val="22"/>
        </w:rPr>
        <w:t>Wyodrębnienie obowiązuje dla wszystkich zespołów kont, na których będzie dokonywana ewidencj</w:t>
      </w:r>
      <w:r w:rsidR="00ED2630" w:rsidRPr="009F089C">
        <w:rPr>
          <w:rFonts w:ascii="Times New Roman" w:hAnsi="Times New Roman" w:cs="Times New Roman"/>
          <w:sz w:val="22"/>
        </w:rPr>
        <w:t>a zdarzeń związanych z Projektem</w:t>
      </w:r>
      <w:r w:rsidRPr="009F089C">
        <w:rPr>
          <w:rFonts w:ascii="Times New Roman" w:hAnsi="Times New Roman" w:cs="Times New Roman"/>
          <w:sz w:val="22"/>
        </w:rPr>
        <w:t xml:space="preserve">. </w:t>
      </w:r>
    </w:p>
    <w:p w:rsidR="007217CE" w:rsidRPr="006F03BB" w:rsidRDefault="000409AD" w:rsidP="00186DE1">
      <w:pPr>
        <w:spacing w:line="240" w:lineRule="auto"/>
        <w:jc w:val="both"/>
        <w:rPr>
          <w:rFonts w:ascii="Times New Roman" w:hAnsi="Times New Roman" w:cs="Times New Roman"/>
          <w:sz w:val="22"/>
        </w:rPr>
      </w:pPr>
      <w:r w:rsidRPr="009F089C">
        <w:rPr>
          <w:rFonts w:ascii="Times New Roman" w:hAnsi="Times New Roman" w:cs="Times New Roman"/>
          <w:sz w:val="22"/>
        </w:rPr>
        <w:t xml:space="preserve">2. Do dokumentów finansowych Projektu jest dołączony opis wskazujący m.in. na program operacyjny </w:t>
      </w:r>
      <w:r>
        <w:rPr>
          <w:rFonts w:ascii="Times New Roman" w:hAnsi="Times New Roman" w:cs="Times New Roman"/>
          <w:sz w:val="22"/>
        </w:rPr>
        <w:t xml:space="preserve">w ramach którego zadanie jest realizowane, rodzaj wydatku, kwotę, źródła finansowania. </w:t>
      </w:r>
    </w:p>
    <w:p w:rsidR="00912CB8" w:rsidRPr="006F03BB" w:rsidRDefault="00DF2303" w:rsidP="00186DE1">
      <w:pPr>
        <w:spacing w:line="240" w:lineRule="auto"/>
        <w:jc w:val="both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>§</w:t>
      </w:r>
      <w:r w:rsidR="008A7447">
        <w:rPr>
          <w:rFonts w:ascii="Times New Roman" w:hAnsi="Times New Roman" w:cs="Times New Roman"/>
          <w:sz w:val="22"/>
        </w:rPr>
        <w:t xml:space="preserve"> 9</w:t>
      </w:r>
      <w:r w:rsidR="00487041" w:rsidRPr="006F03BB">
        <w:rPr>
          <w:rFonts w:ascii="Times New Roman" w:hAnsi="Times New Roman" w:cs="Times New Roman"/>
          <w:sz w:val="22"/>
        </w:rPr>
        <w:t xml:space="preserve">. Wykaz osób uprawnionych do podpisywania dokumentów </w:t>
      </w:r>
      <w:r w:rsidR="00BC1FA7" w:rsidRPr="006F03BB">
        <w:rPr>
          <w:rFonts w:ascii="Times New Roman" w:hAnsi="Times New Roman" w:cs="Times New Roman"/>
          <w:sz w:val="22"/>
        </w:rPr>
        <w:t>związanych z realizacją Projektu</w:t>
      </w:r>
      <w:r w:rsidR="00487041" w:rsidRPr="006F03BB">
        <w:rPr>
          <w:rFonts w:ascii="Times New Roman" w:hAnsi="Times New Roman" w:cs="Times New Roman"/>
          <w:sz w:val="22"/>
        </w:rPr>
        <w:t xml:space="preserve"> stanowi załącznik </w:t>
      </w:r>
      <w:r w:rsidR="00C609BA" w:rsidRPr="006F03BB">
        <w:rPr>
          <w:rFonts w:ascii="Times New Roman" w:hAnsi="Times New Roman" w:cs="Times New Roman"/>
          <w:sz w:val="22"/>
        </w:rPr>
        <w:t>do niniejszych zasad.</w:t>
      </w:r>
    </w:p>
    <w:p w:rsidR="00487041" w:rsidRPr="0069521A" w:rsidRDefault="00DF2303" w:rsidP="00D81550">
      <w:pPr>
        <w:spacing w:line="240" w:lineRule="auto"/>
        <w:jc w:val="both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>§</w:t>
      </w:r>
      <w:r w:rsidR="000409AD">
        <w:rPr>
          <w:rFonts w:ascii="Times New Roman" w:hAnsi="Times New Roman" w:cs="Times New Roman"/>
          <w:sz w:val="22"/>
        </w:rPr>
        <w:t xml:space="preserve"> 10</w:t>
      </w:r>
      <w:r w:rsidR="00487041" w:rsidRPr="006F03BB">
        <w:rPr>
          <w:rFonts w:ascii="Times New Roman" w:hAnsi="Times New Roman" w:cs="Times New Roman"/>
          <w:sz w:val="22"/>
        </w:rPr>
        <w:t xml:space="preserve">. </w:t>
      </w:r>
      <w:r w:rsidR="00823029" w:rsidRPr="006F03BB">
        <w:rPr>
          <w:rFonts w:ascii="Times New Roman" w:hAnsi="Times New Roman" w:cs="Times New Roman"/>
          <w:sz w:val="22"/>
        </w:rPr>
        <w:t>Całość do</w:t>
      </w:r>
      <w:r w:rsidR="004C7596" w:rsidRPr="006F03BB">
        <w:rPr>
          <w:rFonts w:ascii="Times New Roman" w:hAnsi="Times New Roman" w:cs="Times New Roman"/>
          <w:sz w:val="22"/>
        </w:rPr>
        <w:t>kumentacji związanej z Projektem</w:t>
      </w:r>
      <w:r w:rsidR="00823029" w:rsidRPr="006F03BB">
        <w:rPr>
          <w:rFonts w:ascii="Times New Roman" w:hAnsi="Times New Roman" w:cs="Times New Roman"/>
          <w:sz w:val="22"/>
        </w:rPr>
        <w:t xml:space="preserve"> będzie przechowywana </w:t>
      </w:r>
      <w:r w:rsidR="004C7596" w:rsidRPr="006F03BB">
        <w:rPr>
          <w:rFonts w:ascii="Times New Roman" w:hAnsi="Times New Roman" w:cs="Times New Roman"/>
          <w:sz w:val="22"/>
        </w:rPr>
        <w:t xml:space="preserve">przez </w:t>
      </w:r>
      <w:r w:rsidR="005D7319">
        <w:rPr>
          <w:rFonts w:ascii="Times New Roman" w:hAnsi="Times New Roman" w:cs="Times New Roman"/>
          <w:sz w:val="22"/>
        </w:rPr>
        <w:t>okres dwóch</w:t>
      </w:r>
      <w:r w:rsidR="004C7596" w:rsidRPr="0069521A">
        <w:rPr>
          <w:rFonts w:ascii="Times New Roman" w:hAnsi="Times New Roman" w:cs="Times New Roman"/>
          <w:sz w:val="22"/>
        </w:rPr>
        <w:t xml:space="preserve"> lat od dnia 31 grudnia następującego po złożeniu przez Instytucję Zarządzającą </w:t>
      </w:r>
      <w:r w:rsidR="00DF42C7" w:rsidRPr="0069521A">
        <w:rPr>
          <w:rFonts w:ascii="Times New Roman" w:hAnsi="Times New Roman" w:cs="Times New Roman"/>
          <w:sz w:val="22"/>
        </w:rPr>
        <w:t xml:space="preserve">RPO WK-P zestawienia wydatków, w którym ujęto ostateczne wydatki dotyczące zakończonego Projektu. Instytucja Zarządzająca RPO WK-P poinformuje </w:t>
      </w:r>
      <w:r w:rsidR="006F6858" w:rsidRPr="0069521A">
        <w:rPr>
          <w:rFonts w:ascii="Times New Roman" w:hAnsi="Times New Roman" w:cs="Times New Roman"/>
          <w:sz w:val="22"/>
        </w:rPr>
        <w:t xml:space="preserve">Gminę </w:t>
      </w:r>
      <w:r w:rsidR="00DF42C7" w:rsidRPr="0069521A">
        <w:rPr>
          <w:rFonts w:ascii="Times New Roman" w:hAnsi="Times New Roman" w:cs="Times New Roman"/>
          <w:sz w:val="22"/>
        </w:rPr>
        <w:t xml:space="preserve">o terminie rozpoczęcia tego okresu. </w:t>
      </w:r>
    </w:p>
    <w:p w:rsidR="00957584" w:rsidRPr="006F03BB" w:rsidRDefault="00957584" w:rsidP="00D81550">
      <w:pPr>
        <w:spacing w:line="240" w:lineRule="auto"/>
        <w:jc w:val="both"/>
        <w:rPr>
          <w:rFonts w:ascii="Times New Roman" w:hAnsi="Times New Roman" w:cs="Times New Roman"/>
          <w:b/>
          <w:sz w:val="22"/>
        </w:rPr>
      </w:pPr>
    </w:p>
    <w:p w:rsidR="00957584" w:rsidRPr="006F03BB" w:rsidRDefault="00957584" w:rsidP="00D81550">
      <w:pPr>
        <w:spacing w:line="240" w:lineRule="auto"/>
        <w:jc w:val="both"/>
        <w:rPr>
          <w:rFonts w:ascii="Times New Roman" w:hAnsi="Times New Roman" w:cs="Times New Roman"/>
          <w:sz w:val="22"/>
        </w:rPr>
      </w:pPr>
    </w:p>
    <w:p w:rsidR="00957584" w:rsidRPr="006F03BB" w:rsidRDefault="00957584" w:rsidP="00D81550">
      <w:pPr>
        <w:spacing w:line="240" w:lineRule="auto"/>
        <w:jc w:val="both"/>
        <w:rPr>
          <w:rFonts w:ascii="Times New Roman" w:hAnsi="Times New Roman" w:cs="Times New Roman"/>
          <w:sz w:val="22"/>
        </w:rPr>
      </w:pPr>
    </w:p>
    <w:p w:rsidR="00981C5E" w:rsidRPr="006F03BB" w:rsidRDefault="00981C5E" w:rsidP="00D81550">
      <w:pPr>
        <w:spacing w:line="240" w:lineRule="auto"/>
        <w:jc w:val="both"/>
        <w:rPr>
          <w:rFonts w:ascii="Times New Roman" w:hAnsi="Times New Roman" w:cs="Times New Roman"/>
          <w:sz w:val="22"/>
        </w:rPr>
      </w:pPr>
    </w:p>
    <w:p w:rsidR="00981C5E" w:rsidRPr="006F03BB" w:rsidRDefault="00981C5E" w:rsidP="00D81550">
      <w:pPr>
        <w:spacing w:line="240" w:lineRule="auto"/>
        <w:jc w:val="both"/>
        <w:rPr>
          <w:rFonts w:ascii="Times New Roman" w:hAnsi="Times New Roman" w:cs="Times New Roman"/>
          <w:sz w:val="22"/>
        </w:rPr>
      </w:pPr>
    </w:p>
    <w:p w:rsidR="00981C5E" w:rsidRPr="006F03BB" w:rsidRDefault="00981C5E" w:rsidP="00D81550">
      <w:pPr>
        <w:spacing w:line="240" w:lineRule="auto"/>
        <w:jc w:val="both"/>
        <w:rPr>
          <w:rFonts w:ascii="Times New Roman" w:hAnsi="Times New Roman" w:cs="Times New Roman"/>
          <w:sz w:val="22"/>
        </w:rPr>
      </w:pPr>
    </w:p>
    <w:p w:rsidR="00981C5E" w:rsidRPr="006F03BB" w:rsidRDefault="00981C5E" w:rsidP="00D81550">
      <w:pPr>
        <w:spacing w:line="240" w:lineRule="auto"/>
        <w:jc w:val="both"/>
        <w:rPr>
          <w:rFonts w:ascii="Times New Roman" w:hAnsi="Times New Roman" w:cs="Times New Roman"/>
          <w:sz w:val="22"/>
        </w:rPr>
      </w:pPr>
    </w:p>
    <w:p w:rsidR="00981C5E" w:rsidRPr="006F03BB" w:rsidRDefault="00981C5E" w:rsidP="00D81550">
      <w:pPr>
        <w:spacing w:line="240" w:lineRule="auto"/>
        <w:jc w:val="both"/>
        <w:rPr>
          <w:rFonts w:ascii="Times New Roman" w:hAnsi="Times New Roman" w:cs="Times New Roman"/>
          <w:sz w:val="22"/>
        </w:rPr>
      </w:pPr>
    </w:p>
    <w:p w:rsidR="00981C5E" w:rsidRPr="006F03BB" w:rsidRDefault="00981C5E" w:rsidP="00D81550">
      <w:pPr>
        <w:spacing w:line="240" w:lineRule="auto"/>
        <w:jc w:val="both"/>
        <w:rPr>
          <w:rFonts w:ascii="Times New Roman" w:hAnsi="Times New Roman" w:cs="Times New Roman"/>
          <w:sz w:val="22"/>
        </w:rPr>
      </w:pPr>
    </w:p>
    <w:p w:rsidR="00981C5E" w:rsidRPr="006F03BB" w:rsidRDefault="00981C5E" w:rsidP="00D81550">
      <w:pPr>
        <w:spacing w:line="240" w:lineRule="auto"/>
        <w:jc w:val="both"/>
        <w:rPr>
          <w:rFonts w:ascii="Times New Roman" w:hAnsi="Times New Roman" w:cs="Times New Roman"/>
          <w:sz w:val="22"/>
        </w:rPr>
      </w:pPr>
    </w:p>
    <w:p w:rsidR="00C609BA" w:rsidRPr="006F03BB" w:rsidRDefault="00C609BA" w:rsidP="00C609BA">
      <w:pPr>
        <w:pStyle w:val="Bezodstpw"/>
        <w:rPr>
          <w:rFonts w:ascii="Times New Roman" w:hAnsi="Times New Roman" w:cs="Times New Roman"/>
          <w:sz w:val="22"/>
        </w:rPr>
      </w:pPr>
    </w:p>
    <w:p w:rsidR="0017791F" w:rsidRPr="006F03BB" w:rsidRDefault="0017791F" w:rsidP="00C609BA">
      <w:pPr>
        <w:pStyle w:val="Bezodstpw"/>
        <w:jc w:val="right"/>
        <w:rPr>
          <w:rFonts w:ascii="Times New Roman" w:hAnsi="Times New Roman" w:cs="Times New Roman"/>
          <w:sz w:val="22"/>
        </w:rPr>
      </w:pPr>
    </w:p>
    <w:p w:rsidR="0017791F" w:rsidRPr="006F03BB" w:rsidRDefault="0017791F" w:rsidP="00C609BA">
      <w:pPr>
        <w:pStyle w:val="Bezodstpw"/>
        <w:jc w:val="right"/>
        <w:rPr>
          <w:rFonts w:ascii="Times New Roman" w:hAnsi="Times New Roman" w:cs="Times New Roman"/>
          <w:sz w:val="22"/>
        </w:rPr>
      </w:pPr>
    </w:p>
    <w:p w:rsidR="0017791F" w:rsidRPr="006F03BB" w:rsidRDefault="0017791F" w:rsidP="00C609BA">
      <w:pPr>
        <w:pStyle w:val="Bezodstpw"/>
        <w:jc w:val="right"/>
        <w:rPr>
          <w:rFonts w:ascii="Times New Roman" w:hAnsi="Times New Roman" w:cs="Times New Roman"/>
          <w:sz w:val="22"/>
        </w:rPr>
      </w:pPr>
    </w:p>
    <w:p w:rsidR="0017791F" w:rsidRDefault="0017791F" w:rsidP="00C609BA">
      <w:pPr>
        <w:pStyle w:val="Bezodstpw"/>
        <w:jc w:val="right"/>
        <w:rPr>
          <w:rFonts w:ascii="Times New Roman" w:hAnsi="Times New Roman" w:cs="Times New Roman"/>
          <w:sz w:val="22"/>
        </w:rPr>
      </w:pPr>
    </w:p>
    <w:p w:rsidR="00C325E9" w:rsidRDefault="00C325E9" w:rsidP="00C609BA">
      <w:pPr>
        <w:pStyle w:val="Bezodstpw"/>
        <w:jc w:val="right"/>
        <w:rPr>
          <w:rFonts w:ascii="Times New Roman" w:hAnsi="Times New Roman" w:cs="Times New Roman"/>
          <w:sz w:val="22"/>
        </w:rPr>
      </w:pPr>
    </w:p>
    <w:p w:rsidR="00C325E9" w:rsidRDefault="00C325E9" w:rsidP="00C609BA">
      <w:pPr>
        <w:pStyle w:val="Bezodstpw"/>
        <w:jc w:val="right"/>
        <w:rPr>
          <w:rFonts w:ascii="Times New Roman" w:hAnsi="Times New Roman" w:cs="Times New Roman"/>
          <w:sz w:val="22"/>
        </w:rPr>
      </w:pPr>
    </w:p>
    <w:p w:rsidR="00C325E9" w:rsidRDefault="00C325E9" w:rsidP="00C609BA">
      <w:pPr>
        <w:pStyle w:val="Bezodstpw"/>
        <w:jc w:val="right"/>
        <w:rPr>
          <w:rFonts w:ascii="Times New Roman" w:hAnsi="Times New Roman" w:cs="Times New Roman"/>
          <w:sz w:val="22"/>
        </w:rPr>
      </w:pPr>
    </w:p>
    <w:p w:rsidR="00C325E9" w:rsidRDefault="00C325E9" w:rsidP="00C609BA">
      <w:pPr>
        <w:pStyle w:val="Bezodstpw"/>
        <w:jc w:val="right"/>
        <w:rPr>
          <w:rFonts w:ascii="Times New Roman" w:hAnsi="Times New Roman" w:cs="Times New Roman"/>
          <w:sz w:val="22"/>
        </w:rPr>
      </w:pPr>
    </w:p>
    <w:p w:rsidR="00C325E9" w:rsidRDefault="00C325E9" w:rsidP="00C609BA">
      <w:pPr>
        <w:pStyle w:val="Bezodstpw"/>
        <w:jc w:val="right"/>
        <w:rPr>
          <w:rFonts w:ascii="Times New Roman" w:hAnsi="Times New Roman" w:cs="Times New Roman"/>
          <w:sz w:val="22"/>
        </w:rPr>
      </w:pPr>
    </w:p>
    <w:p w:rsidR="00386E02" w:rsidRPr="006F03BB" w:rsidRDefault="00386E02" w:rsidP="00C609BA">
      <w:pPr>
        <w:pStyle w:val="Bezodstpw"/>
        <w:jc w:val="right"/>
        <w:rPr>
          <w:rFonts w:ascii="Times New Roman" w:hAnsi="Times New Roman" w:cs="Times New Roman"/>
          <w:sz w:val="22"/>
        </w:rPr>
      </w:pPr>
    </w:p>
    <w:p w:rsidR="00271914" w:rsidRPr="006F03BB" w:rsidRDefault="00271914" w:rsidP="00062610">
      <w:pPr>
        <w:pStyle w:val="Bezodstpw"/>
        <w:rPr>
          <w:rFonts w:ascii="Times New Roman" w:hAnsi="Times New Roman" w:cs="Times New Roman"/>
          <w:sz w:val="22"/>
        </w:rPr>
      </w:pPr>
    </w:p>
    <w:p w:rsidR="004D312A" w:rsidRDefault="004D312A" w:rsidP="00805178">
      <w:pPr>
        <w:pStyle w:val="Bezodstpw"/>
        <w:rPr>
          <w:rFonts w:ascii="Times New Roman" w:hAnsi="Times New Roman" w:cs="Times New Roman"/>
          <w:sz w:val="22"/>
        </w:rPr>
      </w:pPr>
    </w:p>
    <w:p w:rsidR="004670F8" w:rsidRDefault="004670F8" w:rsidP="00805178">
      <w:pPr>
        <w:pStyle w:val="Bezodstpw"/>
        <w:rPr>
          <w:rFonts w:ascii="Times New Roman" w:hAnsi="Times New Roman" w:cs="Times New Roman"/>
          <w:sz w:val="22"/>
        </w:rPr>
      </w:pPr>
    </w:p>
    <w:p w:rsidR="004670F8" w:rsidRDefault="004670F8" w:rsidP="00805178">
      <w:pPr>
        <w:pStyle w:val="Bezodstpw"/>
        <w:rPr>
          <w:rFonts w:ascii="Times New Roman" w:hAnsi="Times New Roman" w:cs="Times New Roman"/>
          <w:sz w:val="22"/>
        </w:rPr>
      </w:pPr>
    </w:p>
    <w:p w:rsidR="004670F8" w:rsidRDefault="004670F8" w:rsidP="00805178">
      <w:pPr>
        <w:pStyle w:val="Bezodstpw"/>
        <w:rPr>
          <w:rFonts w:ascii="Times New Roman" w:hAnsi="Times New Roman" w:cs="Times New Roman"/>
          <w:sz w:val="22"/>
        </w:rPr>
      </w:pPr>
    </w:p>
    <w:p w:rsidR="004D312A" w:rsidRPr="006F03BB" w:rsidRDefault="004D312A" w:rsidP="00C609BA">
      <w:pPr>
        <w:pStyle w:val="Bezodstpw"/>
        <w:jc w:val="right"/>
        <w:rPr>
          <w:rFonts w:ascii="Times New Roman" w:hAnsi="Times New Roman" w:cs="Times New Roman"/>
          <w:sz w:val="22"/>
        </w:rPr>
      </w:pPr>
    </w:p>
    <w:p w:rsidR="00981C5E" w:rsidRPr="00A64343" w:rsidRDefault="00C609BA" w:rsidP="00C609BA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0843AB">
        <w:rPr>
          <w:rFonts w:ascii="Times New Roman" w:hAnsi="Times New Roman" w:cs="Times New Roman"/>
          <w:sz w:val="18"/>
          <w:szCs w:val="18"/>
        </w:rPr>
        <w:lastRenderedPageBreak/>
        <w:t xml:space="preserve">Załącznik </w:t>
      </w:r>
      <w:r w:rsidR="00981C5E" w:rsidRPr="000843AB">
        <w:rPr>
          <w:rFonts w:ascii="Times New Roman" w:hAnsi="Times New Roman" w:cs="Times New Roman"/>
          <w:sz w:val="18"/>
          <w:szCs w:val="18"/>
        </w:rPr>
        <w:t>do zasad prowadze</w:t>
      </w:r>
      <w:r w:rsidRPr="000843AB">
        <w:rPr>
          <w:rFonts w:ascii="Times New Roman" w:hAnsi="Times New Roman" w:cs="Times New Roman"/>
          <w:sz w:val="18"/>
          <w:szCs w:val="18"/>
        </w:rPr>
        <w:t xml:space="preserve">nia rachunkowości i </w:t>
      </w:r>
      <w:r w:rsidRPr="00A64343">
        <w:rPr>
          <w:rFonts w:ascii="Times New Roman" w:hAnsi="Times New Roman" w:cs="Times New Roman"/>
          <w:sz w:val="18"/>
          <w:szCs w:val="18"/>
        </w:rPr>
        <w:t>planu kont</w:t>
      </w:r>
    </w:p>
    <w:p w:rsidR="00DF166E" w:rsidRPr="006F03BB" w:rsidRDefault="00DF166E" w:rsidP="009F089C">
      <w:pPr>
        <w:spacing w:line="240" w:lineRule="auto"/>
        <w:rPr>
          <w:rFonts w:ascii="Times New Roman" w:hAnsi="Times New Roman" w:cs="Times New Roman"/>
          <w:sz w:val="22"/>
        </w:rPr>
      </w:pPr>
    </w:p>
    <w:p w:rsidR="00530D62" w:rsidRPr="00530D62" w:rsidRDefault="00957584" w:rsidP="003B20A5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>Wykaz osób uprawnionych do podpisywania dokumentów</w:t>
      </w:r>
      <w:r w:rsidR="003B20A5">
        <w:rPr>
          <w:rFonts w:ascii="Times New Roman" w:hAnsi="Times New Roman" w:cs="Times New Roman"/>
          <w:sz w:val="22"/>
        </w:rPr>
        <w:t xml:space="preserve"> </w:t>
      </w:r>
      <w:r w:rsidR="005B4443" w:rsidRPr="006F03BB">
        <w:rPr>
          <w:rFonts w:ascii="Times New Roman" w:hAnsi="Times New Roman" w:cs="Times New Roman"/>
          <w:sz w:val="22"/>
        </w:rPr>
        <w:t>związanych z re</w:t>
      </w:r>
      <w:r w:rsidR="00745ABF" w:rsidRPr="006F03BB">
        <w:rPr>
          <w:rFonts w:ascii="Times New Roman" w:hAnsi="Times New Roman" w:cs="Times New Roman"/>
          <w:sz w:val="22"/>
        </w:rPr>
        <w:t xml:space="preserve">alizacją </w:t>
      </w:r>
      <w:r w:rsidR="00887B0C" w:rsidRPr="006F03BB">
        <w:rPr>
          <w:rFonts w:ascii="Times New Roman" w:hAnsi="Times New Roman" w:cs="Times New Roman"/>
          <w:sz w:val="22"/>
        </w:rPr>
        <w:t xml:space="preserve">Projektu </w:t>
      </w:r>
      <w:r w:rsidR="003B20A5">
        <w:rPr>
          <w:rFonts w:ascii="Times New Roman" w:hAnsi="Times New Roman" w:cs="Times New Roman"/>
          <w:sz w:val="22"/>
        </w:rPr>
        <w:br/>
      </w:r>
      <w:r w:rsidR="003B20A5" w:rsidRPr="007D51AE">
        <w:rPr>
          <w:rFonts w:ascii="Times New Roman" w:hAnsi="Times New Roman" w:cs="Times New Roman"/>
          <w:sz w:val="22"/>
        </w:rPr>
        <w:t>„Budowa instalacji fotowoltaicznej na potrzeby gminnej oczyszczalni ścieków”</w:t>
      </w:r>
    </w:p>
    <w:p w:rsidR="00530D62" w:rsidRPr="00530D62" w:rsidRDefault="00530D62" w:rsidP="00530D62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6F03BB" w:rsidRPr="006F03BB" w:rsidRDefault="006F03BB" w:rsidP="00887B0C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tbl>
      <w:tblPr>
        <w:tblStyle w:val="Tabela-Siatka"/>
        <w:tblW w:w="1032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240"/>
        <w:gridCol w:w="2268"/>
        <w:gridCol w:w="2268"/>
        <w:gridCol w:w="1418"/>
        <w:gridCol w:w="1417"/>
      </w:tblGrid>
      <w:tr w:rsidR="009B7E20" w:rsidRPr="009B7E20" w:rsidTr="00AB072A">
        <w:tc>
          <w:tcPr>
            <w:tcW w:w="709" w:type="dxa"/>
            <w:shd w:val="clear" w:color="auto" w:fill="FFFFFF" w:themeFill="background1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240" w:type="dxa"/>
            <w:shd w:val="clear" w:color="auto" w:fill="FFFFFF" w:themeFill="background1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wyszczególnienie – uprawnienia</w:t>
            </w:r>
          </w:p>
        </w:tc>
        <w:tc>
          <w:tcPr>
            <w:tcW w:w="2268" w:type="dxa"/>
            <w:shd w:val="clear" w:color="auto" w:fill="FFFFFF" w:themeFill="background1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imię i nazwisko oraz stanowisko służbowe</w:t>
            </w:r>
          </w:p>
        </w:tc>
        <w:tc>
          <w:tcPr>
            <w:tcW w:w="2268" w:type="dxa"/>
            <w:shd w:val="clear" w:color="auto" w:fill="FFFFFF" w:themeFill="background1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imię i nazwisko oraz stanowisko służbowe osoby zastępującej upoważnionego</w:t>
            </w:r>
          </w:p>
        </w:tc>
        <w:tc>
          <w:tcPr>
            <w:tcW w:w="1418" w:type="dxa"/>
            <w:shd w:val="clear" w:color="auto" w:fill="FFFFFF" w:themeFill="background1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wzór podpisu upoważnionego</w:t>
            </w:r>
          </w:p>
        </w:tc>
        <w:tc>
          <w:tcPr>
            <w:tcW w:w="1417" w:type="dxa"/>
            <w:shd w:val="clear" w:color="auto" w:fill="FFFFFF" w:themeFill="background1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wzór podpisu osoby zastępującej upoważnionego</w:t>
            </w:r>
          </w:p>
        </w:tc>
      </w:tr>
      <w:tr w:rsidR="009B7E20" w:rsidRPr="009B7E20" w:rsidTr="00AB072A">
        <w:tc>
          <w:tcPr>
            <w:tcW w:w="709" w:type="dxa"/>
          </w:tcPr>
          <w:p w:rsidR="009B7E20" w:rsidRPr="009B7E20" w:rsidRDefault="009B7E20" w:rsidP="005963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40" w:type="dxa"/>
          </w:tcPr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Potwierdzenie zgodności faktur za roboty i usługi            z podpisaną umową</w:t>
            </w:r>
            <w:r w:rsidR="00B838E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 i harmonogramem,       zgodność wydatku pod względem celowościowym, gospodarczym i legalnym, monitorowanie realizacji operacji oraz stosowania przepisów ustawy                     o zamówieniach publicznych</w:t>
            </w:r>
          </w:p>
        </w:tc>
        <w:tc>
          <w:tcPr>
            <w:tcW w:w="2268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Andrzej Bon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Kier</w:t>
            </w:r>
            <w:r w:rsidR="00940957">
              <w:rPr>
                <w:rFonts w:ascii="Times New Roman" w:hAnsi="Times New Roman" w:cs="Times New Roman"/>
                <w:sz w:val="18"/>
                <w:szCs w:val="18"/>
              </w:rPr>
              <w:t xml:space="preserve">ownik ds. inwestycji </w:t>
            </w:r>
            <w:r w:rsidR="00940957">
              <w:rPr>
                <w:rFonts w:ascii="Times New Roman" w:hAnsi="Times New Roman" w:cs="Times New Roman"/>
                <w:sz w:val="18"/>
                <w:szCs w:val="18"/>
              </w:rPr>
              <w:br/>
              <w:t>i pozyskiwania środków zewnętrznych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Małgorzata Szatkowska 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Z-ca Kierownika referatu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gospodarki komunalnej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E20" w:rsidRPr="009B7E20" w:rsidTr="00AB072A">
        <w:tc>
          <w:tcPr>
            <w:tcW w:w="709" w:type="dxa"/>
          </w:tcPr>
          <w:p w:rsidR="009B7E20" w:rsidRPr="009B7E20" w:rsidRDefault="009B7E20" w:rsidP="005963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40" w:type="dxa"/>
          </w:tcPr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Zgodność pod względem merytorycznym </w:t>
            </w:r>
          </w:p>
        </w:tc>
        <w:tc>
          <w:tcPr>
            <w:tcW w:w="2268" w:type="dxa"/>
          </w:tcPr>
          <w:p w:rsidR="00940957" w:rsidRPr="009B7E20" w:rsidRDefault="00940957" w:rsidP="00940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Andrzej Bon</w:t>
            </w:r>
          </w:p>
          <w:p w:rsidR="009B7E20" w:rsidRPr="009B7E20" w:rsidRDefault="00940957" w:rsidP="00940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Kier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ownik ds. inwestycji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i pozyskiwania środków zewnętrznych</w:t>
            </w:r>
          </w:p>
        </w:tc>
        <w:tc>
          <w:tcPr>
            <w:tcW w:w="2268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Małgorzata Szatkowska 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Z-ca Kierownika referatu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gospodarki komunalnej</w:t>
            </w:r>
          </w:p>
        </w:tc>
        <w:tc>
          <w:tcPr>
            <w:tcW w:w="1418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E20" w:rsidRPr="009B7E20" w:rsidTr="00AB072A">
        <w:tc>
          <w:tcPr>
            <w:tcW w:w="709" w:type="dxa"/>
          </w:tcPr>
          <w:p w:rsidR="009B7E20" w:rsidRPr="009B7E20" w:rsidRDefault="009B7E20" w:rsidP="005963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40" w:type="dxa"/>
          </w:tcPr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Zgodność pod względem formalnym i rachunkowym,</w:t>
            </w:r>
          </w:p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zapłata zobowiązań</w:t>
            </w:r>
          </w:p>
        </w:tc>
        <w:tc>
          <w:tcPr>
            <w:tcW w:w="2268" w:type="dxa"/>
          </w:tcPr>
          <w:p w:rsidR="009B7E20" w:rsidRDefault="00940957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Milena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Kotrych</w:t>
            </w:r>
            <w:proofErr w:type="spellEnd"/>
          </w:p>
          <w:p w:rsidR="00940957" w:rsidRPr="009B7E20" w:rsidRDefault="00940957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Referent ds. finansów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i oświaty</w:t>
            </w:r>
          </w:p>
        </w:tc>
        <w:tc>
          <w:tcPr>
            <w:tcW w:w="2268" w:type="dxa"/>
          </w:tcPr>
          <w:p w:rsidR="009B7E20" w:rsidRDefault="00940957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Monika Szydlik</w:t>
            </w:r>
          </w:p>
          <w:p w:rsidR="00940957" w:rsidRPr="009B7E20" w:rsidRDefault="00940957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Referent ds. finansowych </w:t>
            </w:r>
            <w:r w:rsidR="00A479E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obsługi kasy</w:t>
            </w:r>
          </w:p>
        </w:tc>
        <w:tc>
          <w:tcPr>
            <w:tcW w:w="1418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E20" w:rsidRPr="009B7E20" w:rsidTr="00AB072A">
        <w:tc>
          <w:tcPr>
            <w:tcW w:w="709" w:type="dxa"/>
          </w:tcPr>
          <w:p w:rsidR="009B7E20" w:rsidRPr="009B7E20" w:rsidRDefault="009B7E20" w:rsidP="005963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240" w:type="dxa"/>
          </w:tcPr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Dekretacja </w:t>
            </w:r>
          </w:p>
        </w:tc>
        <w:tc>
          <w:tcPr>
            <w:tcW w:w="2268" w:type="dxa"/>
          </w:tcPr>
          <w:p w:rsidR="00651374" w:rsidRPr="00FD5AD7" w:rsidRDefault="009F089C" w:rsidP="00651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Magdalena Wysocka</w:t>
            </w:r>
          </w:p>
          <w:p w:rsidR="009B7E20" w:rsidRPr="00FD5AD7" w:rsidRDefault="009F089C" w:rsidP="00651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Podinspektor ds. finansów</w:t>
            </w:r>
          </w:p>
        </w:tc>
        <w:tc>
          <w:tcPr>
            <w:tcW w:w="2268" w:type="dxa"/>
          </w:tcPr>
          <w:p w:rsidR="009B7E20" w:rsidRPr="00FD5AD7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AD7">
              <w:rPr>
                <w:rFonts w:ascii="Times New Roman" w:hAnsi="Times New Roman" w:cs="Times New Roman"/>
                <w:sz w:val="18"/>
                <w:szCs w:val="18"/>
              </w:rPr>
              <w:t>Zofia Madajczyk</w:t>
            </w:r>
          </w:p>
          <w:p w:rsidR="009B7E20" w:rsidRPr="00FD5AD7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AD7">
              <w:rPr>
                <w:rFonts w:ascii="Times New Roman" w:hAnsi="Times New Roman" w:cs="Times New Roman"/>
                <w:sz w:val="18"/>
                <w:szCs w:val="18"/>
              </w:rPr>
              <w:t>Inspektor ds. księgowości budżetowej</w:t>
            </w:r>
          </w:p>
        </w:tc>
        <w:tc>
          <w:tcPr>
            <w:tcW w:w="1418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E20" w:rsidRPr="009B7E20" w:rsidTr="00AB072A">
        <w:tc>
          <w:tcPr>
            <w:tcW w:w="709" w:type="dxa"/>
          </w:tcPr>
          <w:p w:rsidR="009B7E20" w:rsidRPr="009B7E20" w:rsidRDefault="009B7E20" w:rsidP="005963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240" w:type="dxa"/>
          </w:tcPr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Wprowadzenie do ksiąg rachunkowych </w:t>
            </w:r>
          </w:p>
        </w:tc>
        <w:tc>
          <w:tcPr>
            <w:tcW w:w="2268" w:type="dxa"/>
          </w:tcPr>
          <w:p w:rsidR="009B7E20" w:rsidRPr="00FD5AD7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AD7">
              <w:rPr>
                <w:rFonts w:ascii="Times New Roman" w:hAnsi="Times New Roman" w:cs="Times New Roman"/>
                <w:sz w:val="18"/>
                <w:szCs w:val="18"/>
              </w:rPr>
              <w:t>Zofia Madajczyk</w:t>
            </w:r>
          </w:p>
          <w:p w:rsidR="009B7E20" w:rsidRPr="00FD5AD7" w:rsidRDefault="009B7E20" w:rsidP="003138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AD7">
              <w:rPr>
                <w:rFonts w:ascii="Times New Roman" w:hAnsi="Times New Roman" w:cs="Times New Roman"/>
                <w:sz w:val="18"/>
                <w:szCs w:val="18"/>
              </w:rPr>
              <w:t>Inspektor ds. księgowości budżetowej</w:t>
            </w:r>
          </w:p>
        </w:tc>
        <w:tc>
          <w:tcPr>
            <w:tcW w:w="2268" w:type="dxa"/>
          </w:tcPr>
          <w:p w:rsidR="009B7E20" w:rsidRDefault="00940957" w:rsidP="00940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Ewelina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Ferner-Kofel</w:t>
            </w:r>
            <w:proofErr w:type="spellEnd"/>
          </w:p>
          <w:p w:rsidR="00940957" w:rsidRPr="00FD5AD7" w:rsidRDefault="00940957" w:rsidP="00940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Inspektor ds. księgowości budżetowej 1</w:t>
            </w:r>
          </w:p>
        </w:tc>
        <w:tc>
          <w:tcPr>
            <w:tcW w:w="1418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957" w:rsidRPr="009B7E20" w:rsidTr="00AB072A">
        <w:tc>
          <w:tcPr>
            <w:tcW w:w="709" w:type="dxa"/>
          </w:tcPr>
          <w:p w:rsidR="00940957" w:rsidRPr="009B7E20" w:rsidRDefault="00940957" w:rsidP="005963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240" w:type="dxa"/>
          </w:tcPr>
          <w:p w:rsidR="00940957" w:rsidRPr="009B7E20" w:rsidRDefault="00940957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Kwalifikowalność wydatku </w:t>
            </w:r>
          </w:p>
        </w:tc>
        <w:tc>
          <w:tcPr>
            <w:tcW w:w="2268" w:type="dxa"/>
          </w:tcPr>
          <w:p w:rsidR="00940957" w:rsidRPr="009B7E20" w:rsidRDefault="00940957" w:rsidP="003F0A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Andrzej Bon</w:t>
            </w:r>
          </w:p>
          <w:p w:rsidR="00940957" w:rsidRPr="009B7E20" w:rsidRDefault="00940957" w:rsidP="003F0A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Kier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ownik ds. inwestycji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i pozyskiwania środków zewnętrznych</w:t>
            </w:r>
          </w:p>
        </w:tc>
        <w:tc>
          <w:tcPr>
            <w:tcW w:w="2268" w:type="dxa"/>
          </w:tcPr>
          <w:p w:rsidR="00940957" w:rsidRPr="009B7E20" w:rsidRDefault="00940957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Małgorzata Szatkowska </w:t>
            </w:r>
          </w:p>
          <w:p w:rsidR="00940957" w:rsidRPr="009B7E20" w:rsidRDefault="00940957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Z-ca Kierownika referatu</w:t>
            </w:r>
          </w:p>
          <w:p w:rsidR="00940957" w:rsidRPr="009B7E20" w:rsidRDefault="00940957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gospodarki komunalnej</w:t>
            </w:r>
          </w:p>
        </w:tc>
        <w:tc>
          <w:tcPr>
            <w:tcW w:w="1418" w:type="dxa"/>
          </w:tcPr>
          <w:p w:rsidR="00940957" w:rsidRPr="009B7E20" w:rsidRDefault="00940957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40957" w:rsidRPr="009B7E20" w:rsidRDefault="00940957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E20" w:rsidRPr="009B7E20" w:rsidTr="00AB072A">
        <w:tc>
          <w:tcPr>
            <w:tcW w:w="709" w:type="dxa"/>
            <w:vMerge w:val="restart"/>
          </w:tcPr>
          <w:p w:rsidR="009B7E20" w:rsidRPr="009B7E20" w:rsidRDefault="009B7E20" w:rsidP="005963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</w:p>
        </w:tc>
        <w:tc>
          <w:tcPr>
            <w:tcW w:w="2240" w:type="dxa"/>
            <w:vMerge w:val="restart"/>
          </w:tcPr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Zatwierdzenie dokumentów do wypłaty </w:t>
            </w:r>
          </w:p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20" w:rsidRPr="009B7E20" w:rsidRDefault="009B7E20" w:rsidP="005963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</w:p>
        </w:tc>
        <w:tc>
          <w:tcPr>
            <w:tcW w:w="2268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Piotr Kosik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Wójt Gminy 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Arkadiusz Żak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Sekretarz Gminy</w:t>
            </w:r>
          </w:p>
        </w:tc>
        <w:tc>
          <w:tcPr>
            <w:tcW w:w="1418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E20" w:rsidRPr="009B7E20" w:rsidTr="00AB072A">
        <w:tc>
          <w:tcPr>
            <w:tcW w:w="709" w:type="dxa"/>
            <w:vMerge/>
          </w:tcPr>
          <w:p w:rsidR="009B7E20" w:rsidRPr="009B7E20" w:rsidRDefault="009B7E20" w:rsidP="00A95F0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9B7E20" w:rsidRPr="009B7E20" w:rsidRDefault="009B7E20" w:rsidP="00A95F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Danuta Roszko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Skarbnik Gminy </w:t>
            </w:r>
          </w:p>
          <w:p w:rsidR="009B7E20" w:rsidRPr="009B7E20" w:rsidRDefault="009B7E20" w:rsidP="00A95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B7E20" w:rsidRDefault="00940957" w:rsidP="00A95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Anna Miś</w:t>
            </w:r>
          </w:p>
          <w:p w:rsidR="00940957" w:rsidRPr="009B7E20" w:rsidRDefault="00940957" w:rsidP="00A95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Z-ca Skarbnika Gminy</w:t>
            </w:r>
          </w:p>
        </w:tc>
        <w:tc>
          <w:tcPr>
            <w:tcW w:w="1418" w:type="dxa"/>
          </w:tcPr>
          <w:p w:rsidR="009B7E20" w:rsidRPr="009B7E20" w:rsidRDefault="009B7E20" w:rsidP="00A95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7E20" w:rsidRPr="009B7E20" w:rsidRDefault="009B7E20" w:rsidP="00A95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E20" w:rsidRPr="009B7E20" w:rsidTr="00AB072A">
        <w:tc>
          <w:tcPr>
            <w:tcW w:w="709" w:type="dxa"/>
          </w:tcPr>
          <w:p w:rsidR="009B7E20" w:rsidRPr="009B7E20" w:rsidRDefault="009B7E20" w:rsidP="005963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240" w:type="dxa"/>
          </w:tcPr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Wniosek o płatność</w:t>
            </w:r>
          </w:p>
        </w:tc>
        <w:tc>
          <w:tcPr>
            <w:tcW w:w="2268" w:type="dxa"/>
          </w:tcPr>
          <w:p w:rsidR="00940957" w:rsidRPr="009B7E20" w:rsidRDefault="00940957" w:rsidP="00940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Andrzej Bon</w:t>
            </w:r>
          </w:p>
          <w:p w:rsidR="009B7E20" w:rsidRPr="009B7E20" w:rsidRDefault="00940957" w:rsidP="00DF1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Kier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ownik ds. inwestycji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i pozyskiwania środków zewnętrznych</w:t>
            </w:r>
          </w:p>
        </w:tc>
        <w:tc>
          <w:tcPr>
            <w:tcW w:w="2268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Małgorzata Szatkowska 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Z-ca Kierownika referatu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gospodarki komunalnej</w:t>
            </w:r>
          </w:p>
        </w:tc>
        <w:tc>
          <w:tcPr>
            <w:tcW w:w="1418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40957" w:rsidRDefault="00940957" w:rsidP="0094095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F03BB" w:rsidRPr="006F03BB" w:rsidRDefault="006F03BB" w:rsidP="00940957">
      <w:pPr>
        <w:spacing w:line="240" w:lineRule="auto"/>
        <w:ind w:firstLine="708"/>
        <w:jc w:val="both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>W razie nieobecności o</w:t>
      </w:r>
      <w:r w:rsidR="00162206">
        <w:rPr>
          <w:rFonts w:ascii="Times New Roman" w:hAnsi="Times New Roman" w:cs="Times New Roman"/>
          <w:sz w:val="22"/>
        </w:rPr>
        <w:t xml:space="preserve">sób uprawnionych do podpisów wg </w:t>
      </w:r>
      <w:r w:rsidRPr="006F03BB">
        <w:rPr>
          <w:rFonts w:ascii="Times New Roman" w:hAnsi="Times New Roman" w:cs="Times New Roman"/>
          <w:sz w:val="22"/>
        </w:rPr>
        <w:t xml:space="preserve"> powyższej tabeli Wójt Gminy może zatwierdzać dokumenty pod każdym względem. </w:t>
      </w:r>
    </w:p>
    <w:p w:rsidR="006F03BB" w:rsidRDefault="006F03BB" w:rsidP="00887B0C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E15CB2" w:rsidRDefault="00E15CB2" w:rsidP="00887B0C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E15CB2" w:rsidRDefault="00E15CB2" w:rsidP="00887B0C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E15CB2" w:rsidRDefault="00E15CB2" w:rsidP="00705EBE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sectPr w:rsidR="00E15CB2" w:rsidSect="00186D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E56" w:rsidRDefault="004C1E56" w:rsidP="006E1057">
      <w:pPr>
        <w:spacing w:after="0" w:line="240" w:lineRule="auto"/>
      </w:pPr>
      <w:r>
        <w:separator/>
      </w:r>
    </w:p>
  </w:endnote>
  <w:endnote w:type="continuationSeparator" w:id="0">
    <w:p w:rsidR="004C1E56" w:rsidRDefault="004C1E56" w:rsidP="006E1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522" w:rsidRDefault="009405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4076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940522" w:rsidRPr="00940522" w:rsidRDefault="00940522" w:rsidP="00940522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94052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940522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940522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122F8E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940522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7109D9" w:rsidRDefault="007109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522" w:rsidRDefault="009405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E56" w:rsidRDefault="004C1E56" w:rsidP="006E1057">
      <w:pPr>
        <w:spacing w:after="0" w:line="240" w:lineRule="auto"/>
      </w:pPr>
      <w:r>
        <w:separator/>
      </w:r>
    </w:p>
  </w:footnote>
  <w:footnote w:type="continuationSeparator" w:id="0">
    <w:p w:rsidR="004C1E56" w:rsidRDefault="004C1E56" w:rsidP="006E1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522" w:rsidRDefault="009405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522" w:rsidRDefault="0094052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522" w:rsidRDefault="009405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A6D08"/>
    <w:multiLevelType w:val="hybridMultilevel"/>
    <w:tmpl w:val="F9FA9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50"/>
    <w:rsid w:val="000011FC"/>
    <w:rsid w:val="00033782"/>
    <w:rsid w:val="00033971"/>
    <w:rsid w:val="000409AD"/>
    <w:rsid w:val="000606BE"/>
    <w:rsid w:val="00062610"/>
    <w:rsid w:val="00077DD8"/>
    <w:rsid w:val="000843AB"/>
    <w:rsid w:val="00094454"/>
    <w:rsid w:val="000A518B"/>
    <w:rsid w:val="000A5D72"/>
    <w:rsid w:val="000A6F86"/>
    <w:rsid w:val="000C3095"/>
    <w:rsid w:val="000C41D8"/>
    <w:rsid w:val="000D3641"/>
    <w:rsid w:val="000D3A5A"/>
    <w:rsid w:val="000D42D6"/>
    <w:rsid w:val="000D4BE1"/>
    <w:rsid w:val="000D4C0E"/>
    <w:rsid w:val="000D54BA"/>
    <w:rsid w:val="000D63EE"/>
    <w:rsid w:val="000E28D4"/>
    <w:rsid w:val="000F0FFF"/>
    <w:rsid w:val="000F27D5"/>
    <w:rsid w:val="000F44CF"/>
    <w:rsid w:val="001153A9"/>
    <w:rsid w:val="0011639F"/>
    <w:rsid w:val="00117CFA"/>
    <w:rsid w:val="001208A7"/>
    <w:rsid w:val="00121983"/>
    <w:rsid w:val="00122F8E"/>
    <w:rsid w:val="0012428E"/>
    <w:rsid w:val="00130E6B"/>
    <w:rsid w:val="0013149F"/>
    <w:rsid w:val="00132428"/>
    <w:rsid w:val="00137CFE"/>
    <w:rsid w:val="00147AB2"/>
    <w:rsid w:val="001548FD"/>
    <w:rsid w:val="00160504"/>
    <w:rsid w:val="00162206"/>
    <w:rsid w:val="00167F51"/>
    <w:rsid w:val="00175F42"/>
    <w:rsid w:val="001764CF"/>
    <w:rsid w:val="0017791F"/>
    <w:rsid w:val="00182611"/>
    <w:rsid w:val="0018289E"/>
    <w:rsid w:val="00186DE1"/>
    <w:rsid w:val="00187C4A"/>
    <w:rsid w:val="001A4AC3"/>
    <w:rsid w:val="001B4AF7"/>
    <w:rsid w:val="001F0070"/>
    <w:rsid w:val="002077BC"/>
    <w:rsid w:val="00213651"/>
    <w:rsid w:val="00213922"/>
    <w:rsid w:val="0021726F"/>
    <w:rsid w:val="00225E73"/>
    <w:rsid w:val="00226B93"/>
    <w:rsid w:val="00231D6B"/>
    <w:rsid w:val="002335EA"/>
    <w:rsid w:val="00241136"/>
    <w:rsid w:val="00250527"/>
    <w:rsid w:val="00262779"/>
    <w:rsid w:val="00271914"/>
    <w:rsid w:val="002734D1"/>
    <w:rsid w:val="00274A96"/>
    <w:rsid w:val="00295F5A"/>
    <w:rsid w:val="002A37F2"/>
    <w:rsid w:val="002A45D6"/>
    <w:rsid w:val="002C3C67"/>
    <w:rsid w:val="002D40B2"/>
    <w:rsid w:val="002F1EC1"/>
    <w:rsid w:val="002F4AEC"/>
    <w:rsid w:val="00302F70"/>
    <w:rsid w:val="00306419"/>
    <w:rsid w:val="003116C4"/>
    <w:rsid w:val="003120B0"/>
    <w:rsid w:val="003138D7"/>
    <w:rsid w:val="0032161D"/>
    <w:rsid w:val="00353D24"/>
    <w:rsid w:val="00361AF7"/>
    <w:rsid w:val="003658AE"/>
    <w:rsid w:val="003706C8"/>
    <w:rsid w:val="00386E02"/>
    <w:rsid w:val="00396199"/>
    <w:rsid w:val="003A3A22"/>
    <w:rsid w:val="003B20A5"/>
    <w:rsid w:val="003C0877"/>
    <w:rsid w:val="003D370A"/>
    <w:rsid w:val="003E212A"/>
    <w:rsid w:val="003F004D"/>
    <w:rsid w:val="003F693F"/>
    <w:rsid w:val="00402E82"/>
    <w:rsid w:val="0040689F"/>
    <w:rsid w:val="00416CBE"/>
    <w:rsid w:val="00422776"/>
    <w:rsid w:val="004244A4"/>
    <w:rsid w:val="00435279"/>
    <w:rsid w:val="0043582B"/>
    <w:rsid w:val="0044000D"/>
    <w:rsid w:val="004468D0"/>
    <w:rsid w:val="0045097E"/>
    <w:rsid w:val="004631FA"/>
    <w:rsid w:val="00464FE2"/>
    <w:rsid w:val="004658D8"/>
    <w:rsid w:val="004670F8"/>
    <w:rsid w:val="00481E38"/>
    <w:rsid w:val="004825A9"/>
    <w:rsid w:val="00487041"/>
    <w:rsid w:val="00497863"/>
    <w:rsid w:val="004A2E95"/>
    <w:rsid w:val="004B0ACA"/>
    <w:rsid w:val="004C1E56"/>
    <w:rsid w:val="004C3AE2"/>
    <w:rsid w:val="004C7596"/>
    <w:rsid w:val="004D0DBC"/>
    <w:rsid w:val="004D312A"/>
    <w:rsid w:val="004D3453"/>
    <w:rsid w:val="004E2CCD"/>
    <w:rsid w:val="004E3AC3"/>
    <w:rsid w:val="004E5F71"/>
    <w:rsid w:val="004E7B94"/>
    <w:rsid w:val="004F2140"/>
    <w:rsid w:val="004F3A6A"/>
    <w:rsid w:val="004F47DC"/>
    <w:rsid w:val="00502CF0"/>
    <w:rsid w:val="005068FF"/>
    <w:rsid w:val="005137E7"/>
    <w:rsid w:val="00523BAA"/>
    <w:rsid w:val="00525645"/>
    <w:rsid w:val="00526B49"/>
    <w:rsid w:val="00530D62"/>
    <w:rsid w:val="005500E5"/>
    <w:rsid w:val="00561E30"/>
    <w:rsid w:val="005630D5"/>
    <w:rsid w:val="00565242"/>
    <w:rsid w:val="0056760B"/>
    <w:rsid w:val="0058584C"/>
    <w:rsid w:val="0059068C"/>
    <w:rsid w:val="00591EE9"/>
    <w:rsid w:val="005A06CA"/>
    <w:rsid w:val="005A3701"/>
    <w:rsid w:val="005B2AB0"/>
    <w:rsid w:val="005B4443"/>
    <w:rsid w:val="005D7319"/>
    <w:rsid w:val="005E3569"/>
    <w:rsid w:val="005E5A4F"/>
    <w:rsid w:val="005F026A"/>
    <w:rsid w:val="00602BDE"/>
    <w:rsid w:val="006062DE"/>
    <w:rsid w:val="00624FBA"/>
    <w:rsid w:val="00633A5D"/>
    <w:rsid w:val="00637465"/>
    <w:rsid w:val="00644045"/>
    <w:rsid w:val="006456A6"/>
    <w:rsid w:val="006472C2"/>
    <w:rsid w:val="006511CD"/>
    <w:rsid w:val="00651374"/>
    <w:rsid w:val="00651451"/>
    <w:rsid w:val="006572A7"/>
    <w:rsid w:val="006623A2"/>
    <w:rsid w:val="0067656C"/>
    <w:rsid w:val="0068017A"/>
    <w:rsid w:val="0068468F"/>
    <w:rsid w:val="00685118"/>
    <w:rsid w:val="00691DC0"/>
    <w:rsid w:val="0069521A"/>
    <w:rsid w:val="006A0779"/>
    <w:rsid w:val="006A62E8"/>
    <w:rsid w:val="006A7052"/>
    <w:rsid w:val="006A7DA7"/>
    <w:rsid w:val="006C2CB0"/>
    <w:rsid w:val="006E1057"/>
    <w:rsid w:val="006F03BB"/>
    <w:rsid w:val="006F6858"/>
    <w:rsid w:val="00705EBE"/>
    <w:rsid w:val="007109D9"/>
    <w:rsid w:val="00712C81"/>
    <w:rsid w:val="007217CE"/>
    <w:rsid w:val="007236BC"/>
    <w:rsid w:val="00732E69"/>
    <w:rsid w:val="0073716B"/>
    <w:rsid w:val="00740E90"/>
    <w:rsid w:val="00744790"/>
    <w:rsid w:val="00745597"/>
    <w:rsid w:val="00745ABF"/>
    <w:rsid w:val="007529E5"/>
    <w:rsid w:val="00764922"/>
    <w:rsid w:val="0078322D"/>
    <w:rsid w:val="007A2942"/>
    <w:rsid w:val="007A5750"/>
    <w:rsid w:val="007B2929"/>
    <w:rsid w:val="007C1CF1"/>
    <w:rsid w:val="007C4C2C"/>
    <w:rsid w:val="007D51AE"/>
    <w:rsid w:val="007E0066"/>
    <w:rsid w:val="007E572D"/>
    <w:rsid w:val="007F0113"/>
    <w:rsid w:val="007F3206"/>
    <w:rsid w:val="00805178"/>
    <w:rsid w:val="008057AD"/>
    <w:rsid w:val="008155F2"/>
    <w:rsid w:val="00815C68"/>
    <w:rsid w:val="00823029"/>
    <w:rsid w:val="008259DE"/>
    <w:rsid w:val="00835A02"/>
    <w:rsid w:val="008407E0"/>
    <w:rsid w:val="00841583"/>
    <w:rsid w:val="00843271"/>
    <w:rsid w:val="008514A5"/>
    <w:rsid w:val="0085244F"/>
    <w:rsid w:val="0086316D"/>
    <w:rsid w:val="00864823"/>
    <w:rsid w:val="00864969"/>
    <w:rsid w:val="00870C66"/>
    <w:rsid w:val="008749DC"/>
    <w:rsid w:val="0087513A"/>
    <w:rsid w:val="00877AC1"/>
    <w:rsid w:val="00881791"/>
    <w:rsid w:val="0088211A"/>
    <w:rsid w:val="00887B0C"/>
    <w:rsid w:val="008A239D"/>
    <w:rsid w:val="008A56A5"/>
    <w:rsid w:val="008A7447"/>
    <w:rsid w:val="008B16FA"/>
    <w:rsid w:val="008C35EC"/>
    <w:rsid w:val="008C4314"/>
    <w:rsid w:val="008D2003"/>
    <w:rsid w:val="008D3E6F"/>
    <w:rsid w:val="008E0322"/>
    <w:rsid w:val="008E5137"/>
    <w:rsid w:val="00910614"/>
    <w:rsid w:val="00912215"/>
    <w:rsid w:val="00912CB8"/>
    <w:rsid w:val="00913967"/>
    <w:rsid w:val="0091704D"/>
    <w:rsid w:val="00920E0F"/>
    <w:rsid w:val="00933F31"/>
    <w:rsid w:val="00940522"/>
    <w:rsid w:val="00940957"/>
    <w:rsid w:val="0094172B"/>
    <w:rsid w:val="0094737E"/>
    <w:rsid w:val="0094770C"/>
    <w:rsid w:val="00953558"/>
    <w:rsid w:val="00957584"/>
    <w:rsid w:val="009607BE"/>
    <w:rsid w:val="00965868"/>
    <w:rsid w:val="00970A62"/>
    <w:rsid w:val="00973079"/>
    <w:rsid w:val="009814DF"/>
    <w:rsid w:val="00981C5E"/>
    <w:rsid w:val="009A5439"/>
    <w:rsid w:val="009B0E3B"/>
    <w:rsid w:val="009B10B7"/>
    <w:rsid w:val="009B36AC"/>
    <w:rsid w:val="009B7E20"/>
    <w:rsid w:val="009C51C1"/>
    <w:rsid w:val="009D4124"/>
    <w:rsid w:val="009E6B08"/>
    <w:rsid w:val="009F089C"/>
    <w:rsid w:val="00A1105D"/>
    <w:rsid w:val="00A12475"/>
    <w:rsid w:val="00A206CA"/>
    <w:rsid w:val="00A213CC"/>
    <w:rsid w:val="00A34658"/>
    <w:rsid w:val="00A373CA"/>
    <w:rsid w:val="00A42EB7"/>
    <w:rsid w:val="00A479E9"/>
    <w:rsid w:val="00A47EB3"/>
    <w:rsid w:val="00A51D13"/>
    <w:rsid w:val="00A56CF8"/>
    <w:rsid w:val="00A64343"/>
    <w:rsid w:val="00A847F8"/>
    <w:rsid w:val="00A93110"/>
    <w:rsid w:val="00A94303"/>
    <w:rsid w:val="00AA0999"/>
    <w:rsid w:val="00AA0ACC"/>
    <w:rsid w:val="00AA6982"/>
    <w:rsid w:val="00AB072A"/>
    <w:rsid w:val="00AB5576"/>
    <w:rsid w:val="00AB6F76"/>
    <w:rsid w:val="00AD1F1C"/>
    <w:rsid w:val="00AD2BEB"/>
    <w:rsid w:val="00AD4412"/>
    <w:rsid w:val="00AD510C"/>
    <w:rsid w:val="00AE244A"/>
    <w:rsid w:val="00AE4D2B"/>
    <w:rsid w:val="00AE4D30"/>
    <w:rsid w:val="00AE7798"/>
    <w:rsid w:val="00AF0B68"/>
    <w:rsid w:val="00AF4BD9"/>
    <w:rsid w:val="00B04454"/>
    <w:rsid w:val="00B07437"/>
    <w:rsid w:val="00B16955"/>
    <w:rsid w:val="00B23A4F"/>
    <w:rsid w:val="00B332E9"/>
    <w:rsid w:val="00B35B0B"/>
    <w:rsid w:val="00B37517"/>
    <w:rsid w:val="00B41839"/>
    <w:rsid w:val="00B470AC"/>
    <w:rsid w:val="00B566E9"/>
    <w:rsid w:val="00B746E2"/>
    <w:rsid w:val="00B80D06"/>
    <w:rsid w:val="00B82CBD"/>
    <w:rsid w:val="00B82E41"/>
    <w:rsid w:val="00B838ED"/>
    <w:rsid w:val="00B869AC"/>
    <w:rsid w:val="00BA0C55"/>
    <w:rsid w:val="00BA4A36"/>
    <w:rsid w:val="00BB07FD"/>
    <w:rsid w:val="00BC1FA7"/>
    <w:rsid w:val="00BC4B80"/>
    <w:rsid w:val="00BD2691"/>
    <w:rsid w:val="00BD5B01"/>
    <w:rsid w:val="00BD6BDF"/>
    <w:rsid w:val="00BE15EF"/>
    <w:rsid w:val="00BE4221"/>
    <w:rsid w:val="00BF170D"/>
    <w:rsid w:val="00C11262"/>
    <w:rsid w:val="00C16D97"/>
    <w:rsid w:val="00C17089"/>
    <w:rsid w:val="00C26C7A"/>
    <w:rsid w:val="00C325E9"/>
    <w:rsid w:val="00C46AA6"/>
    <w:rsid w:val="00C609BA"/>
    <w:rsid w:val="00C66EAC"/>
    <w:rsid w:val="00C74593"/>
    <w:rsid w:val="00C80954"/>
    <w:rsid w:val="00C85C6B"/>
    <w:rsid w:val="00C8753E"/>
    <w:rsid w:val="00C87DC6"/>
    <w:rsid w:val="00C9736E"/>
    <w:rsid w:val="00CB09FE"/>
    <w:rsid w:val="00CC0237"/>
    <w:rsid w:val="00CC2FAC"/>
    <w:rsid w:val="00CC5871"/>
    <w:rsid w:val="00CD5ED5"/>
    <w:rsid w:val="00CD6D48"/>
    <w:rsid w:val="00CE0E4B"/>
    <w:rsid w:val="00CF635C"/>
    <w:rsid w:val="00D119CB"/>
    <w:rsid w:val="00D1381F"/>
    <w:rsid w:val="00D31091"/>
    <w:rsid w:val="00D36181"/>
    <w:rsid w:val="00D37D6C"/>
    <w:rsid w:val="00D441C7"/>
    <w:rsid w:val="00D44FD2"/>
    <w:rsid w:val="00D468D2"/>
    <w:rsid w:val="00D6172F"/>
    <w:rsid w:val="00D62130"/>
    <w:rsid w:val="00D76BFC"/>
    <w:rsid w:val="00D7717E"/>
    <w:rsid w:val="00D80F04"/>
    <w:rsid w:val="00D81550"/>
    <w:rsid w:val="00D82B46"/>
    <w:rsid w:val="00D84493"/>
    <w:rsid w:val="00DA6142"/>
    <w:rsid w:val="00DB298C"/>
    <w:rsid w:val="00DB5F96"/>
    <w:rsid w:val="00DC5B6B"/>
    <w:rsid w:val="00DC720A"/>
    <w:rsid w:val="00DD04C8"/>
    <w:rsid w:val="00DD72C3"/>
    <w:rsid w:val="00DE1862"/>
    <w:rsid w:val="00DE7B27"/>
    <w:rsid w:val="00DF0612"/>
    <w:rsid w:val="00DF166E"/>
    <w:rsid w:val="00DF2303"/>
    <w:rsid w:val="00DF42C7"/>
    <w:rsid w:val="00DF67A2"/>
    <w:rsid w:val="00DF7513"/>
    <w:rsid w:val="00E01128"/>
    <w:rsid w:val="00E1564E"/>
    <w:rsid w:val="00E15CB2"/>
    <w:rsid w:val="00E33811"/>
    <w:rsid w:val="00E33965"/>
    <w:rsid w:val="00E54638"/>
    <w:rsid w:val="00E55A85"/>
    <w:rsid w:val="00E73903"/>
    <w:rsid w:val="00E74C4E"/>
    <w:rsid w:val="00E834E5"/>
    <w:rsid w:val="00E83904"/>
    <w:rsid w:val="00E84E43"/>
    <w:rsid w:val="00E8636B"/>
    <w:rsid w:val="00E86C58"/>
    <w:rsid w:val="00E86E36"/>
    <w:rsid w:val="00E8773E"/>
    <w:rsid w:val="00EB4ECC"/>
    <w:rsid w:val="00EB6BDA"/>
    <w:rsid w:val="00EC1EA1"/>
    <w:rsid w:val="00ED21D8"/>
    <w:rsid w:val="00ED2630"/>
    <w:rsid w:val="00EE40DF"/>
    <w:rsid w:val="00EE4111"/>
    <w:rsid w:val="00EF1658"/>
    <w:rsid w:val="00F06DB9"/>
    <w:rsid w:val="00F12AFC"/>
    <w:rsid w:val="00F13C86"/>
    <w:rsid w:val="00F16EC3"/>
    <w:rsid w:val="00F23011"/>
    <w:rsid w:val="00F37EBF"/>
    <w:rsid w:val="00F451B2"/>
    <w:rsid w:val="00F460F6"/>
    <w:rsid w:val="00F54149"/>
    <w:rsid w:val="00F60023"/>
    <w:rsid w:val="00F61314"/>
    <w:rsid w:val="00F67808"/>
    <w:rsid w:val="00F72B11"/>
    <w:rsid w:val="00F8050C"/>
    <w:rsid w:val="00F818C6"/>
    <w:rsid w:val="00F82546"/>
    <w:rsid w:val="00F83C02"/>
    <w:rsid w:val="00F95636"/>
    <w:rsid w:val="00FA4966"/>
    <w:rsid w:val="00FC7844"/>
    <w:rsid w:val="00FD4221"/>
    <w:rsid w:val="00FD4424"/>
    <w:rsid w:val="00FD5AD7"/>
    <w:rsid w:val="00FE48FA"/>
    <w:rsid w:val="00FE6F93"/>
    <w:rsid w:val="00FE744D"/>
    <w:rsid w:val="00FF28E4"/>
    <w:rsid w:val="00FF4EA7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10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10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1057"/>
    <w:rPr>
      <w:vertAlign w:val="superscript"/>
    </w:rPr>
  </w:style>
  <w:style w:type="table" w:styleId="Tabela-Siatka">
    <w:name w:val="Table Grid"/>
    <w:basedOn w:val="Standardowy"/>
    <w:uiPriority w:val="59"/>
    <w:rsid w:val="0098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F751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10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9D9"/>
  </w:style>
  <w:style w:type="paragraph" w:styleId="Stopka">
    <w:name w:val="footer"/>
    <w:basedOn w:val="Normalny"/>
    <w:link w:val="StopkaZnak"/>
    <w:uiPriority w:val="99"/>
    <w:unhideWhenUsed/>
    <w:rsid w:val="00710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9D9"/>
  </w:style>
  <w:style w:type="paragraph" w:styleId="Tytu">
    <w:name w:val="Title"/>
    <w:basedOn w:val="Normalny"/>
    <w:link w:val="TytuZnak"/>
    <w:qFormat/>
    <w:rsid w:val="000F0FFF"/>
    <w:pPr>
      <w:spacing w:after="0" w:line="240" w:lineRule="auto"/>
      <w:jc w:val="center"/>
    </w:pPr>
    <w:rPr>
      <w:rFonts w:ascii="Lucida Console" w:eastAsia="Times New Roman" w:hAnsi="Lucida Console" w:cs="Times New Roman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F0FFF"/>
    <w:rPr>
      <w:rFonts w:ascii="Lucida Console" w:eastAsia="Times New Roman" w:hAnsi="Lucida Console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F0FFF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0FFF"/>
    <w:rPr>
      <w:rFonts w:eastAsia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F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DD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4F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F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F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F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FE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10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10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1057"/>
    <w:rPr>
      <w:vertAlign w:val="superscript"/>
    </w:rPr>
  </w:style>
  <w:style w:type="table" w:styleId="Tabela-Siatka">
    <w:name w:val="Table Grid"/>
    <w:basedOn w:val="Standardowy"/>
    <w:uiPriority w:val="59"/>
    <w:rsid w:val="0098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F751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10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9D9"/>
  </w:style>
  <w:style w:type="paragraph" w:styleId="Stopka">
    <w:name w:val="footer"/>
    <w:basedOn w:val="Normalny"/>
    <w:link w:val="StopkaZnak"/>
    <w:uiPriority w:val="99"/>
    <w:unhideWhenUsed/>
    <w:rsid w:val="00710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9D9"/>
  </w:style>
  <w:style w:type="paragraph" w:styleId="Tytu">
    <w:name w:val="Title"/>
    <w:basedOn w:val="Normalny"/>
    <w:link w:val="TytuZnak"/>
    <w:qFormat/>
    <w:rsid w:val="000F0FFF"/>
    <w:pPr>
      <w:spacing w:after="0" w:line="240" w:lineRule="auto"/>
      <w:jc w:val="center"/>
    </w:pPr>
    <w:rPr>
      <w:rFonts w:ascii="Lucida Console" w:eastAsia="Times New Roman" w:hAnsi="Lucida Console" w:cs="Times New Roman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F0FFF"/>
    <w:rPr>
      <w:rFonts w:ascii="Lucida Console" w:eastAsia="Times New Roman" w:hAnsi="Lucida Console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F0FFF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0FFF"/>
    <w:rPr>
      <w:rFonts w:eastAsia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F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DD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4F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F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F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F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F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7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526C5-9435-4BC3-87D4-7F9644493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1245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D.Roszko</dc:creator>
  <cp:lastModifiedBy>SkarbnikUG</cp:lastModifiedBy>
  <cp:revision>47</cp:revision>
  <cp:lastPrinted>2023-09-25T06:20:00Z</cp:lastPrinted>
  <dcterms:created xsi:type="dcterms:W3CDTF">2023-09-22T09:29:00Z</dcterms:created>
  <dcterms:modified xsi:type="dcterms:W3CDTF">2023-09-25T06:20:00Z</dcterms:modified>
</cp:coreProperties>
</file>