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82C" w14:textId="3CDDE952" w:rsidR="00DE012C" w:rsidRPr="0051653A" w:rsidRDefault="00DE012C" w:rsidP="00DE012C">
      <w:pPr>
        <w:jc w:val="center"/>
        <w:rPr>
          <w:b/>
        </w:rPr>
      </w:pPr>
      <w:r>
        <w:rPr>
          <w:b/>
        </w:rPr>
        <w:t xml:space="preserve">ZARZĄDZENIE Nr </w:t>
      </w:r>
      <w:r w:rsidR="00196534">
        <w:rPr>
          <w:b/>
        </w:rPr>
        <w:t>14</w:t>
      </w:r>
      <w:r>
        <w:rPr>
          <w:b/>
        </w:rPr>
        <w:t>.202</w:t>
      </w:r>
      <w:r w:rsidR="006D3F18">
        <w:rPr>
          <w:b/>
        </w:rPr>
        <w:t>4</w:t>
      </w:r>
    </w:p>
    <w:p w14:paraId="7E6E7865" w14:textId="77777777" w:rsidR="00DE012C" w:rsidRDefault="00DE012C" w:rsidP="00DE012C">
      <w:pPr>
        <w:jc w:val="center"/>
        <w:rPr>
          <w:b/>
        </w:rPr>
      </w:pPr>
      <w:r w:rsidRPr="0051653A">
        <w:rPr>
          <w:b/>
        </w:rPr>
        <w:t>WÓJTA GMINY WAGANIEC</w:t>
      </w:r>
    </w:p>
    <w:p w14:paraId="6F0DC7C7" w14:textId="77777777" w:rsidR="00DE012C" w:rsidRPr="0051653A" w:rsidRDefault="00DE012C" w:rsidP="00DE012C">
      <w:pPr>
        <w:jc w:val="center"/>
        <w:rPr>
          <w:b/>
        </w:rPr>
      </w:pPr>
    </w:p>
    <w:p w14:paraId="7EB61EB1" w14:textId="011D1103" w:rsidR="00DE012C" w:rsidRPr="00A058AC" w:rsidRDefault="00DE012C" w:rsidP="00DE012C">
      <w:pPr>
        <w:jc w:val="center"/>
      </w:pPr>
      <w:r w:rsidRPr="00A058AC">
        <w:t>z dnia</w:t>
      </w:r>
      <w:r w:rsidR="00196534">
        <w:t xml:space="preserve"> 9 </w:t>
      </w:r>
      <w:r w:rsidRPr="00A058AC">
        <w:t>lutego 202</w:t>
      </w:r>
      <w:r w:rsidR="006D3F18">
        <w:t>4</w:t>
      </w:r>
      <w:r w:rsidRPr="00A058AC">
        <w:t xml:space="preserve"> r. </w:t>
      </w:r>
    </w:p>
    <w:p w14:paraId="2BC460D1" w14:textId="77777777" w:rsidR="00DE012C" w:rsidRDefault="00DE012C" w:rsidP="00DE012C">
      <w:pPr>
        <w:jc w:val="center"/>
        <w:rPr>
          <w:b/>
        </w:rPr>
      </w:pPr>
    </w:p>
    <w:p w14:paraId="27C2F6C9" w14:textId="55230EE4" w:rsidR="00DE012C" w:rsidRDefault="00DE012C" w:rsidP="00DE012C">
      <w:pPr>
        <w:jc w:val="center"/>
      </w:pPr>
      <w:r>
        <w:rPr>
          <w:b/>
        </w:rPr>
        <w:t xml:space="preserve">w sprawie ustalenia wysokości </w:t>
      </w:r>
      <w:proofErr w:type="spellStart"/>
      <w:r>
        <w:rPr>
          <w:b/>
        </w:rPr>
        <w:t>prewspółczynników</w:t>
      </w:r>
      <w:proofErr w:type="spellEnd"/>
      <w:r>
        <w:rPr>
          <w:b/>
        </w:rPr>
        <w:t xml:space="preserve"> oraz współczynnika proporcji VAT    do stosowania w Urzędzie Gminy w Wagańcu w 202</w:t>
      </w:r>
      <w:r w:rsidR="006D3F18">
        <w:rPr>
          <w:b/>
        </w:rPr>
        <w:t>4</w:t>
      </w:r>
      <w:r>
        <w:rPr>
          <w:b/>
        </w:rPr>
        <w:t xml:space="preserve"> r. </w:t>
      </w:r>
    </w:p>
    <w:p w14:paraId="7D825415" w14:textId="77777777" w:rsidR="00DE012C" w:rsidRDefault="00DE012C" w:rsidP="00DE012C">
      <w:pPr>
        <w:jc w:val="center"/>
      </w:pPr>
    </w:p>
    <w:p w14:paraId="0BE0AC62" w14:textId="77777777" w:rsidR="00DE012C" w:rsidRDefault="00DE012C" w:rsidP="00DE012C">
      <w:pPr>
        <w:jc w:val="center"/>
      </w:pPr>
    </w:p>
    <w:p w14:paraId="4541DDBB" w14:textId="697A5183" w:rsidR="00DE012C" w:rsidRPr="00754BCF" w:rsidRDefault="00DE012C" w:rsidP="00DE012C">
      <w:pPr>
        <w:jc w:val="both"/>
      </w:pPr>
      <w:r>
        <w:tab/>
      </w:r>
      <w:r w:rsidRPr="00FA3F1E">
        <w:t xml:space="preserve">Na podstawie art. 30 ust. 1 ustawy z dnia 8 marca 1990 r. o samorządzie gminnym                   (t. j. </w:t>
      </w:r>
      <w:r>
        <w:t>Dz.U. z 2023 r. poz. 40</w:t>
      </w:r>
      <w:r w:rsidR="00E2631C">
        <w:t xml:space="preserve"> ze zm.</w:t>
      </w:r>
      <w:r w:rsidRPr="00FA3F1E">
        <w:t>) w związku z art. 86 ust. 2a-h oraz art. 90 i art. 91 ustawy z dnia 11 marca 2004 r. o podatku od towarów i usług (</w:t>
      </w:r>
      <w:proofErr w:type="spellStart"/>
      <w:r w:rsidRPr="00FA3F1E">
        <w:t>t.j</w:t>
      </w:r>
      <w:proofErr w:type="spellEnd"/>
      <w:r w:rsidRPr="00FA3F1E">
        <w:t>.</w:t>
      </w:r>
      <w:r>
        <w:t xml:space="preserve"> Dz. U. z 202</w:t>
      </w:r>
      <w:r w:rsidR="00060D10">
        <w:t>3</w:t>
      </w:r>
      <w:r>
        <w:t xml:space="preserve"> r.  poz. </w:t>
      </w:r>
      <w:r w:rsidR="00060D10">
        <w:t>1570</w:t>
      </w:r>
      <w:r w:rsidR="00196534">
        <w:t xml:space="preserve"> ze zm.</w:t>
      </w:r>
      <w:r w:rsidRPr="00FA3F1E">
        <w:t xml:space="preserve">) i </w:t>
      </w:r>
      <w:r w:rsidRPr="00FA3F1E">
        <w:rPr>
          <w:rFonts w:cs="Times New Roman"/>
          <w:szCs w:val="24"/>
        </w:rPr>
        <w:t>§ 3 ust. 2 rozporządzenia Ministra Finansów z dnia 17 grudnia 2015 r. w sprawie sposobu określania zakresu wykorzystywania nabywanych towarów i usług do celów działalności gospodarczej w przypadku niektórych podatników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>. Dz. U. z 2021 r. poz. 999</w:t>
      </w:r>
      <w:r w:rsidRPr="00FA3F1E">
        <w:rPr>
          <w:rFonts w:cs="Times New Roman"/>
          <w:szCs w:val="24"/>
        </w:rPr>
        <w:t xml:space="preserve">) </w:t>
      </w:r>
      <w:r w:rsidRPr="00FA3F1E">
        <w:t xml:space="preserve"> zarządza się, co następuje</w:t>
      </w:r>
      <w:r w:rsidRPr="00754BCF">
        <w:t>:</w:t>
      </w:r>
    </w:p>
    <w:p w14:paraId="0AE41645" w14:textId="77777777" w:rsidR="00DE012C" w:rsidRDefault="00DE012C" w:rsidP="00DE012C">
      <w:pPr>
        <w:jc w:val="both"/>
      </w:pPr>
    </w:p>
    <w:p w14:paraId="6B37058B" w14:textId="596178B4" w:rsidR="00DE012C" w:rsidRDefault="00DE012C" w:rsidP="00DE012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1. W celu prawidłowego rozliczania podatku naliczonego VAT w przypadku nabycia towarów i usług wykorzystywanych zarówno do celów wykonywanej działalności gospodarczej jak i do celów innych niż działalność gospodarcza, przyjmuje się do stosowania w Urzędzie Gminy w Wagańcu jako jednostce obsługującej jednostkę samorządu terytorialnego na 202</w:t>
      </w:r>
      <w:r w:rsidR="00831AA0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rok wielkość:</w:t>
      </w:r>
    </w:p>
    <w:p w14:paraId="38DC9357" w14:textId="5EE7B90B" w:rsidR="00DE012C" w:rsidRDefault="00DE012C" w:rsidP="00DE012C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prewspółczynnika</w:t>
      </w:r>
      <w:proofErr w:type="spellEnd"/>
      <w:r>
        <w:rPr>
          <w:rFonts w:cs="Times New Roman"/>
          <w:szCs w:val="24"/>
        </w:rPr>
        <w:t xml:space="preserve"> proporcji w </w:t>
      </w:r>
      <w:r w:rsidRPr="002F54C4">
        <w:rPr>
          <w:rFonts w:cs="Times New Roman"/>
          <w:szCs w:val="24"/>
        </w:rPr>
        <w:t>wysokoś</w:t>
      </w:r>
      <w:r>
        <w:rPr>
          <w:rFonts w:cs="Times New Roman"/>
          <w:szCs w:val="24"/>
        </w:rPr>
        <w:t xml:space="preserve">ci </w:t>
      </w:r>
      <w:r w:rsidR="004C1292">
        <w:rPr>
          <w:rFonts w:cs="Times New Roman"/>
          <w:szCs w:val="24"/>
        </w:rPr>
        <w:t>11</w:t>
      </w:r>
      <w:r w:rsidRPr="002F54C4">
        <w:rPr>
          <w:rFonts w:cs="Times New Roman"/>
          <w:szCs w:val="24"/>
        </w:rPr>
        <w:t xml:space="preserve"> %, według wyliczeń zawartych </w:t>
      </w:r>
      <w:r>
        <w:rPr>
          <w:rFonts w:cs="Times New Roman"/>
          <w:szCs w:val="24"/>
        </w:rPr>
        <w:br/>
      </w:r>
      <w:r w:rsidRPr="002F54C4">
        <w:rPr>
          <w:rFonts w:cs="Times New Roman"/>
          <w:szCs w:val="24"/>
        </w:rPr>
        <w:t xml:space="preserve">w załączniku </w:t>
      </w:r>
      <w:r>
        <w:rPr>
          <w:rFonts w:cs="Times New Roman"/>
          <w:szCs w:val="24"/>
        </w:rPr>
        <w:t>Nr 1 do niniejszego zarządzenia,</w:t>
      </w:r>
    </w:p>
    <w:p w14:paraId="010D558A" w14:textId="77777777" w:rsidR="00DE012C" w:rsidRPr="00A058AC" w:rsidRDefault="00DE012C" w:rsidP="00DE012C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A058AC">
        <w:rPr>
          <w:rFonts w:cs="Times New Roman"/>
          <w:szCs w:val="24"/>
        </w:rPr>
        <w:t>prewspółczynnika</w:t>
      </w:r>
      <w:proofErr w:type="spellEnd"/>
      <w:r w:rsidRPr="00A058AC">
        <w:rPr>
          <w:rFonts w:cs="Times New Roman"/>
          <w:szCs w:val="24"/>
        </w:rPr>
        <w:t xml:space="preserve"> metrażowego  dla infrastruktury wodociągowej w wysokości 99 %, według wyliczeń zawartych w załączniku Nr 2 do niniejszego zarządzenia,</w:t>
      </w:r>
    </w:p>
    <w:p w14:paraId="779735F1" w14:textId="77777777" w:rsidR="00DE012C" w:rsidRPr="00A058AC" w:rsidRDefault="00DE012C" w:rsidP="00DE012C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A058AC">
        <w:rPr>
          <w:rFonts w:cs="Times New Roman"/>
          <w:szCs w:val="24"/>
        </w:rPr>
        <w:t>prewspółczynnika</w:t>
      </w:r>
      <w:proofErr w:type="spellEnd"/>
      <w:r w:rsidRPr="00A058AC">
        <w:rPr>
          <w:rFonts w:cs="Times New Roman"/>
          <w:szCs w:val="24"/>
        </w:rPr>
        <w:t xml:space="preserve"> metrażowego  dla infrastruktury kanalizacyjnej w wysokości 97 %, według wyliczeń zawartych w załączniku Nr 3 do niniejszego zarządzenia, </w:t>
      </w:r>
    </w:p>
    <w:p w14:paraId="7EFD6233" w14:textId="77777777" w:rsidR="00DE012C" w:rsidRDefault="00DE012C" w:rsidP="00DE012C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 w:rsidRPr="00A058AC">
        <w:rPr>
          <w:rFonts w:cs="Times New Roman"/>
          <w:szCs w:val="24"/>
        </w:rPr>
        <w:t xml:space="preserve">współczynnika proporcji w wysokości 90 %, według wyliczeń zawartych </w:t>
      </w:r>
      <w:r>
        <w:rPr>
          <w:rFonts w:cs="Times New Roman"/>
          <w:szCs w:val="24"/>
        </w:rPr>
        <w:br/>
        <w:t>w załączniku Nr 4</w:t>
      </w:r>
      <w:r w:rsidRPr="002F54C4">
        <w:rPr>
          <w:rFonts w:cs="Times New Roman"/>
          <w:szCs w:val="24"/>
        </w:rPr>
        <w:t xml:space="preserve"> do niniejszego zarządzenia. </w:t>
      </w:r>
    </w:p>
    <w:p w14:paraId="59AD2973" w14:textId="77777777" w:rsidR="00DE012C" w:rsidRDefault="00DE012C" w:rsidP="00DE012C">
      <w:pPr>
        <w:jc w:val="both"/>
        <w:rPr>
          <w:rFonts w:cs="Times New Roman"/>
          <w:szCs w:val="24"/>
        </w:rPr>
      </w:pPr>
    </w:p>
    <w:p w14:paraId="631C0268" w14:textId="22FC6BCC" w:rsidR="00DE012C" w:rsidRPr="00A058AC" w:rsidRDefault="00DE012C" w:rsidP="00DE012C">
      <w:pPr>
        <w:jc w:val="both"/>
        <w:rPr>
          <w:rFonts w:cs="Times New Roman"/>
          <w:szCs w:val="24"/>
        </w:rPr>
      </w:pPr>
      <w:r w:rsidRPr="00A058AC">
        <w:rPr>
          <w:rFonts w:cs="Times New Roman"/>
          <w:szCs w:val="24"/>
        </w:rPr>
        <w:t xml:space="preserve">§ 2.1. </w:t>
      </w:r>
      <w:proofErr w:type="spellStart"/>
      <w:r w:rsidRPr="00A058AC">
        <w:rPr>
          <w:rFonts w:cs="Times New Roman"/>
          <w:szCs w:val="24"/>
        </w:rPr>
        <w:t>Prewspółczynnik</w:t>
      </w:r>
      <w:proofErr w:type="spellEnd"/>
      <w:r w:rsidRPr="00A058AC">
        <w:rPr>
          <w:rFonts w:cs="Times New Roman"/>
          <w:szCs w:val="24"/>
        </w:rPr>
        <w:t xml:space="preserve"> o którym mowa w § 1 pkt a został wyliczony na podstawie danych           z  202</w:t>
      </w:r>
      <w:r w:rsidR="006D3F18">
        <w:rPr>
          <w:rFonts w:cs="Times New Roman"/>
          <w:szCs w:val="24"/>
        </w:rPr>
        <w:t>2</w:t>
      </w:r>
      <w:r w:rsidRPr="00A058AC">
        <w:rPr>
          <w:rFonts w:cs="Times New Roman"/>
          <w:szCs w:val="24"/>
        </w:rPr>
        <w:t xml:space="preserve"> r.</w:t>
      </w:r>
    </w:p>
    <w:p w14:paraId="4495439F" w14:textId="0FF4ACE6" w:rsidR="00DE012C" w:rsidRPr="00A058AC" w:rsidRDefault="00DE012C" w:rsidP="00DE012C">
      <w:pPr>
        <w:jc w:val="both"/>
        <w:rPr>
          <w:rFonts w:cs="Times New Roman"/>
          <w:szCs w:val="24"/>
        </w:rPr>
      </w:pPr>
      <w:r w:rsidRPr="00A058AC">
        <w:rPr>
          <w:rFonts w:cs="Times New Roman"/>
          <w:szCs w:val="24"/>
        </w:rPr>
        <w:t xml:space="preserve">2. </w:t>
      </w:r>
      <w:proofErr w:type="spellStart"/>
      <w:r w:rsidRPr="00A058AC">
        <w:rPr>
          <w:rFonts w:cs="Times New Roman"/>
          <w:szCs w:val="24"/>
        </w:rPr>
        <w:t>Prewspółczynnik</w:t>
      </w:r>
      <w:proofErr w:type="spellEnd"/>
      <w:r w:rsidRPr="00A058AC">
        <w:rPr>
          <w:rFonts w:cs="Times New Roman"/>
          <w:szCs w:val="24"/>
        </w:rPr>
        <w:t xml:space="preserve"> o którym mowa w § 1 pkt b i w § 1 pkt c  oraz  współczynnik o którym mowa w § 1 pkt d zostały wyliczone na podstawie danych z  202</w:t>
      </w:r>
      <w:r w:rsidR="006D3F18">
        <w:rPr>
          <w:rFonts w:cs="Times New Roman"/>
          <w:szCs w:val="24"/>
        </w:rPr>
        <w:t>3</w:t>
      </w:r>
      <w:r w:rsidRPr="00A058AC">
        <w:rPr>
          <w:rFonts w:cs="Times New Roman"/>
          <w:szCs w:val="24"/>
        </w:rPr>
        <w:t xml:space="preserve"> r.</w:t>
      </w:r>
    </w:p>
    <w:p w14:paraId="2D4FFD8F" w14:textId="77777777" w:rsidR="00DE012C" w:rsidRPr="00A058AC" w:rsidRDefault="00DE012C" w:rsidP="00DE012C">
      <w:pPr>
        <w:jc w:val="both"/>
        <w:rPr>
          <w:rFonts w:cs="Times New Roman"/>
          <w:szCs w:val="24"/>
        </w:rPr>
      </w:pPr>
    </w:p>
    <w:p w14:paraId="70BF25C5" w14:textId="77777777" w:rsidR="00DE012C" w:rsidRDefault="00DE012C" w:rsidP="00DE012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3. Wykonanie zarządzenia powierza się Skarbnikowi Gminy. </w:t>
      </w:r>
    </w:p>
    <w:p w14:paraId="7018FA10" w14:textId="77777777" w:rsidR="00DE012C" w:rsidRPr="00A0126D" w:rsidRDefault="00DE012C" w:rsidP="00DE012C">
      <w:pPr>
        <w:jc w:val="both"/>
        <w:rPr>
          <w:rFonts w:cs="Times New Roman"/>
          <w:color w:val="FF0000"/>
          <w:szCs w:val="24"/>
        </w:rPr>
      </w:pPr>
    </w:p>
    <w:p w14:paraId="093E2FA0" w14:textId="77777777" w:rsidR="00DE012C" w:rsidRPr="00274906" w:rsidRDefault="00DE012C" w:rsidP="00DE012C">
      <w:pPr>
        <w:jc w:val="both"/>
        <w:rPr>
          <w:szCs w:val="24"/>
        </w:rPr>
      </w:pPr>
      <w:r w:rsidRPr="00796782">
        <w:rPr>
          <w:rFonts w:cs="Times New Roman"/>
          <w:szCs w:val="24"/>
        </w:rPr>
        <w:t xml:space="preserve">§ 4. </w:t>
      </w:r>
      <w:r w:rsidRPr="00796782">
        <w:rPr>
          <w:szCs w:val="24"/>
        </w:rPr>
        <w:t xml:space="preserve">Zarządzenie wchodzi w życie z dniem podpisania i podlega podaniu do publicznej wiadomości w sposób zwyczajowo przyjęty, a także poprzez zamieszczenie jego treści na stronie internetowej </w:t>
      </w:r>
      <w:hyperlink r:id="rId7" w:history="1">
        <w:r w:rsidRPr="00796782">
          <w:rPr>
            <w:rStyle w:val="Hipercze"/>
            <w:szCs w:val="24"/>
          </w:rPr>
          <w:t>www.waganiec.biuletyn.net</w:t>
        </w:r>
      </w:hyperlink>
      <w:r>
        <w:rPr>
          <w:szCs w:val="24"/>
        </w:rPr>
        <w:t>.</w:t>
      </w:r>
    </w:p>
    <w:p w14:paraId="31B5D1B0" w14:textId="77777777" w:rsidR="00DE012C" w:rsidRDefault="00DE012C" w:rsidP="00DE012C">
      <w:pPr>
        <w:jc w:val="both"/>
      </w:pPr>
    </w:p>
    <w:p w14:paraId="273A0822" w14:textId="77777777" w:rsidR="00DE012C" w:rsidRDefault="00DE012C" w:rsidP="00DE012C">
      <w:pPr>
        <w:jc w:val="both"/>
      </w:pPr>
    </w:p>
    <w:p w14:paraId="7856C6DB" w14:textId="77777777" w:rsidR="00DE012C" w:rsidRDefault="00DE012C" w:rsidP="00DE012C">
      <w:pPr>
        <w:jc w:val="both"/>
      </w:pPr>
    </w:p>
    <w:p w14:paraId="3417BCD7" w14:textId="77777777" w:rsidR="00DE012C" w:rsidRDefault="00DE012C" w:rsidP="00DE012C">
      <w:pPr>
        <w:jc w:val="both"/>
      </w:pPr>
    </w:p>
    <w:p w14:paraId="0DB4528F" w14:textId="77777777" w:rsidR="00DE012C" w:rsidRDefault="00DE012C" w:rsidP="00DE012C">
      <w:pPr>
        <w:jc w:val="both"/>
      </w:pPr>
    </w:p>
    <w:p w14:paraId="5060E78A" w14:textId="77777777" w:rsidR="006D3F18" w:rsidRDefault="006D3F18" w:rsidP="00DE012C">
      <w:pPr>
        <w:jc w:val="both"/>
      </w:pPr>
    </w:p>
    <w:p w14:paraId="59CFF23E" w14:textId="77777777" w:rsidR="00DE012C" w:rsidRDefault="00DE012C" w:rsidP="00DE012C">
      <w:pPr>
        <w:jc w:val="both"/>
      </w:pPr>
    </w:p>
    <w:p w14:paraId="198D1A81" w14:textId="7629FC0E" w:rsidR="00DE012C" w:rsidRDefault="00DE012C" w:rsidP="00DE012C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Pr="00127504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do zarządzenia Nr </w:t>
      </w:r>
      <w:r w:rsidR="00196534">
        <w:rPr>
          <w:sz w:val="20"/>
          <w:szCs w:val="20"/>
        </w:rPr>
        <w:t>14</w:t>
      </w:r>
      <w:r>
        <w:rPr>
          <w:sz w:val="20"/>
          <w:szCs w:val="20"/>
        </w:rPr>
        <w:t>.202</w:t>
      </w:r>
      <w:r w:rsidR="006D3F18">
        <w:rPr>
          <w:sz w:val="20"/>
          <w:szCs w:val="20"/>
        </w:rPr>
        <w:t>4</w:t>
      </w:r>
    </w:p>
    <w:p w14:paraId="553E8281" w14:textId="7636063F" w:rsidR="00DE012C" w:rsidRPr="007F3D73" w:rsidRDefault="00DE012C" w:rsidP="00DE0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</w:t>
      </w:r>
      <w:r w:rsidR="00196534">
        <w:rPr>
          <w:sz w:val="20"/>
          <w:szCs w:val="20"/>
        </w:rPr>
        <w:t>9</w:t>
      </w:r>
      <w:r>
        <w:rPr>
          <w:sz w:val="20"/>
          <w:szCs w:val="20"/>
        </w:rPr>
        <w:t xml:space="preserve"> lutego 202</w:t>
      </w:r>
      <w:r w:rsidR="006D3F18">
        <w:rPr>
          <w:sz w:val="20"/>
          <w:szCs w:val="20"/>
        </w:rPr>
        <w:t>4</w:t>
      </w:r>
      <w:r>
        <w:rPr>
          <w:sz w:val="20"/>
          <w:szCs w:val="20"/>
        </w:rPr>
        <w:t xml:space="preserve"> r. </w:t>
      </w:r>
    </w:p>
    <w:p w14:paraId="5A217F2E" w14:textId="77777777" w:rsidR="00DE012C" w:rsidRDefault="00DE012C" w:rsidP="00DE012C">
      <w:pPr>
        <w:rPr>
          <w:rFonts w:cs="Times New Roman"/>
          <w:b/>
          <w:sz w:val="22"/>
        </w:rPr>
      </w:pPr>
    </w:p>
    <w:p w14:paraId="5218EC44" w14:textId="798FD0BD" w:rsidR="00DE012C" w:rsidRDefault="00DE012C" w:rsidP="00DE012C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Wyliczenie </w:t>
      </w:r>
      <w:proofErr w:type="spellStart"/>
      <w:r>
        <w:rPr>
          <w:rFonts w:cs="Times New Roman"/>
          <w:b/>
          <w:sz w:val="22"/>
        </w:rPr>
        <w:t>prewspółczynnika</w:t>
      </w:r>
      <w:proofErr w:type="spellEnd"/>
      <w:r w:rsidRPr="00E962B5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proporcji dla Urzędu Gminy w Wagańcu na 202</w:t>
      </w:r>
      <w:r w:rsidR="006D3F18">
        <w:rPr>
          <w:rFonts w:cs="Times New Roman"/>
          <w:b/>
          <w:sz w:val="22"/>
        </w:rPr>
        <w:t>4</w:t>
      </w:r>
      <w:r>
        <w:rPr>
          <w:rFonts w:cs="Times New Roman"/>
          <w:b/>
          <w:sz w:val="22"/>
        </w:rPr>
        <w:t xml:space="preserve"> r. </w:t>
      </w:r>
    </w:p>
    <w:p w14:paraId="212CBD67" w14:textId="77777777" w:rsidR="00DE012C" w:rsidRPr="00B562E1" w:rsidRDefault="00DE012C" w:rsidP="00DE012C">
      <w:pPr>
        <w:rPr>
          <w:rFonts w:cs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E012C" w:rsidRPr="00A53225" w14:paraId="0D5C7B95" w14:textId="77777777" w:rsidTr="00F86B34">
        <w:tc>
          <w:tcPr>
            <w:tcW w:w="7366" w:type="dxa"/>
          </w:tcPr>
          <w:p w14:paraId="4C6AE3F2" w14:textId="77777777" w:rsidR="00DE012C" w:rsidRPr="00A53225" w:rsidRDefault="00DE012C" w:rsidP="00F86B34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X=Ax100/</w:t>
            </w:r>
            <w:proofErr w:type="spellStart"/>
            <w:r w:rsidRPr="00A53225">
              <w:rPr>
                <w:rFonts w:cs="Times New Roman"/>
                <w:b/>
                <w:sz w:val="22"/>
              </w:rPr>
              <w:t>Dujst</w:t>
            </w:r>
            <w:proofErr w:type="spellEnd"/>
          </w:p>
        </w:tc>
        <w:tc>
          <w:tcPr>
            <w:tcW w:w="1696" w:type="dxa"/>
          </w:tcPr>
          <w:p w14:paraId="3BB7985A" w14:textId="160458AE" w:rsidR="00DE012C" w:rsidRPr="00A53225" w:rsidRDefault="00831AA0" w:rsidP="00F86B34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DE012C" w:rsidRPr="00A53225">
              <w:rPr>
                <w:rFonts w:cs="Times New Roman"/>
                <w:sz w:val="22"/>
              </w:rPr>
              <w:t>,</w:t>
            </w:r>
            <w:r w:rsidR="003743A3">
              <w:rPr>
                <w:rFonts w:cs="Times New Roman"/>
                <w:sz w:val="22"/>
              </w:rPr>
              <w:t>69</w:t>
            </w:r>
            <w:r w:rsidR="00DE012C" w:rsidRPr="00A53225">
              <w:rPr>
                <w:rFonts w:cs="Times New Roman"/>
                <w:sz w:val="22"/>
              </w:rPr>
              <w:t xml:space="preserve">   = </w:t>
            </w:r>
            <w:r>
              <w:rPr>
                <w:rFonts w:cs="Times New Roman"/>
                <w:sz w:val="22"/>
              </w:rPr>
              <w:t>11</w:t>
            </w:r>
            <w:r w:rsidR="00DE012C" w:rsidRPr="00A53225">
              <w:rPr>
                <w:rFonts w:cs="Times New Roman"/>
                <w:b/>
                <w:sz w:val="22"/>
              </w:rPr>
              <w:t xml:space="preserve"> %</w:t>
            </w:r>
          </w:p>
        </w:tc>
      </w:tr>
      <w:tr w:rsidR="00DE012C" w:rsidRPr="00A53225" w14:paraId="0CD6C8FB" w14:textId="77777777" w:rsidTr="00F86B34">
        <w:tc>
          <w:tcPr>
            <w:tcW w:w="7366" w:type="dxa"/>
          </w:tcPr>
          <w:p w14:paraId="2FFDB02A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A - roczny obrót z działalności gospodarczej zrealizowany przez urząd obsługujący JST</w:t>
            </w:r>
          </w:p>
        </w:tc>
        <w:tc>
          <w:tcPr>
            <w:tcW w:w="1696" w:type="dxa"/>
          </w:tcPr>
          <w:p w14:paraId="325BF51B" w14:textId="0559368E" w:rsidR="00DE012C" w:rsidRPr="00EE5E01" w:rsidRDefault="00831AA0" w:rsidP="00F86B34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831AA0">
              <w:rPr>
                <w:rFonts w:cs="Times New Roman"/>
                <w:sz w:val="22"/>
              </w:rPr>
              <w:t>1.900.354,87</w:t>
            </w:r>
          </w:p>
        </w:tc>
      </w:tr>
      <w:tr w:rsidR="00DE012C" w:rsidRPr="00A53225" w14:paraId="43575C8C" w14:textId="77777777" w:rsidTr="00F86B34">
        <w:tc>
          <w:tcPr>
            <w:tcW w:w="7366" w:type="dxa"/>
          </w:tcPr>
          <w:p w14:paraId="26E8F331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proofErr w:type="spellStart"/>
            <w:r w:rsidRPr="00A53225">
              <w:rPr>
                <w:rFonts w:cs="Times New Roman"/>
                <w:sz w:val="22"/>
              </w:rPr>
              <w:t>Dujst</w:t>
            </w:r>
            <w:proofErr w:type="spellEnd"/>
            <w:r w:rsidRPr="00A53225">
              <w:rPr>
                <w:rFonts w:cs="Times New Roman"/>
                <w:sz w:val="22"/>
              </w:rPr>
              <w:t xml:space="preserve"> – dochody wykonane urzędu obsługującego JST po oczyszczeniu </w:t>
            </w:r>
          </w:p>
        </w:tc>
        <w:tc>
          <w:tcPr>
            <w:tcW w:w="1696" w:type="dxa"/>
          </w:tcPr>
          <w:p w14:paraId="51C66682" w14:textId="44BD7EEB" w:rsidR="00DE012C" w:rsidRPr="00EE5E01" w:rsidRDefault="00D24376" w:rsidP="00F86B34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D24376">
              <w:rPr>
                <w:rFonts w:cs="Times New Roman"/>
                <w:sz w:val="22"/>
              </w:rPr>
              <w:t>1</w:t>
            </w:r>
            <w:r w:rsidR="003743A3">
              <w:rPr>
                <w:rFonts w:cs="Times New Roman"/>
                <w:sz w:val="22"/>
              </w:rPr>
              <w:t>7</w:t>
            </w:r>
            <w:r w:rsidRPr="00D24376">
              <w:rPr>
                <w:rFonts w:cs="Times New Roman"/>
                <w:sz w:val="22"/>
              </w:rPr>
              <w:t>.</w:t>
            </w:r>
            <w:r w:rsidR="003743A3">
              <w:rPr>
                <w:rFonts w:cs="Times New Roman"/>
                <w:sz w:val="22"/>
              </w:rPr>
              <w:t>784</w:t>
            </w:r>
            <w:r w:rsidRPr="00D24376">
              <w:rPr>
                <w:rFonts w:cs="Times New Roman"/>
                <w:sz w:val="22"/>
              </w:rPr>
              <w:t>.2</w:t>
            </w:r>
            <w:r w:rsidR="003743A3">
              <w:rPr>
                <w:rFonts w:cs="Times New Roman"/>
                <w:sz w:val="22"/>
              </w:rPr>
              <w:t>03</w:t>
            </w:r>
            <w:r w:rsidRPr="00D24376">
              <w:rPr>
                <w:rFonts w:cs="Times New Roman"/>
                <w:sz w:val="22"/>
              </w:rPr>
              <w:t>,19</w:t>
            </w:r>
          </w:p>
        </w:tc>
      </w:tr>
      <w:tr w:rsidR="00DE012C" w:rsidRPr="00A53225" w14:paraId="405B314B" w14:textId="77777777" w:rsidTr="00F86B34">
        <w:tc>
          <w:tcPr>
            <w:tcW w:w="7366" w:type="dxa"/>
          </w:tcPr>
          <w:p w14:paraId="0986401A" w14:textId="77777777" w:rsidR="00DE012C" w:rsidRPr="00A53225" w:rsidRDefault="00DE012C" w:rsidP="00F86B34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Wyliczenie dochodów wykonanych urzędu obsługującego JST</w:t>
            </w:r>
          </w:p>
        </w:tc>
        <w:tc>
          <w:tcPr>
            <w:tcW w:w="1696" w:type="dxa"/>
          </w:tcPr>
          <w:p w14:paraId="7E55E5BB" w14:textId="77777777" w:rsidR="00DE012C" w:rsidRPr="00EE5E01" w:rsidRDefault="00DE012C" w:rsidP="00F86B34">
            <w:pPr>
              <w:jc w:val="right"/>
              <w:rPr>
                <w:rFonts w:cs="Times New Roman"/>
                <w:color w:val="FF0000"/>
                <w:sz w:val="22"/>
              </w:rPr>
            </w:pPr>
          </w:p>
        </w:tc>
      </w:tr>
      <w:tr w:rsidR="00DE012C" w:rsidRPr="00A53225" w14:paraId="5DE7A15B" w14:textId="77777777" w:rsidTr="00F86B34">
        <w:tc>
          <w:tcPr>
            <w:tcW w:w="7366" w:type="dxa"/>
          </w:tcPr>
          <w:p w14:paraId="057ED58E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 wykonane mają wynikać ze sprawozdania z wykonania budżetu JST (sprawozdanie Rb-27S organu kol.7)</w:t>
            </w:r>
          </w:p>
        </w:tc>
        <w:tc>
          <w:tcPr>
            <w:tcW w:w="1696" w:type="dxa"/>
          </w:tcPr>
          <w:p w14:paraId="6DD34AC0" w14:textId="64311A96" w:rsidR="00DE012C" w:rsidRPr="00EE5E01" w:rsidRDefault="00D24376" w:rsidP="00F86B34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D24376">
              <w:rPr>
                <w:rFonts w:cs="Times New Roman"/>
                <w:sz w:val="22"/>
              </w:rPr>
              <w:t>36.561.033,07</w:t>
            </w:r>
          </w:p>
        </w:tc>
      </w:tr>
      <w:tr w:rsidR="00DE012C" w:rsidRPr="00A53225" w14:paraId="5110FB6A" w14:textId="77777777" w:rsidTr="00F86B34">
        <w:tc>
          <w:tcPr>
            <w:tcW w:w="7366" w:type="dxa"/>
          </w:tcPr>
          <w:p w14:paraId="1A2618C5" w14:textId="77777777" w:rsidR="00DE012C" w:rsidRPr="00A53225" w:rsidRDefault="00DE012C" w:rsidP="00F86B34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Pomniejszone o:</w:t>
            </w:r>
          </w:p>
        </w:tc>
        <w:tc>
          <w:tcPr>
            <w:tcW w:w="1696" w:type="dxa"/>
          </w:tcPr>
          <w:p w14:paraId="429108F2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DE012C" w:rsidRPr="00A53225" w14:paraId="3AF0E463" w14:textId="77777777" w:rsidTr="00F86B34">
        <w:tc>
          <w:tcPr>
            <w:tcW w:w="7366" w:type="dxa"/>
          </w:tcPr>
          <w:p w14:paraId="1389E0A3" w14:textId="77777777" w:rsidR="00DE012C" w:rsidRPr="00A53225" w:rsidRDefault="00DE012C" w:rsidP="00F86B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dochody, o których mowa w art. 5 ust. 2 pkt 4 lit. b-d i pkt 5 ustawy       o finansach publicznych</w:t>
            </w:r>
          </w:p>
        </w:tc>
        <w:tc>
          <w:tcPr>
            <w:tcW w:w="1696" w:type="dxa"/>
          </w:tcPr>
          <w:p w14:paraId="2B7B7980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DE012C" w:rsidRPr="00A53225" w14:paraId="5B3ED2C7" w14:textId="77777777" w:rsidTr="00F86B34">
        <w:tc>
          <w:tcPr>
            <w:tcW w:w="7366" w:type="dxa"/>
          </w:tcPr>
          <w:p w14:paraId="46768F58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art. 5 ust. 2 pkt 4 lit. b-d ustawy o finansach publicznych – tj. odsetki od środków zgromadzonych na rachunkach bankowych, odsetki od udzielonych pożyczek i od posiadanych papierów wartościowych</w:t>
            </w:r>
          </w:p>
        </w:tc>
        <w:tc>
          <w:tcPr>
            <w:tcW w:w="1696" w:type="dxa"/>
          </w:tcPr>
          <w:p w14:paraId="4D65F397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DE012C" w:rsidRPr="00A53225" w14:paraId="1367824F" w14:textId="77777777" w:rsidTr="00F86B34">
        <w:tc>
          <w:tcPr>
            <w:tcW w:w="7366" w:type="dxa"/>
          </w:tcPr>
          <w:p w14:paraId="1428FDDA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14:paraId="039F5AB5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DE012C" w:rsidRPr="00A53225" w14:paraId="2A49B5D9" w14:textId="77777777" w:rsidTr="00F86B34">
        <w:tc>
          <w:tcPr>
            <w:tcW w:w="7366" w:type="dxa"/>
          </w:tcPr>
          <w:p w14:paraId="04FEDF27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art. 5 ust. 2 pkt 5 ustawy o finansach publicznych – tj. dywidendy z tytułu posiadanych praw majątkowych, spadki, zapisy i darowizny w postaci pieniężnej na rzecz JST</w:t>
            </w:r>
          </w:p>
        </w:tc>
        <w:tc>
          <w:tcPr>
            <w:tcW w:w="1696" w:type="dxa"/>
          </w:tcPr>
          <w:p w14:paraId="40C39576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DE012C" w:rsidRPr="00A53225" w14:paraId="28ACB4FC" w14:textId="77777777" w:rsidTr="00F86B34">
        <w:tc>
          <w:tcPr>
            <w:tcW w:w="7366" w:type="dxa"/>
          </w:tcPr>
          <w:p w14:paraId="68D20179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14:paraId="5B8F6F46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DE012C" w:rsidRPr="00A53225" w14:paraId="711243F1" w14:textId="77777777" w:rsidTr="00F86B34">
        <w:tc>
          <w:tcPr>
            <w:tcW w:w="7366" w:type="dxa"/>
          </w:tcPr>
          <w:p w14:paraId="04A7F840" w14:textId="77777777" w:rsidR="00DE012C" w:rsidRPr="00A53225" w:rsidRDefault="00DE012C" w:rsidP="00F86B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zwrot różnicy podatku, o której mowa w art. 87 ust. 1 ustawy, lub zwrot kwoty podatku naliczonego, o której mowa w art. 86 ust. 8 pkt 1 ustawy, (dla celów tego wyłączenia istotny jest jedynie fakt wystąpienia nadwyżki podlegającej zwrotowi. Kwota wykazywana, jako kwota do przeniesienia nie będzie zmniejszać dochodu urzędu obsługującego JST)</w:t>
            </w:r>
          </w:p>
        </w:tc>
        <w:tc>
          <w:tcPr>
            <w:tcW w:w="1696" w:type="dxa"/>
          </w:tcPr>
          <w:p w14:paraId="3AEB546A" w14:textId="064C05DF" w:rsidR="00DE012C" w:rsidRPr="00A53225" w:rsidRDefault="006D3F18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</w:t>
            </w:r>
            <w:r w:rsidR="00DE012C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911</w:t>
            </w:r>
            <w:r w:rsidR="00DE012C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8</w:t>
            </w:r>
            <w:r w:rsidR="00DE012C">
              <w:rPr>
                <w:rFonts w:cs="Times New Roman"/>
                <w:sz w:val="22"/>
              </w:rPr>
              <w:t>9</w:t>
            </w:r>
          </w:p>
        </w:tc>
      </w:tr>
      <w:tr w:rsidR="00DE012C" w:rsidRPr="00A53225" w14:paraId="217DCED1" w14:textId="77777777" w:rsidTr="00F86B34">
        <w:tc>
          <w:tcPr>
            <w:tcW w:w="7366" w:type="dxa"/>
          </w:tcPr>
          <w:p w14:paraId="64C561CB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75814 § 0970</w:t>
            </w:r>
          </w:p>
        </w:tc>
        <w:tc>
          <w:tcPr>
            <w:tcW w:w="1696" w:type="dxa"/>
          </w:tcPr>
          <w:p w14:paraId="0345A2A9" w14:textId="010B11D7" w:rsidR="00DE012C" w:rsidRPr="00A53225" w:rsidRDefault="00EE5E01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130.911,89</w:t>
            </w:r>
          </w:p>
        </w:tc>
      </w:tr>
      <w:tr w:rsidR="00DE012C" w:rsidRPr="00A53225" w14:paraId="09B8CF77" w14:textId="77777777" w:rsidTr="00F86B34">
        <w:tc>
          <w:tcPr>
            <w:tcW w:w="7366" w:type="dxa"/>
          </w:tcPr>
          <w:p w14:paraId="7273DBDA" w14:textId="77777777" w:rsidR="00DE012C" w:rsidRPr="00A53225" w:rsidRDefault="00DE012C" w:rsidP="00F86B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 wykonane jednostek budżetowych powiększone o kwotę stanowiącą równowartość środków przeznaczonych na wypłatę przez    te jednostki, na podstawie odrębnych przepisów, zasiłków, zapomóg        i innych świadczeń o podobnym charakterze na rzecz osób fizycznych celem realizacji zadań JST</w:t>
            </w:r>
          </w:p>
        </w:tc>
        <w:tc>
          <w:tcPr>
            <w:tcW w:w="1696" w:type="dxa"/>
          </w:tcPr>
          <w:p w14:paraId="61C62651" w14:textId="33131291" w:rsidR="00DE012C" w:rsidRPr="00A53225" w:rsidRDefault="00F96718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</w:t>
            </w:r>
            <w:r w:rsidR="00C23BC1">
              <w:rPr>
                <w:rFonts w:cs="Times New Roman"/>
                <w:sz w:val="22"/>
              </w:rPr>
              <w:t>90</w:t>
            </w:r>
            <w:r>
              <w:rPr>
                <w:rFonts w:cs="Times New Roman"/>
                <w:sz w:val="22"/>
              </w:rPr>
              <w:t>5.504,95</w:t>
            </w:r>
          </w:p>
        </w:tc>
      </w:tr>
      <w:tr w:rsidR="00DE012C" w:rsidRPr="00A53225" w14:paraId="5753DF48" w14:textId="77777777" w:rsidTr="00F86B34">
        <w:tc>
          <w:tcPr>
            <w:tcW w:w="7366" w:type="dxa"/>
          </w:tcPr>
          <w:p w14:paraId="11FBBA23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Gminny Ośrodek Pomocy Społecznej – Rb-27S dochody wykonane , Rb-28S wydatki wykonane</w:t>
            </w:r>
          </w:p>
        </w:tc>
        <w:tc>
          <w:tcPr>
            <w:tcW w:w="1696" w:type="dxa"/>
          </w:tcPr>
          <w:p w14:paraId="01208325" w14:textId="590DDCD4" w:rsidR="00DE012C" w:rsidRPr="00A53225" w:rsidRDefault="00EE5E01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9.593.503,71</w:t>
            </w:r>
          </w:p>
        </w:tc>
      </w:tr>
      <w:tr w:rsidR="00DE012C" w:rsidRPr="00A53225" w14:paraId="7C9BF6BF" w14:textId="77777777" w:rsidTr="00F86B34">
        <w:tc>
          <w:tcPr>
            <w:tcW w:w="7366" w:type="dxa"/>
          </w:tcPr>
          <w:p w14:paraId="47A9B9E1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Zespół Szkół w Zbrachlinie – Rb-27S i Rb-34S dochody wykonane, Rb-28S wydatki wykonane</w:t>
            </w:r>
          </w:p>
        </w:tc>
        <w:tc>
          <w:tcPr>
            <w:tcW w:w="1696" w:type="dxa"/>
          </w:tcPr>
          <w:p w14:paraId="554CC12E" w14:textId="552ADA37" w:rsidR="00DE012C" w:rsidRPr="00A53225" w:rsidRDefault="00EE5E01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4.7</w:t>
            </w:r>
            <w:r w:rsidR="00C23BC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2.235,26</w:t>
            </w:r>
          </w:p>
        </w:tc>
      </w:tr>
      <w:tr w:rsidR="00DE012C" w:rsidRPr="00A53225" w14:paraId="472E46D4" w14:textId="77777777" w:rsidTr="00F86B34">
        <w:tc>
          <w:tcPr>
            <w:tcW w:w="7366" w:type="dxa"/>
          </w:tcPr>
          <w:p w14:paraId="0655F2F4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Zespół Szkół w Brudnowie – Rb-27S i Rb-34S dochody wykonane, Rb-28S wydatki wykonane</w:t>
            </w:r>
          </w:p>
        </w:tc>
        <w:tc>
          <w:tcPr>
            <w:tcW w:w="1696" w:type="dxa"/>
          </w:tcPr>
          <w:p w14:paraId="2A562DF8" w14:textId="63E8AB89" w:rsidR="00DE012C" w:rsidRPr="00A53225" w:rsidRDefault="00EE5E01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2.173.368,77</w:t>
            </w:r>
          </w:p>
        </w:tc>
      </w:tr>
      <w:tr w:rsidR="00DE012C" w:rsidRPr="00A53225" w14:paraId="72BC5873" w14:textId="77777777" w:rsidTr="00F86B34">
        <w:tc>
          <w:tcPr>
            <w:tcW w:w="7366" w:type="dxa"/>
          </w:tcPr>
          <w:p w14:paraId="556014A5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Szkoła Podstawowa w Niszczewach – Rb-27S i Rb-34S dochody wykonane, Rb-28S wydatki wykonane</w:t>
            </w:r>
          </w:p>
        </w:tc>
        <w:tc>
          <w:tcPr>
            <w:tcW w:w="1696" w:type="dxa"/>
          </w:tcPr>
          <w:p w14:paraId="6204F1C7" w14:textId="652EE3EC" w:rsidR="00DE012C" w:rsidRPr="00A53225" w:rsidRDefault="00EE5E01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1.396.397,21</w:t>
            </w:r>
          </w:p>
        </w:tc>
      </w:tr>
      <w:tr w:rsidR="00DE012C" w:rsidRPr="00A53225" w14:paraId="321DDE06" w14:textId="77777777" w:rsidTr="00F86B34">
        <w:tc>
          <w:tcPr>
            <w:tcW w:w="7366" w:type="dxa"/>
          </w:tcPr>
          <w:p w14:paraId="3E9A28F7" w14:textId="77777777" w:rsidR="00DE012C" w:rsidRPr="00A53225" w:rsidRDefault="00DE012C" w:rsidP="00F86B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środki finansowe pozostające na wydzielonym rachunku, o którym mowa w art. 223 ust. 1 ustawy o finansach publicznych –                         „1. Samorządowe jednostki budżetowe prowadzące działalność określoną w ustawie z dnia 7 września 1991 r. o systemie oświaty gromadzą na wydzielonym rachunku dochody określone w uchwale przez organ stanowiący JST, pochodzące w szczególności: 1) ze spadków, zapisów i darowizn w postaci pieniężnej na rzecz jednostki budżetowej; 2) z odszkodowań i wpłat za utracone  lub uszkodzone mienie będące w zarządzie albo użytkowaniu jednostki budżetowej”, odprowadzone na rachunek budżetu JST</w:t>
            </w:r>
          </w:p>
        </w:tc>
        <w:tc>
          <w:tcPr>
            <w:tcW w:w="1696" w:type="dxa"/>
          </w:tcPr>
          <w:p w14:paraId="3B2268DE" w14:textId="69AF24D4" w:rsidR="00DE012C" w:rsidRPr="00A53225" w:rsidRDefault="00EE5E01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0,02</w:t>
            </w:r>
          </w:p>
        </w:tc>
      </w:tr>
      <w:tr w:rsidR="00DE012C" w:rsidRPr="00A53225" w14:paraId="0D2BFD22" w14:textId="77777777" w:rsidTr="00F86B34">
        <w:tc>
          <w:tcPr>
            <w:tcW w:w="7366" w:type="dxa"/>
          </w:tcPr>
          <w:p w14:paraId="3EDB49B2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80101 § 2400 </w:t>
            </w:r>
          </w:p>
        </w:tc>
        <w:tc>
          <w:tcPr>
            <w:tcW w:w="1696" w:type="dxa"/>
          </w:tcPr>
          <w:p w14:paraId="7DA7105F" w14:textId="7FE0A891" w:rsidR="00DE012C" w:rsidRPr="00A53225" w:rsidRDefault="00F96718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0,02</w:t>
            </w:r>
          </w:p>
        </w:tc>
      </w:tr>
      <w:tr w:rsidR="00DE012C" w:rsidRPr="00A53225" w14:paraId="5112B30A" w14:textId="77777777" w:rsidTr="00F86B34">
        <w:tc>
          <w:tcPr>
            <w:tcW w:w="7366" w:type="dxa"/>
          </w:tcPr>
          <w:p w14:paraId="6B9AB520" w14:textId="77777777" w:rsidR="00DE012C" w:rsidRPr="00A53225" w:rsidRDefault="00DE012C" w:rsidP="00F86B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lastRenderedPageBreak/>
              <w:t>wpłaty nadwyżki środków obrotowych samorządowych zakładów budżetowych do budżetu JST</w:t>
            </w:r>
          </w:p>
        </w:tc>
        <w:tc>
          <w:tcPr>
            <w:tcW w:w="1696" w:type="dxa"/>
          </w:tcPr>
          <w:p w14:paraId="29237A2C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DE012C" w:rsidRPr="00A53225" w14:paraId="7CAAB94C" w14:textId="77777777" w:rsidTr="00F86B34">
        <w:tc>
          <w:tcPr>
            <w:tcW w:w="7366" w:type="dxa"/>
          </w:tcPr>
          <w:p w14:paraId="556B644B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14:paraId="13F36D09" w14:textId="77777777" w:rsidR="00DE012C" w:rsidRPr="00A53225" w:rsidRDefault="00DE012C" w:rsidP="00F86B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DE012C" w:rsidRPr="00A53225" w14:paraId="043D5521" w14:textId="77777777" w:rsidTr="00F86B34">
        <w:tc>
          <w:tcPr>
            <w:tcW w:w="7366" w:type="dxa"/>
          </w:tcPr>
          <w:p w14:paraId="3C93A04E" w14:textId="77777777" w:rsidR="00DE012C" w:rsidRPr="00A53225" w:rsidRDefault="00DE012C" w:rsidP="00F86B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kwoty stanowiące równowartość środków, innych niż stanowiące zapłatę, o której mowa w art. 29a ust. 1 ustawy, przekazanych zakładom budżetowym, innym jednostkom sektora finansów publicznych oraz innym osobom prawnym lub jednostkom organizacyjnym nie posiadającym osobowości prawnej z wyłączeniem kwot, które zostały zwrócone, celem realizacji przez te podmioty zadań JST</w:t>
            </w:r>
          </w:p>
        </w:tc>
        <w:tc>
          <w:tcPr>
            <w:tcW w:w="1696" w:type="dxa"/>
          </w:tcPr>
          <w:p w14:paraId="0679A861" w14:textId="0E3D315C" w:rsidR="00DE012C" w:rsidRPr="00A53225" w:rsidRDefault="00F96718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740.413,02</w:t>
            </w:r>
          </w:p>
        </w:tc>
      </w:tr>
      <w:tr w:rsidR="00DE012C" w:rsidRPr="00A53225" w14:paraId="522C2794" w14:textId="77777777" w:rsidTr="00F86B34">
        <w:tc>
          <w:tcPr>
            <w:tcW w:w="7366" w:type="dxa"/>
          </w:tcPr>
          <w:p w14:paraId="3FF775D5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60014 § 6300 – Starostwo Powiatowe w Aleksandrowie Kujawskim – dofinansowanie przebudowy drogi powiatowej </w:t>
            </w:r>
          </w:p>
        </w:tc>
        <w:tc>
          <w:tcPr>
            <w:tcW w:w="1696" w:type="dxa"/>
          </w:tcPr>
          <w:p w14:paraId="1370319E" w14:textId="561534DD" w:rsidR="00DE012C" w:rsidRPr="00A53225" w:rsidRDefault="00F96718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276.000,00</w:t>
            </w:r>
          </w:p>
        </w:tc>
      </w:tr>
      <w:tr w:rsidR="00DE012C" w:rsidRPr="00A53225" w14:paraId="2F76CFF2" w14:textId="77777777" w:rsidTr="00F86B34">
        <w:tc>
          <w:tcPr>
            <w:tcW w:w="7366" w:type="dxa"/>
          </w:tcPr>
          <w:p w14:paraId="02F746EA" w14:textId="77777777" w:rsidR="00DE012C" w:rsidRPr="00A53225" w:rsidRDefault="00DE012C" w:rsidP="00F86B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72095 § 2059 – Urząd Marszałkowski Województwa Kujawsko-Pomorskiego – dotacja „Infostrada Kujaw i Pomorza 2.0”</w:t>
            </w:r>
          </w:p>
        </w:tc>
        <w:tc>
          <w:tcPr>
            <w:tcW w:w="1696" w:type="dxa"/>
          </w:tcPr>
          <w:p w14:paraId="636832EE" w14:textId="4D847A65" w:rsidR="00DE012C" w:rsidRPr="00A53225" w:rsidRDefault="00F96718" w:rsidP="00F86B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558,45</w:t>
            </w:r>
          </w:p>
        </w:tc>
      </w:tr>
      <w:tr w:rsidR="00F12F34" w:rsidRPr="00A53225" w14:paraId="3EF2DA70" w14:textId="77777777" w:rsidTr="00F86B34">
        <w:tc>
          <w:tcPr>
            <w:tcW w:w="7366" w:type="dxa"/>
          </w:tcPr>
          <w:p w14:paraId="44BA8AD4" w14:textId="7FFBD3F4" w:rsidR="00F12F34" w:rsidRPr="00A53225" w:rsidRDefault="00F12F34" w:rsidP="00F12F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5</w:t>
            </w:r>
            <w:r w:rsidRPr="00A53225">
              <w:rPr>
                <w:rFonts w:cs="Times New Roman"/>
                <w:sz w:val="22"/>
              </w:rPr>
              <w:t>095 § 29</w:t>
            </w:r>
            <w:r>
              <w:rPr>
                <w:rFonts w:cs="Times New Roman"/>
                <w:sz w:val="22"/>
              </w:rPr>
              <w:t>00</w:t>
            </w:r>
            <w:r w:rsidRPr="00A53225">
              <w:rPr>
                <w:rFonts w:cs="Times New Roman"/>
                <w:sz w:val="22"/>
              </w:rPr>
              <w:t xml:space="preserve"> – </w:t>
            </w:r>
            <w:r>
              <w:rPr>
                <w:rFonts w:cs="Times New Roman"/>
                <w:sz w:val="22"/>
              </w:rPr>
              <w:t>Związek Gmin Ziemi Kujawskiej – dotacja składka członkowska</w:t>
            </w:r>
          </w:p>
        </w:tc>
        <w:tc>
          <w:tcPr>
            <w:tcW w:w="1696" w:type="dxa"/>
          </w:tcPr>
          <w:p w14:paraId="436CC5F3" w14:textId="5B2DAA76" w:rsidR="00F12F34" w:rsidRDefault="00F12F34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17.343,20</w:t>
            </w:r>
          </w:p>
        </w:tc>
      </w:tr>
      <w:tr w:rsidR="00F12F34" w:rsidRPr="00A53225" w14:paraId="459C1DD2" w14:textId="77777777" w:rsidTr="00F86B34">
        <w:tc>
          <w:tcPr>
            <w:tcW w:w="7366" w:type="dxa"/>
          </w:tcPr>
          <w:p w14:paraId="20F7CDFC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80104 </w:t>
            </w:r>
            <w:r w:rsidRPr="00A53225">
              <w:rPr>
                <w:rFonts w:cs="Times New Roman"/>
                <w:sz w:val="22"/>
              </w:rPr>
              <w:t>§ 4330 – gminy sąsiednie – pobyt przedszkolaków zamieszkałych na terenie gminy Waganiec</w:t>
            </w:r>
          </w:p>
        </w:tc>
        <w:tc>
          <w:tcPr>
            <w:tcW w:w="1696" w:type="dxa"/>
          </w:tcPr>
          <w:p w14:paraId="5DA6085F" w14:textId="0F15DFE2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188.545,91</w:t>
            </w:r>
          </w:p>
        </w:tc>
      </w:tr>
      <w:tr w:rsidR="00F12F34" w:rsidRPr="00A53225" w14:paraId="56511885" w14:textId="77777777" w:rsidTr="00F86B34">
        <w:tc>
          <w:tcPr>
            <w:tcW w:w="7366" w:type="dxa"/>
          </w:tcPr>
          <w:p w14:paraId="1130DE0E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80106 </w:t>
            </w:r>
            <w:r w:rsidRPr="00A53225">
              <w:rPr>
                <w:rFonts w:cs="Times New Roman"/>
                <w:sz w:val="22"/>
              </w:rPr>
              <w:t>§ 4330 - gminy sąsiednie – pobyt przedszkolaków zamieszkałych na terenie gminy Waganiec</w:t>
            </w:r>
          </w:p>
        </w:tc>
        <w:tc>
          <w:tcPr>
            <w:tcW w:w="1696" w:type="dxa"/>
          </w:tcPr>
          <w:p w14:paraId="1AC36D9E" w14:textId="67005BA5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6.312,56</w:t>
            </w:r>
          </w:p>
        </w:tc>
      </w:tr>
      <w:tr w:rsidR="00F12F34" w:rsidRPr="00A53225" w14:paraId="01853FEA" w14:textId="77777777" w:rsidTr="00F86B34">
        <w:tc>
          <w:tcPr>
            <w:tcW w:w="7366" w:type="dxa"/>
          </w:tcPr>
          <w:p w14:paraId="00268328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85154 </w:t>
            </w:r>
            <w:r w:rsidRPr="00A53225">
              <w:rPr>
                <w:rFonts w:cs="Times New Roman"/>
                <w:sz w:val="22"/>
              </w:rPr>
              <w:t xml:space="preserve">§ 2330 – Urząd Marszałkowski Województwa Kujawsko-Pomorskiego – dofinansowanie „Niebieska Linia” </w:t>
            </w:r>
          </w:p>
        </w:tc>
        <w:tc>
          <w:tcPr>
            <w:tcW w:w="1696" w:type="dxa"/>
          </w:tcPr>
          <w:p w14:paraId="60824B07" w14:textId="44BC7C3C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22</w:t>
            </w:r>
            <w:r>
              <w:rPr>
                <w:rFonts w:cs="Times New Roman"/>
                <w:sz w:val="22"/>
              </w:rPr>
              <w:t>4</w:t>
            </w:r>
            <w:r w:rsidRPr="00A53225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35</w:t>
            </w:r>
          </w:p>
        </w:tc>
      </w:tr>
      <w:tr w:rsidR="00F12F34" w:rsidRPr="00A53225" w14:paraId="0F17E4EB" w14:textId="77777777" w:rsidTr="00F86B34">
        <w:tc>
          <w:tcPr>
            <w:tcW w:w="7366" w:type="dxa"/>
          </w:tcPr>
          <w:p w14:paraId="6FF192E0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85295 </w:t>
            </w:r>
            <w:r w:rsidRPr="00A53225">
              <w:rPr>
                <w:rFonts w:cs="Times New Roman"/>
                <w:sz w:val="22"/>
              </w:rPr>
              <w:t xml:space="preserve">§ 2360 – Fundacja „Brata Alberta” – dowóz osób niepełnosprawnych do Warsztatów Terapii Zajęciowej </w:t>
            </w:r>
          </w:p>
        </w:tc>
        <w:tc>
          <w:tcPr>
            <w:tcW w:w="1696" w:type="dxa"/>
          </w:tcPr>
          <w:p w14:paraId="219C9549" w14:textId="4DB3965F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9.971,28</w:t>
            </w:r>
          </w:p>
        </w:tc>
      </w:tr>
      <w:tr w:rsidR="00F12F34" w:rsidRPr="00A53225" w14:paraId="02B5C2F7" w14:textId="77777777" w:rsidTr="00F86B34">
        <w:tc>
          <w:tcPr>
            <w:tcW w:w="7366" w:type="dxa"/>
          </w:tcPr>
          <w:p w14:paraId="22B5C538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85295 </w:t>
            </w:r>
            <w:r w:rsidRPr="00A53225">
              <w:rPr>
                <w:rFonts w:cs="Times New Roman"/>
                <w:sz w:val="22"/>
              </w:rPr>
              <w:t>§ 2710 – Urząd Miejski w Aleksandrowie Kuj. – dowóz osób niepełnosprawnych do Środowiskowego Domu Samopomocy</w:t>
            </w:r>
          </w:p>
        </w:tc>
        <w:tc>
          <w:tcPr>
            <w:tcW w:w="1696" w:type="dxa"/>
          </w:tcPr>
          <w:p w14:paraId="325BB183" w14:textId="77777777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10.000,00</w:t>
            </w:r>
          </w:p>
        </w:tc>
      </w:tr>
      <w:tr w:rsidR="00F12F34" w:rsidRPr="00A53225" w14:paraId="52374DF3" w14:textId="77777777" w:rsidTr="00F86B34">
        <w:tc>
          <w:tcPr>
            <w:tcW w:w="7366" w:type="dxa"/>
          </w:tcPr>
          <w:p w14:paraId="12051F14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85595 </w:t>
            </w:r>
            <w:r w:rsidRPr="00A53225">
              <w:rPr>
                <w:rFonts w:cs="Times New Roman"/>
                <w:sz w:val="22"/>
              </w:rPr>
              <w:t xml:space="preserve">§ 4330 – Powiatowe Centrum Pomocy Rodzinie – opieka i wychowanie dzieci umieszczonych w rodzinnej pieczy zastępczej </w:t>
            </w:r>
          </w:p>
        </w:tc>
        <w:tc>
          <w:tcPr>
            <w:tcW w:w="1696" w:type="dxa"/>
          </w:tcPr>
          <w:p w14:paraId="6985EF39" w14:textId="0D828385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5.609,44</w:t>
            </w:r>
          </w:p>
        </w:tc>
      </w:tr>
      <w:tr w:rsidR="00F12F34" w:rsidRPr="00A53225" w14:paraId="472C5DF6" w14:textId="77777777" w:rsidTr="00F86B34">
        <w:tc>
          <w:tcPr>
            <w:tcW w:w="7366" w:type="dxa"/>
          </w:tcPr>
          <w:p w14:paraId="2EB640DD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92116 </w:t>
            </w:r>
            <w:r w:rsidRPr="00A53225">
              <w:rPr>
                <w:rFonts w:cs="Times New Roman"/>
                <w:sz w:val="22"/>
              </w:rPr>
              <w:t>§ 2480 – Gminna Biblioteka Publiczna w Wagańcu  - dotacja podmiotowa</w:t>
            </w:r>
          </w:p>
        </w:tc>
        <w:tc>
          <w:tcPr>
            <w:tcW w:w="1696" w:type="dxa"/>
          </w:tcPr>
          <w:p w14:paraId="20E3331B" w14:textId="18B3FC89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100.967,83</w:t>
            </w:r>
          </w:p>
        </w:tc>
      </w:tr>
      <w:tr w:rsidR="00F12F34" w:rsidRPr="00A53225" w14:paraId="3D51A31A" w14:textId="77777777" w:rsidTr="00F86B34">
        <w:tc>
          <w:tcPr>
            <w:tcW w:w="7366" w:type="dxa"/>
          </w:tcPr>
          <w:p w14:paraId="0C1D8754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92605 </w:t>
            </w:r>
            <w:r w:rsidRPr="00A53225">
              <w:rPr>
                <w:rFonts w:cs="Times New Roman"/>
                <w:sz w:val="22"/>
              </w:rPr>
              <w:t xml:space="preserve">§ 2360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14:paraId="63DD56A3" w14:textId="77777777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25.000,00</w:t>
            </w:r>
          </w:p>
        </w:tc>
      </w:tr>
      <w:tr w:rsidR="00F12F34" w:rsidRPr="00A53225" w14:paraId="35CB6655" w14:textId="77777777" w:rsidTr="00F86B34">
        <w:tc>
          <w:tcPr>
            <w:tcW w:w="7366" w:type="dxa"/>
          </w:tcPr>
          <w:p w14:paraId="7FEAE7E5" w14:textId="77777777" w:rsidR="00F12F34" w:rsidRPr="00A53225" w:rsidRDefault="00F12F34" w:rsidP="00F12F34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92605 </w:t>
            </w:r>
            <w:r w:rsidRPr="00A53225">
              <w:rPr>
                <w:rFonts w:cs="Times New Roman"/>
                <w:sz w:val="22"/>
              </w:rPr>
              <w:t xml:space="preserve">§ 2820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14:paraId="71CF3905" w14:textId="56209CE1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</w:t>
            </w:r>
            <w:r w:rsidRPr="00A5322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88</w:t>
            </w: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12F34" w:rsidRPr="00A53225" w14:paraId="6D8A6ED8" w14:textId="77777777" w:rsidTr="00F86B34">
        <w:tc>
          <w:tcPr>
            <w:tcW w:w="7366" w:type="dxa"/>
          </w:tcPr>
          <w:p w14:paraId="5721ABE9" w14:textId="77777777" w:rsidR="00F12F34" w:rsidRPr="00A53225" w:rsidRDefault="00F12F34" w:rsidP="00F12F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odszkodowania należne JST, pomniejszone o kwoty odszkodowań stanowiących zapłatę, o której mowa w art. 29a ust. 1 ustawy o VAT</w:t>
            </w:r>
          </w:p>
        </w:tc>
        <w:tc>
          <w:tcPr>
            <w:tcW w:w="1696" w:type="dxa"/>
          </w:tcPr>
          <w:p w14:paraId="41CCEC1A" w14:textId="0C20A40A" w:rsidR="00F12F34" w:rsidRPr="00A53225" w:rsidRDefault="003743A3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286353">
              <w:rPr>
                <w:rFonts w:cs="Times New Roman"/>
                <w:sz w:val="22"/>
              </w:rPr>
              <w:t>,00</w:t>
            </w:r>
          </w:p>
        </w:tc>
      </w:tr>
      <w:tr w:rsidR="00F12F34" w:rsidRPr="00A53225" w14:paraId="0FE1AA72" w14:textId="77777777" w:rsidTr="00F86B34">
        <w:tc>
          <w:tcPr>
            <w:tcW w:w="7366" w:type="dxa"/>
          </w:tcPr>
          <w:p w14:paraId="72CB46A8" w14:textId="357F3498" w:rsidR="00F12F34" w:rsidRPr="00A53225" w:rsidRDefault="00F12F34" w:rsidP="00F12F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75095 § 0950 – </w:t>
            </w:r>
            <w:r w:rsidRPr="00A71332">
              <w:rPr>
                <w:rFonts w:cs="Times New Roman"/>
                <w:color w:val="000000" w:themeColor="text1"/>
                <w:sz w:val="22"/>
              </w:rPr>
              <w:t xml:space="preserve">odszkodowania </w:t>
            </w:r>
          </w:p>
        </w:tc>
        <w:tc>
          <w:tcPr>
            <w:tcW w:w="1696" w:type="dxa"/>
          </w:tcPr>
          <w:p w14:paraId="7B629456" w14:textId="5BFBB380" w:rsidR="00F12F34" w:rsidRPr="00A53225" w:rsidRDefault="003743A3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286353">
              <w:rPr>
                <w:rFonts w:cs="Times New Roman"/>
                <w:sz w:val="22"/>
              </w:rPr>
              <w:t>,00</w:t>
            </w:r>
          </w:p>
        </w:tc>
      </w:tr>
      <w:tr w:rsidR="00F12F34" w:rsidRPr="00A53225" w14:paraId="459AD7BB" w14:textId="77777777" w:rsidTr="00F86B34">
        <w:tc>
          <w:tcPr>
            <w:tcW w:w="7366" w:type="dxa"/>
          </w:tcPr>
          <w:p w14:paraId="5F548CFC" w14:textId="77777777" w:rsidR="00F12F34" w:rsidRPr="00A53225" w:rsidRDefault="00F12F34" w:rsidP="00F12F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dochodów uzyskanych z tytułu dostawy towarów i usług, które na podstawie przepisów o podatku dochodowym są zaliczane przez JST   do środków trwałych oraz wartości niematerialnych i prawnych podlegających amortyzacji, oraz gruntów i praw wieczystego użytkowania gruntów, jeżeli są zaliczane do środków trwałych JST – używanych na potrzeby prowadzonej przez JST działalności </w:t>
            </w:r>
          </w:p>
        </w:tc>
        <w:tc>
          <w:tcPr>
            <w:tcW w:w="1696" w:type="dxa"/>
          </w:tcPr>
          <w:p w14:paraId="49B19AE1" w14:textId="77777777" w:rsidR="00F12F34" w:rsidRPr="00A53225" w:rsidRDefault="00F12F34" w:rsidP="00F12F34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  <w:p w14:paraId="3D8F82D4" w14:textId="77777777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F12F34" w:rsidRPr="00A53225" w14:paraId="7AA6DCD5" w14:textId="77777777" w:rsidTr="00F86B34">
        <w:tc>
          <w:tcPr>
            <w:tcW w:w="7366" w:type="dxa"/>
          </w:tcPr>
          <w:p w14:paraId="6052FD2B" w14:textId="77777777" w:rsidR="00F12F34" w:rsidRPr="00A53225" w:rsidRDefault="00F12F34" w:rsidP="00F12F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14:paraId="6AC74B76" w14:textId="77777777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12F34" w:rsidRPr="00A53225" w14:paraId="4F4B08A6" w14:textId="77777777" w:rsidTr="00F86B34">
        <w:tc>
          <w:tcPr>
            <w:tcW w:w="7366" w:type="dxa"/>
          </w:tcPr>
          <w:p w14:paraId="6E72D807" w14:textId="77777777" w:rsidR="00F12F34" w:rsidRPr="00A53225" w:rsidRDefault="00F12F34" w:rsidP="00F12F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dochodów uzyskanych z tytułu transakcji dotyczących:</w:t>
            </w:r>
          </w:p>
          <w:p w14:paraId="46D6801A" w14:textId="77777777" w:rsidR="00F12F34" w:rsidRPr="00A53225" w:rsidRDefault="00F12F34" w:rsidP="00F12F34">
            <w:pPr>
              <w:pStyle w:val="Akapitzlis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pomocniczych transakcji w zakresie nieruchomości i pomocniczych transakcji finansowych,</w:t>
            </w:r>
          </w:p>
          <w:p w14:paraId="2DFD2D27" w14:textId="77777777" w:rsidR="00F12F34" w:rsidRPr="00A53225" w:rsidRDefault="00F12F34" w:rsidP="00F12F34">
            <w:pPr>
              <w:pStyle w:val="Akapitzlis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usług wymienionych w art. 43 ust. 1 pkt 7, 12 i 38-41 ustawy o VAT, w zakresie, w jakim transakcje te mają charakter pomocniczy</w:t>
            </w:r>
          </w:p>
        </w:tc>
        <w:tc>
          <w:tcPr>
            <w:tcW w:w="1696" w:type="dxa"/>
          </w:tcPr>
          <w:p w14:paraId="64BA047C" w14:textId="77777777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12F34" w:rsidRPr="00A53225" w14:paraId="073BE83B" w14:textId="77777777" w:rsidTr="00F86B34">
        <w:tc>
          <w:tcPr>
            <w:tcW w:w="7366" w:type="dxa"/>
          </w:tcPr>
          <w:p w14:paraId="0C97AEF6" w14:textId="77777777" w:rsidR="00F12F34" w:rsidRPr="00A53225" w:rsidRDefault="00F12F34" w:rsidP="00F12F3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14:paraId="321FC100" w14:textId="77777777" w:rsidR="00F12F34" w:rsidRPr="00A53225" w:rsidRDefault="00F12F34" w:rsidP="00F12F34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12F34" w:rsidRPr="00A53225" w14:paraId="5744EE42" w14:textId="77777777" w:rsidTr="00F86B34">
        <w:tc>
          <w:tcPr>
            <w:tcW w:w="7366" w:type="dxa"/>
          </w:tcPr>
          <w:p w14:paraId="2048E100" w14:textId="77777777" w:rsidR="00F12F34" w:rsidRPr="00A53225" w:rsidRDefault="00F12F34" w:rsidP="00F12F34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 xml:space="preserve">Dochody JST po oczyszczeniu </w:t>
            </w:r>
          </w:p>
        </w:tc>
        <w:tc>
          <w:tcPr>
            <w:tcW w:w="1696" w:type="dxa"/>
          </w:tcPr>
          <w:p w14:paraId="26EC6E01" w14:textId="13103D4F" w:rsidR="00F12F34" w:rsidRPr="00A53225" w:rsidRDefault="003743A3" w:rsidP="00F12F3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17.784.203,19</w:t>
            </w:r>
          </w:p>
        </w:tc>
      </w:tr>
    </w:tbl>
    <w:p w14:paraId="0A754846" w14:textId="77777777" w:rsidR="00DE012C" w:rsidRDefault="00DE012C" w:rsidP="00DE012C">
      <w:r>
        <w:t xml:space="preserve">                                                                               </w:t>
      </w:r>
    </w:p>
    <w:p w14:paraId="5062674A" w14:textId="77777777" w:rsidR="00DE012C" w:rsidRDefault="00DE012C" w:rsidP="00DE012C"/>
    <w:p w14:paraId="6A21751F" w14:textId="77777777" w:rsidR="00DE012C" w:rsidRDefault="00DE012C" w:rsidP="00DE012C"/>
    <w:p w14:paraId="20970E0A" w14:textId="61D6732A" w:rsidR="00DE012C" w:rsidRDefault="00DE012C" w:rsidP="00DE012C">
      <w:pPr>
        <w:jc w:val="right"/>
        <w:rPr>
          <w:sz w:val="20"/>
          <w:szCs w:val="20"/>
        </w:rPr>
      </w:pPr>
      <w:r w:rsidRPr="00274906">
        <w:rPr>
          <w:sz w:val="20"/>
          <w:szCs w:val="20"/>
        </w:rPr>
        <w:lastRenderedPageBreak/>
        <w:t xml:space="preserve">Załącznik nr </w:t>
      </w:r>
      <w:r w:rsidRPr="00E670A0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do zarządzenia Nr</w:t>
      </w:r>
      <w:r w:rsidR="00196534">
        <w:rPr>
          <w:sz w:val="20"/>
          <w:szCs w:val="20"/>
        </w:rPr>
        <w:t xml:space="preserve"> 14</w:t>
      </w:r>
      <w:r>
        <w:rPr>
          <w:sz w:val="20"/>
          <w:szCs w:val="20"/>
        </w:rPr>
        <w:t>.</w:t>
      </w:r>
      <w:r w:rsidRPr="00274906">
        <w:rPr>
          <w:sz w:val="20"/>
          <w:szCs w:val="20"/>
        </w:rPr>
        <w:t>202</w:t>
      </w:r>
      <w:r w:rsidR="006D3F18">
        <w:rPr>
          <w:sz w:val="20"/>
          <w:szCs w:val="20"/>
        </w:rPr>
        <w:t>4</w:t>
      </w:r>
    </w:p>
    <w:p w14:paraId="5E025F10" w14:textId="091D7B43" w:rsidR="00DE012C" w:rsidRDefault="00DE012C" w:rsidP="00DE0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</w:t>
      </w:r>
      <w:r w:rsidR="00196534">
        <w:rPr>
          <w:sz w:val="20"/>
          <w:szCs w:val="20"/>
        </w:rPr>
        <w:t>9</w:t>
      </w:r>
      <w:r>
        <w:rPr>
          <w:sz w:val="20"/>
          <w:szCs w:val="20"/>
        </w:rPr>
        <w:t xml:space="preserve"> lutego 202</w:t>
      </w:r>
      <w:r w:rsidR="006D3F18">
        <w:rPr>
          <w:sz w:val="20"/>
          <w:szCs w:val="20"/>
        </w:rPr>
        <w:t>4</w:t>
      </w:r>
      <w:r>
        <w:rPr>
          <w:sz w:val="20"/>
          <w:szCs w:val="20"/>
        </w:rPr>
        <w:t xml:space="preserve"> r. </w:t>
      </w:r>
    </w:p>
    <w:p w14:paraId="1C05C2F4" w14:textId="77777777" w:rsidR="00DE012C" w:rsidRDefault="00DE012C" w:rsidP="00DE012C">
      <w:pPr>
        <w:jc w:val="right"/>
        <w:rPr>
          <w:sz w:val="20"/>
          <w:szCs w:val="20"/>
        </w:rPr>
      </w:pPr>
    </w:p>
    <w:p w14:paraId="2414D1D3" w14:textId="77777777" w:rsidR="00DE012C" w:rsidRDefault="00DE012C" w:rsidP="00DE012C">
      <w:pPr>
        <w:jc w:val="right"/>
        <w:rPr>
          <w:sz w:val="20"/>
          <w:szCs w:val="20"/>
        </w:rPr>
      </w:pPr>
    </w:p>
    <w:p w14:paraId="4DC2548F" w14:textId="77777777" w:rsidR="00DE012C" w:rsidRDefault="00DE012C" w:rsidP="00DE012C">
      <w:pPr>
        <w:jc w:val="right"/>
        <w:rPr>
          <w:sz w:val="20"/>
          <w:szCs w:val="20"/>
        </w:rPr>
      </w:pPr>
    </w:p>
    <w:p w14:paraId="3332C1AD" w14:textId="5AF77314" w:rsidR="00DE012C" w:rsidRDefault="00DE012C" w:rsidP="00DE012C">
      <w:pPr>
        <w:jc w:val="center"/>
        <w:rPr>
          <w:b/>
          <w:sz w:val="22"/>
        </w:rPr>
      </w:pPr>
      <w:r w:rsidRPr="00452E9D">
        <w:rPr>
          <w:b/>
          <w:sz w:val="22"/>
        </w:rPr>
        <w:t xml:space="preserve">Wyliczenie </w:t>
      </w:r>
      <w:proofErr w:type="spellStart"/>
      <w:r w:rsidRPr="00452E9D">
        <w:rPr>
          <w:b/>
          <w:sz w:val="22"/>
        </w:rPr>
        <w:t>prewspółczynnika</w:t>
      </w:r>
      <w:proofErr w:type="spellEnd"/>
      <w:r w:rsidRPr="00452E9D">
        <w:rPr>
          <w:b/>
          <w:sz w:val="22"/>
        </w:rPr>
        <w:t xml:space="preserve"> </w:t>
      </w:r>
      <w:r>
        <w:rPr>
          <w:b/>
          <w:sz w:val="22"/>
        </w:rPr>
        <w:t>metrażowego dla infrastruktury wodociągowej na 202</w:t>
      </w:r>
      <w:r w:rsidR="0009172A">
        <w:rPr>
          <w:b/>
          <w:sz w:val="22"/>
        </w:rPr>
        <w:t>4</w:t>
      </w:r>
      <w:r>
        <w:rPr>
          <w:b/>
          <w:sz w:val="22"/>
        </w:rPr>
        <w:t xml:space="preserve"> r.</w:t>
      </w:r>
    </w:p>
    <w:p w14:paraId="3D3CC784" w14:textId="77777777" w:rsidR="00DE012C" w:rsidRDefault="00DE012C" w:rsidP="00DE012C">
      <w:pPr>
        <w:jc w:val="center"/>
        <w:rPr>
          <w:b/>
          <w:sz w:val="22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DE012C" w14:paraId="2C3961CD" w14:textId="77777777" w:rsidTr="00F86B34">
        <w:tc>
          <w:tcPr>
            <w:tcW w:w="3969" w:type="dxa"/>
          </w:tcPr>
          <w:p w14:paraId="5FBED93C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>Dostarczanie wody</w:t>
            </w:r>
          </w:p>
        </w:tc>
        <w:tc>
          <w:tcPr>
            <w:tcW w:w="2126" w:type="dxa"/>
          </w:tcPr>
          <w:p w14:paraId="37A0BB2C" w14:textId="77777777" w:rsidR="00DE012C" w:rsidRPr="003F2EC0" w:rsidRDefault="00DE012C" w:rsidP="00F86B3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DE012C" w14:paraId="63BA0A5B" w14:textId="77777777" w:rsidTr="00F86B34">
        <w:tc>
          <w:tcPr>
            <w:tcW w:w="3969" w:type="dxa"/>
          </w:tcPr>
          <w:p w14:paraId="3069AEA5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>Ogółem, w tym:</w:t>
            </w:r>
          </w:p>
        </w:tc>
        <w:tc>
          <w:tcPr>
            <w:tcW w:w="2126" w:type="dxa"/>
          </w:tcPr>
          <w:p w14:paraId="615DBA1E" w14:textId="575048A2" w:rsidR="00DE012C" w:rsidRDefault="00DE012C" w:rsidP="00F8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5E6A70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5E6A70">
              <w:rPr>
                <w:sz w:val="22"/>
              </w:rPr>
              <w:t>724</w:t>
            </w:r>
          </w:p>
        </w:tc>
      </w:tr>
      <w:tr w:rsidR="00DE012C" w14:paraId="4DC5AEEF" w14:textId="77777777" w:rsidTr="00F86B34">
        <w:tc>
          <w:tcPr>
            <w:tcW w:w="3969" w:type="dxa"/>
          </w:tcPr>
          <w:p w14:paraId="732C2FC1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>Odbiorcy zewnętrzni</w:t>
            </w:r>
          </w:p>
        </w:tc>
        <w:tc>
          <w:tcPr>
            <w:tcW w:w="2126" w:type="dxa"/>
          </w:tcPr>
          <w:p w14:paraId="0130F222" w14:textId="745A83CD" w:rsidR="00DE012C" w:rsidRDefault="00DE012C" w:rsidP="00F8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178 0</w:t>
            </w:r>
            <w:r w:rsidR="00A71332">
              <w:rPr>
                <w:sz w:val="22"/>
              </w:rPr>
              <w:t>45</w:t>
            </w:r>
          </w:p>
        </w:tc>
      </w:tr>
      <w:tr w:rsidR="00DE012C" w14:paraId="711E624C" w14:textId="77777777" w:rsidTr="00F86B34">
        <w:tc>
          <w:tcPr>
            <w:tcW w:w="3969" w:type="dxa"/>
          </w:tcPr>
          <w:p w14:paraId="33D4E396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 xml:space="preserve">Odbiorcy wewnętrzni </w:t>
            </w:r>
          </w:p>
        </w:tc>
        <w:tc>
          <w:tcPr>
            <w:tcW w:w="2126" w:type="dxa"/>
          </w:tcPr>
          <w:p w14:paraId="092BD1DB" w14:textId="7A58FBB6" w:rsidR="00DE012C" w:rsidRDefault="00DE012C" w:rsidP="00F86B34">
            <w:pPr>
              <w:jc w:val="center"/>
              <w:rPr>
                <w:sz w:val="22"/>
              </w:rPr>
            </w:pPr>
            <w:r w:rsidRPr="005E6A70">
              <w:rPr>
                <w:sz w:val="22"/>
              </w:rPr>
              <w:t xml:space="preserve">2 </w:t>
            </w:r>
            <w:r w:rsidR="00A71332" w:rsidRPr="005E6A70">
              <w:rPr>
                <w:sz w:val="22"/>
              </w:rPr>
              <w:t>679</w:t>
            </w:r>
          </w:p>
        </w:tc>
      </w:tr>
      <w:tr w:rsidR="00DE012C" w14:paraId="67C05BB4" w14:textId="77777777" w:rsidTr="00F86B34">
        <w:tc>
          <w:tcPr>
            <w:tcW w:w="3969" w:type="dxa"/>
          </w:tcPr>
          <w:p w14:paraId="35ADF01A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 xml:space="preserve">Udział </w:t>
            </w:r>
          </w:p>
          <w:p w14:paraId="6CE0DDE6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 xml:space="preserve">(odbiorcy zewnętrzni/ogółem) </w:t>
            </w:r>
          </w:p>
        </w:tc>
        <w:tc>
          <w:tcPr>
            <w:tcW w:w="2126" w:type="dxa"/>
          </w:tcPr>
          <w:p w14:paraId="09ADB333" w14:textId="040800AF" w:rsidR="00DE012C" w:rsidRDefault="00DE012C" w:rsidP="00F8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</w:t>
            </w:r>
            <w:r w:rsidR="00A71332">
              <w:rPr>
                <w:sz w:val="22"/>
              </w:rPr>
              <w:t>5</w:t>
            </w:r>
          </w:p>
        </w:tc>
      </w:tr>
      <w:tr w:rsidR="00DE012C" w14:paraId="6FDD15B2" w14:textId="77777777" w:rsidTr="00F86B34">
        <w:tc>
          <w:tcPr>
            <w:tcW w:w="3969" w:type="dxa"/>
          </w:tcPr>
          <w:p w14:paraId="598B00B9" w14:textId="77777777" w:rsidR="00DE012C" w:rsidRDefault="00DE012C" w:rsidP="00F86B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Prewspółczynnik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14:paraId="44A7AE78" w14:textId="77777777" w:rsidR="00DE012C" w:rsidRDefault="00DE012C" w:rsidP="00F86B3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99 </w:t>
            </w:r>
            <w:r>
              <w:rPr>
                <w:sz w:val="22"/>
              </w:rPr>
              <w:t>%</w:t>
            </w:r>
          </w:p>
        </w:tc>
      </w:tr>
    </w:tbl>
    <w:p w14:paraId="0F964148" w14:textId="77777777" w:rsidR="00DE012C" w:rsidRPr="008868E2" w:rsidRDefault="00DE012C" w:rsidP="00DE012C">
      <w:pPr>
        <w:jc w:val="center"/>
        <w:rPr>
          <w:sz w:val="22"/>
        </w:rPr>
      </w:pPr>
    </w:p>
    <w:p w14:paraId="12532520" w14:textId="77777777" w:rsidR="00DE012C" w:rsidRPr="00452E9D" w:rsidRDefault="00DE012C" w:rsidP="00DE012C">
      <w:pPr>
        <w:jc w:val="right"/>
        <w:rPr>
          <w:b/>
          <w:sz w:val="22"/>
        </w:rPr>
      </w:pPr>
    </w:p>
    <w:p w14:paraId="1AC3F86C" w14:textId="77777777" w:rsidR="00DE012C" w:rsidRDefault="00DE012C" w:rsidP="00DE012C">
      <w:pPr>
        <w:jc w:val="right"/>
        <w:rPr>
          <w:sz w:val="20"/>
          <w:szCs w:val="20"/>
        </w:rPr>
      </w:pPr>
    </w:p>
    <w:p w14:paraId="6B1DF8C2" w14:textId="77777777" w:rsidR="00DE012C" w:rsidRDefault="00DE012C" w:rsidP="00DE012C">
      <w:pPr>
        <w:jc w:val="right"/>
        <w:rPr>
          <w:sz w:val="20"/>
          <w:szCs w:val="20"/>
        </w:rPr>
      </w:pPr>
    </w:p>
    <w:p w14:paraId="77DD2D26" w14:textId="77777777" w:rsidR="00DE012C" w:rsidRDefault="00DE012C" w:rsidP="00DE012C">
      <w:pPr>
        <w:jc w:val="right"/>
        <w:rPr>
          <w:sz w:val="20"/>
          <w:szCs w:val="20"/>
        </w:rPr>
      </w:pPr>
    </w:p>
    <w:p w14:paraId="7B1A029D" w14:textId="77777777" w:rsidR="00DE012C" w:rsidRDefault="00DE012C" w:rsidP="00DE012C">
      <w:pPr>
        <w:jc w:val="right"/>
        <w:rPr>
          <w:sz w:val="20"/>
          <w:szCs w:val="20"/>
        </w:rPr>
      </w:pPr>
    </w:p>
    <w:p w14:paraId="2FE32BF6" w14:textId="77777777" w:rsidR="00DE012C" w:rsidRDefault="00DE012C" w:rsidP="00DE012C">
      <w:pPr>
        <w:jc w:val="right"/>
        <w:rPr>
          <w:sz w:val="20"/>
          <w:szCs w:val="20"/>
        </w:rPr>
      </w:pPr>
    </w:p>
    <w:p w14:paraId="391A37A3" w14:textId="77777777" w:rsidR="00DE012C" w:rsidRDefault="00DE012C" w:rsidP="00DE012C">
      <w:pPr>
        <w:jc w:val="right"/>
        <w:rPr>
          <w:sz w:val="20"/>
          <w:szCs w:val="20"/>
        </w:rPr>
      </w:pPr>
    </w:p>
    <w:p w14:paraId="3DD535B1" w14:textId="77777777" w:rsidR="00DE012C" w:rsidRDefault="00DE012C" w:rsidP="00DE012C">
      <w:pPr>
        <w:jc w:val="right"/>
        <w:rPr>
          <w:sz w:val="20"/>
          <w:szCs w:val="20"/>
        </w:rPr>
      </w:pPr>
    </w:p>
    <w:p w14:paraId="37799A19" w14:textId="77777777" w:rsidR="00DE012C" w:rsidRDefault="00DE012C" w:rsidP="00DE012C">
      <w:pPr>
        <w:jc w:val="right"/>
        <w:rPr>
          <w:sz w:val="20"/>
          <w:szCs w:val="20"/>
        </w:rPr>
      </w:pPr>
    </w:p>
    <w:p w14:paraId="4F197FE8" w14:textId="77777777" w:rsidR="00DE012C" w:rsidRDefault="00DE012C" w:rsidP="00DE012C">
      <w:pPr>
        <w:jc w:val="right"/>
        <w:rPr>
          <w:sz w:val="20"/>
          <w:szCs w:val="20"/>
        </w:rPr>
      </w:pPr>
    </w:p>
    <w:p w14:paraId="204CC46B" w14:textId="77777777" w:rsidR="00DE012C" w:rsidRDefault="00DE012C" w:rsidP="00DE012C">
      <w:pPr>
        <w:jc w:val="right"/>
        <w:rPr>
          <w:sz w:val="20"/>
          <w:szCs w:val="20"/>
        </w:rPr>
      </w:pPr>
    </w:p>
    <w:p w14:paraId="3C180E3E" w14:textId="77777777" w:rsidR="00DE012C" w:rsidRDefault="00DE012C" w:rsidP="00DE012C">
      <w:pPr>
        <w:jc w:val="right"/>
        <w:rPr>
          <w:sz w:val="20"/>
          <w:szCs w:val="20"/>
        </w:rPr>
      </w:pPr>
    </w:p>
    <w:p w14:paraId="01E74468" w14:textId="77777777" w:rsidR="00DE012C" w:rsidRDefault="00DE012C" w:rsidP="00DE012C">
      <w:pPr>
        <w:jc w:val="right"/>
        <w:rPr>
          <w:sz w:val="20"/>
          <w:szCs w:val="20"/>
        </w:rPr>
      </w:pPr>
    </w:p>
    <w:p w14:paraId="20380221" w14:textId="77777777" w:rsidR="00DE012C" w:rsidRDefault="00DE012C" w:rsidP="00DE012C">
      <w:pPr>
        <w:jc w:val="right"/>
        <w:rPr>
          <w:sz w:val="20"/>
          <w:szCs w:val="20"/>
        </w:rPr>
      </w:pPr>
    </w:p>
    <w:p w14:paraId="1FB6763F" w14:textId="77777777" w:rsidR="00DE012C" w:rsidRDefault="00DE012C" w:rsidP="00DE012C">
      <w:pPr>
        <w:jc w:val="right"/>
        <w:rPr>
          <w:sz w:val="20"/>
          <w:szCs w:val="20"/>
        </w:rPr>
      </w:pPr>
    </w:p>
    <w:p w14:paraId="35E31997" w14:textId="77777777" w:rsidR="00DE012C" w:rsidRDefault="00DE012C" w:rsidP="00DE012C">
      <w:pPr>
        <w:jc w:val="right"/>
        <w:rPr>
          <w:sz w:val="20"/>
          <w:szCs w:val="20"/>
        </w:rPr>
      </w:pPr>
    </w:p>
    <w:p w14:paraId="6459935D" w14:textId="77777777" w:rsidR="00DE012C" w:rsidRDefault="00DE012C" w:rsidP="00DE012C">
      <w:pPr>
        <w:jc w:val="right"/>
        <w:rPr>
          <w:sz w:val="20"/>
          <w:szCs w:val="20"/>
        </w:rPr>
      </w:pPr>
    </w:p>
    <w:p w14:paraId="5B774AFF" w14:textId="77777777" w:rsidR="00DE012C" w:rsidRDefault="00DE012C" w:rsidP="00DE012C">
      <w:pPr>
        <w:jc w:val="right"/>
        <w:rPr>
          <w:sz w:val="20"/>
          <w:szCs w:val="20"/>
        </w:rPr>
      </w:pPr>
    </w:p>
    <w:p w14:paraId="0A850E47" w14:textId="77777777" w:rsidR="00DE012C" w:rsidRDefault="00DE012C" w:rsidP="00DE012C">
      <w:pPr>
        <w:jc w:val="right"/>
        <w:rPr>
          <w:sz w:val="20"/>
          <w:szCs w:val="20"/>
        </w:rPr>
      </w:pPr>
    </w:p>
    <w:p w14:paraId="2D817404" w14:textId="77777777" w:rsidR="00DE012C" w:rsidRDefault="00DE012C" w:rsidP="00DE012C">
      <w:pPr>
        <w:jc w:val="right"/>
        <w:rPr>
          <w:sz w:val="20"/>
          <w:szCs w:val="20"/>
        </w:rPr>
      </w:pPr>
    </w:p>
    <w:p w14:paraId="5A4C7619" w14:textId="77777777" w:rsidR="00DE012C" w:rsidRDefault="00DE012C" w:rsidP="00DE012C">
      <w:pPr>
        <w:jc w:val="right"/>
        <w:rPr>
          <w:sz w:val="20"/>
          <w:szCs w:val="20"/>
        </w:rPr>
      </w:pPr>
    </w:p>
    <w:p w14:paraId="425B8336" w14:textId="77777777" w:rsidR="00DE012C" w:rsidRDefault="00DE012C" w:rsidP="00DE012C">
      <w:pPr>
        <w:jc w:val="right"/>
        <w:rPr>
          <w:sz w:val="20"/>
          <w:szCs w:val="20"/>
        </w:rPr>
      </w:pPr>
    </w:p>
    <w:p w14:paraId="4BC57832" w14:textId="77777777" w:rsidR="00DE012C" w:rsidRDefault="00DE012C" w:rsidP="00DE012C">
      <w:pPr>
        <w:jc w:val="right"/>
        <w:rPr>
          <w:sz w:val="20"/>
          <w:szCs w:val="20"/>
        </w:rPr>
      </w:pPr>
    </w:p>
    <w:p w14:paraId="71A0FE3D" w14:textId="77777777" w:rsidR="00DE012C" w:rsidRDefault="00DE012C" w:rsidP="00DE012C">
      <w:pPr>
        <w:jc w:val="right"/>
        <w:rPr>
          <w:sz w:val="20"/>
          <w:szCs w:val="20"/>
        </w:rPr>
      </w:pPr>
    </w:p>
    <w:p w14:paraId="48464F77" w14:textId="77777777" w:rsidR="00DE012C" w:rsidRDefault="00DE012C" w:rsidP="00DE012C">
      <w:pPr>
        <w:jc w:val="right"/>
        <w:rPr>
          <w:sz w:val="20"/>
          <w:szCs w:val="20"/>
        </w:rPr>
      </w:pPr>
    </w:p>
    <w:p w14:paraId="4C6351E2" w14:textId="77777777" w:rsidR="00DE012C" w:rsidRDefault="00DE012C" w:rsidP="00DE012C">
      <w:pPr>
        <w:jc w:val="right"/>
        <w:rPr>
          <w:sz w:val="20"/>
          <w:szCs w:val="20"/>
        </w:rPr>
      </w:pPr>
    </w:p>
    <w:p w14:paraId="19493A26" w14:textId="77777777" w:rsidR="00DE012C" w:rsidRDefault="00DE012C" w:rsidP="00DE012C">
      <w:pPr>
        <w:jc w:val="right"/>
        <w:rPr>
          <w:sz w:val="20"/>
          <w:szCs w:val="20"/>
        </w:rPr>
      </w:pPr>
    </w:p>
    <w:p w14:paraId="29487EA0" w14:textId="77777777" w:rsidR="00DE012C" w:rsidRDefault="00DE012C" w:rsidP="00DE012C">
      <w:pPr>
        <w:rPr>
          <w:sz w:val="20"/>
          <w:szCs w:val="20"/>
        </w:rPr>
      </w:pPr>
    </w:p>
    <w:p w14:paraId="5D2E8A27" w14:textId="77777777" w:rsidR="00DE012C" w:rsidRDefault="00DE012C" w:rsidP="00DE012C">
      <w:pPr>
        <w:rPr>
          <w:sz w:val="20"/>
          <w:szCs w:val="20"/>
        </w:rPr>
      </w:pPr>
    </w:p>
    <w:p w14:paraId="5D76E5B0" w14:textId="77777777" w:rsidR="00DE012C" w:rsidRDefault="00DE012C" w:rsidP="00DE012C">
      <w:pPr>
        <w:jc w:val="right"/>
        <w:rPr>
          <w:sz w:val="20"/>
          <w:szCs w:val="20"/>
        </w:rPr>
      </w:pPr>
    </w:p>
    <w:p w14:paraId="355683E1" w14:textId="77777777" w:rsidR="00DE012C" w:rsidRDefault="00DE012C" w:rsidP="00DE012C">
      <w:pPr>
        <w:jc w:val="right"/>
        <w:rPr>
          <w:sz w:val="20"/>
          <w:szCs w:val="20"/>
        </w:rPr>
      </w:pPr>
    </w:p>
    <w:p w14:paraId="530E1AA4" w14:textId="77777777" w:rsidR="00DE012C" w:rsidRDefault="00DE012C" w:rsidP="00DE012C">
      <w:pPr>
        <w:jc w:val="right"/>
        <w:rPr>
          <w:sz w:val="20"/>
          <w:szCs w:val="20"/>
        </w:rPr>
      </w:pPr>
    </w:p>
    <w:p w14:paraId="5F20DF7E" w14:textId="77777777" w:rsidR="00DE012C" w:rsidRDefault="00DE012C" w:rsidP="00DE012C">
      <w:pPr>
        <w:jc w:val="right"/>
        <w:rPr>
          <w:sz w:val="20"/>
          <w:szCs w:val="20"/>
        </w:rPr>
      </w:pPr>
    </w:p>
    <w:p w14:paraId="0B2ABD6B" w14:textId="77777777" w:rsidR="00DE012C" w:rsidRDefault="00DE012C" w:rsidP="00DE012C">
      <w:pPr>
        <w:jc w:val="right"/>
        <w:rPr>
          <w:sz w:val="20"/>
          <w:szCs w:val="20"/>
        </w:rPr>
      </w:pPr>
    </w:p>
    <w:p w14:paraId="01B160C8" w14:textId="77777777" w:rsidR="00DE012C" w:rsidRDefault="00DE012C" w:rsidP="00DE012C">
      <w:pPr>
        <w:jc w:val="right"/>
        <w:rPr>
          <w:sz w:val="20"/>
          <w:szCs w:val="20"/>
        </w:rPr>
      </w:pPr>
    </w:p>
    <w:p w14:paraId="0CDA80E5" w14:textId="77777777" w:rsidR="00DE012C" w:rsidRDefault="00DE012C" w:rsidP="00DE012C">
      <w:pPr>
        <w:jc w:val="right"/>
        <w:rPr>
          <w:sz w:val="20"/>
          <w:szCs w:val="20"/>
        </w:rPr>
      </w:pPr>
    </w:p>
    <w:p w14:paraId="358F996D" w14:textId="77777777" w:rsidR="00DE012C" w:rsidRDefault="00DE012C" w:rsidP="00DE012C">
      <w:pPr>
        <w:jc w:val="right"/>
        <w:rPr>
          <w:sz w:val="20"/>
          <w:szCs w:val="20"/>
        </w:rPr>
      </w:pPr>
    </w:p>
    <w:p w14:paraId="60FDB8F6" w14:textId="77777777" w:rsidR="00DE012C" w:rsidRDefault="00DE012C" w:rsidP="00DE012C">
      <w:pPr>
        <w:jc w:val="right"/>
        <w:rPr>
          <w:sz w:val="20"/>
          <w:szCs w:val="20"/>
        </w:rPr>
      </w:pPr>
    </w:p>
    <w:p w14:paraId="00ADA623" w14:textId="77777777" w:rsidR="00DE012C" w:rsidRDefault="00DE012C" w:rsidP="00DE012C">
      <w:pPr>
        <w:jc w:val="right"/>
        <w:rPr>
          <w:sz w:val="20"/>
          <w:szCs w:val="20"/>
        </w:rPr>
      </w:pPr>
    </w:p>
    <w:p w14:paraId="20CB4E5B" w14:textId="77777777" w:rsidR="00DE012C" w:rsidRDefault="00DE012C" w:rsidP="00DE012C">
      <w:pPr>
        <w:jc w:val="right"/>
        <w:rPr>
          <w:sz w:val="20"/>
          <w:szCs w:val="20"/>
        </w:rPr>
      </w:pPr>
    </w:p>
    <w:p w14:paraId="3289B108" w14:textId="020A0FC4" w:rsidR="00DE012C" w:rsidRDefault="00DE012C" w:rsidP="00DE01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Pr="00E670A0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do zarządzenia Nr </w:t>
      </w:r>
      <w:r w:rsidR="00196534">
        <w:rPr>
          <w:sz w:val="20"/>
          <w:szCs w:val="20"/>
        </w:rPr>
        <w:t>14</w:t>
      </w:r>
      <w:r>
        <w:rPr>
          <w:sz w:val="20"/>
          <w:szCs w:val="20"/>
        </w:rPr>
        <w:t>.202</w:t>
      </w:r>
      <w:r w:rsidR="006D3F18">
        <w:rPr>
          <w:sz w:val="20"/>
          <w:szCs w:val="20"/>
        </w:rPr>
        <w:t>4</w:t>
      </w:r>
    </w:p>
    <w:p w14:paraId="6759592E" w14:textId="72787A56" w:rsidR="00DE012C" w:rsidRDefault="00DE012C" w:rsidP="00DE0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</w:t>
      </w:r>
      <w:r w:rsidR="00196534">
        <w:rPr>
          <w:sz w:val="20"/>
          <w:szCs w:val="20"/>
        </w:rPr>
        <w:t>9</w:t>
      </w:r>
      <w:r>
        <w:rPr>
          <w:sz w:val="20"/>
          <w:szCs w:val="20"/>
        </w:rPr>
        <w:t xml:space="preserve"> lutego 202</w:t>
      </w:r>
      <w:r w:rsidR="0009172A">
        <w:rPr>
          <w:sz w:val="20"/>
          <w:szCs w:val="20"/>
        </w:rPr>
        <w:t>4</w:t>
      </w:r>
      <w:r>
        <w:rPr>
          <w:sz w:val="20"/>
          <w:szCs w:val="20"/>
        </w:rPr>
        <w:t xml:space="preserve"> r. </w:t>
      </w:r>
    </w:p>
    <w:p w14:paraId="69BF3707" w14:textId="77777777" w:rsidR="00DE012C" w:rsidRDefault="00DE012C" w:rsidP="00DE012C">
      <w:pPr>
        <w:jc w:val="right"/>
        <w:rPr>
          <w:sz w:val="20"/>
          <w:szCs w:val="20"/>
        </w:rPr>
      </w:pPr>
    </w:p>
    <w:p w14:paraId="67AEECB2" w14:textId="77777777" w:rsidR="00DE012C" w:rsidRDefault="00DE012C" w:rsidP="00DE012C">
      <w:pPr>
        <w:jc w:val="right"/>
        <w:rPr>
          <w:sz w:val="20"/>
          <w:szCs w:val="20"/>
        </w:rPr>
      </w:pPr>
    </w:p>
    <w:p w14:paraId="3CBB4ABF" w14:textId="77777777" w:rsidR="00DE012C" w:rsidRDefault="00DE012C" w:rsidP="00DE012C">
      <w:pPr>
        <w:jc w:val="right"/>
        <w:rPr>
          <w:sz w:val="20"/>
          <w:szCs w:val="20"/>
        </w:rPr>
      </w:pPr>
    </w:p>
    <w:p w14:paraId="782F524E" w14:textId="335B7BEE" w:rsidR="00DE012C" w:rsidRDefault="00DE012C" w:rsidP="00DE012C">
      <w:pPr>
        <w:jc w:val="center"/>
        <w:rPr>
          <w:b/>
          <w:sz w:val="22"/>
        </w:rPr>
      </w:pPr>
      <w:r w:rsidRPr="00452E9D">
        <w:rPr>
          <w:b/>
          <w:sz w:val="22"/>
        </w:rPr>
        <w:t xml:space="preserve">Wyliczenie </w:t>
      </w:r>
      <w:proofErr w:type="spellStart"/>
      <w:r w:rsidRPr="00452E9D">
        <w:rPr>
          <w:b/>
          <w:sz w:val="22"/>
        </w:rPr>
        <w:t>prewspółczynnika</w:t>
      </w:r>
      <w:proofErr w:type="spellEnd"/>
      <w:r w:rsidRPr="00452E9D">
        <w:rPr>
          <w:b/>
          <w:sz w:val="22"/>
        </w:rPr>
        <w:t xml:space="preserve"> </w:t>
      </w:r>
      <w:r>
        <w:rPr>
          <w:b/>
          <w:sz w:val="22"/>
        </w:rPr>
        <w:t>metrażowego dla infrastruktury kanalizacyjnej na 202</w:t>
      </w:r>
      <w:r w:rsidR="0009172A">
        <w:rPr>
          <w:b/>
          <w:sz w:val="22"/>
        </w:rPr>
        <w:t>4</w:t>
      </w:r>
      <w:r>
        <w:rPr>
          <w:b/>
          <w:sz w:val="22"/>
        </w:rPr>
        <w:t xml:space="preserve"> r.</w:t>
      </w:r>
    </w:p>
    <w:p w14:paraId="4A758122" w14:textId="77777777" w:rsidR="00DE012C" w:rsidRDefault="00DE012C" w:rsidP="00DE012C">
      <w:pPr>
        <w:jc w:val="center"/>
        <w:rPr>
          <w:b/>
          <w:sz w:val="22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DE012C" w14:paraId="1A746C08" w14:textId="77777777" w:rsidTr="00F86B34">
        <w:tc>
          <w:tcPr>
            <w:tcW w:w="3969" w:type="dxa"/>
          </w:tcPr>
          <w:p w14:paraId="18E7C680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>Odprowadzanie ścieków</w:t>
            </w:r>
          </w:p>
        </w:tc>
        <w:tc>
          <w:tcPr>
            <w:tcW w:w="2126" w:type="dxa"/>
          </w:tcPr>
          <w:p w14:paraId="0EB6EB7A" w14:textId="77777777" w:rsidR="00DE012C" w:rsidRPr="003F2EC0" w:rsidRDefault="00DE012C" w:rsidP="00F86B3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DE012C" w14:paraId="1E16704C" w14:textId="77777777" w:rsidTr="00F86B34">
        <w:tc>
          <w:tcPr>
            <w:tcW w:w="3969" w:type="dxa"/>
          </w:tcPr>
          <w:p w14:paraId="7F613808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>Ogółem, w tym:</w:t>
            </w:r>
          </w:p>
        </w:tc>
        <w:tc>
          <w:tcPr>
            <w:tcW w:w="2126" w:type="dxa"/>
          </w:tcPr>
          <w:p w14:paraId="4FAF95E6" w14:textId="218483A5" w:rsidR="00DE012C" w:rsidRDefault="00DE012C" w:rsidP="00F8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E6A70">
              <w:rPr>
                <w:sz w:val="22"/>
              </w:rPr>
              <w:t>0 173</w:t>
            </w:r>
          </w:p>
        </w:tc>
      </w:tr>
      <w:tr w:rsidR="00DE012C" w14:paraId="1EE299E6" w14:textId="77777777" w:rsidTr="00F86B34">
        <w:tc>
          <w:tcPr>
            <w:tcW w:w="3969" w:type="dxa"/>
          </w:tcPr>
          <w:p w14:paraId="5DDEE1FC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>Odbiorcy zewnętrzni</w:t>
            </w:r>
          </w:p>
        </w:tc>
        <w:tc>
          <w:tcPr>
            <w:tcW w:w="2126" w:type="dxa"/>
          </w:tcPr>
          <w:p w14:paraId="4A905A3C" w14:textId="61D8E7DB" w:rsidR="00DE012C" w:rsidRDefault="005E6A70" w:rsidP="00F8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48 604</w:t>
            </w:r>
          </w:p>
        </w:tc>
      </w:tr>
      <w:tr w:rsidR="00DE012C" w14:paraId="4D2A3FEF" w14:textId="77777777" w:rsidTr="00F86B34">
        <w:tc>
          <w:tcPr>
            <w:tcW w:w="3969" w:type="dxa"/>
          </w:tcPr>
          <w:p w14:paraId="7636C7D2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 xml:space="preserve">Odbiorcy wewnętrzni </w:t>
            </w:r>
          </w:p>
        </w:tc>
        <w:tc>
          <w:tcPr>
            <w:tcW w:w="2126" w:type="dxa"/>
          </w:tcPr>
          <w:p w14:paraId="2E9CB721" w14:textId="0FDB67BD" w:rsidR="00DE012C" w:rsidRDefault="00DE012C" w:rsidP="00F8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E6A70">
              <w:rPr>
                <w:sz w:val="22"/>
              </w:rPr>
              <w:t>569</w:t>
            </w:r>
          </w:p>
        </w:tc>
      </w:tr>
      <w:tr w:rsidR="00DE012C" w14:paraId="650A07D4" w14:textId="77777777" w:rsidTr="00F86B34">
        <w:tc>
          <w:tcPr>
            <w:tcW w:w="3969" w:type="dxa"/>
          </w:tcPr>
          <w:p w14:paraId="68E39095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 xml:space="preserve">Udział </w:t>
            </w:r>
          </w:p>
          <w:p w14:paraId="7D2E9F62" w14:textId="77777777" w:rsidR="00DE012C" w:rsidRDefault="00DE012C" w:rsidP="00F86B34">
            <w:pPr>
              <w:rPr>
                <w:sz w:val="22"/>
              </w:rPr>
            </w:pPr>
            <w:r>
              <w:rPr>
                <w:sz w:val="22"/>
              </w:rPr>
              <w:t xml:space="preserve">(odbiorcy zewnętrzni/ogółem) </w:t>
            </w:r>
          </w:p>
        </w:tc>
        <w:tc>
          <w:tcPr>
            <w:tcW w:w="2126" w:type="dxa"/>
          </w:tcPr>
          <w:p w14:paraId="00A56B17" w14:textId="15A7E5D9" w:rsidR="00DE012C" w:rsidRDefault="00DE012C" w:rsidP="00F8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</w:t>
            </w:r>
            <w:r w:rsidR="005E6A70">
              <w:rPr>
                <w:sz w:val="22"/>
              </w:rPr>
              <w:t>9</w:t>
            </w:r>
          </w:p>
        </w:tc>
      </w:tr>
      <w:tr w:rsidR="00DE012C" w14:paraId="20591016" w14:textId="77777777" w:rsidTr="00F86B34">
        <w:tc>
          <w:tcPr>
            <w:tcW w:w="3969" w:type="dxa"/>
          </w:tcPr>
          <w:p w14:paraId="4CDB2BE1" w14:textId="77777777" w:rsidR="00DE012C" w:rsidRDefault="00DE012C" w:rsidP="00F86B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Prewspółczynnik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14:paraId="0F2F3035" w14:textId="77777777" w:rsidR="00DE012C" w:rsidRDefault="00DE012C" w:rsidP="00F86B34">
            <w:pPr>
              <w:jc w:val="center"/>
              <w:rPr>
                <w:sz w:val="22"/>
              </w:rPr>
            </w:pPr>
            <w:r w:rsidRPr="001F2EBC">
              <w:rPr>
                <w:b/>
                <w:sz w:val="22"/>
              </w:rPr>
              <w:t>97</w:t>
            </w:r>
            <w:r>
              <w:rPr>
                <w:sz w:val="22"/>
              </w:rPr>
              <w:t xml:space="preserve"> %</w:t>
            </w:r>
          </w:p>
        </w:tc>
      </w:tr>
    </w:tbl>
    <w:p w14:paraId="13CAE3A0" w14:textId="77777777" w:rsidR="00DE012C" w:rsidRPr="008868E2" w:rsidRDefault="00DE012C" w:rsidP="00DE012C">
      <w:pPr>
        <w:jc w:val="center"/>
        <w:rPr>
          <w:sz w:val="22"/>
        </w:rPr>
      </w:pPr>
    </w:p>
    <w:p w14:paraId="698B3D7A" w14:textId="77777777" w:rsidR="00DE012C" w:rsidRDefault="00DE012C" w:rsidP="00DE012C">
      <w:pPr>
        <w:jc w:val="right"/>
        <w:rPr>
          <w:sz w:val="20"/>
          <w:szCs w:val="20"/>
        </w:rPr>
      </w:pPr>
    </w:p>
    <w:p w14:paraId="1DC24EAF" w14:textId="77777777" w:rsidR="00DE012C" w:rsidRDefault="00DE012C" w:rsidP="00DE012C">
      <w:pPr>
        <w:jc w:val="right"/>
        <w:rPr>
          <w:sz w:val="20"/>
          <w:szCs w:val="20"/>
        </w:rPr>
      </w:pPr>
    </w:p>
    <w:p w14:paraId="42514F7D" w14:textId="77777777" w:rsidR="00DE012C" w:rsidRDefault="00DE012C" w:rsidP="00DE012C">
      <w:pPr>
        <w:jc w:val="right"/>
        <w:rPr>
          <w:sz w:val="20"/>
          <w:szCs w:val="20"/>
        </w:rPr>
      </w:pPr>
    </w:p>
    <w:p w14:paraId="446345ED" w14:textId="77777777" w:rsidR="00DE012C" w:rsidRDefault="00DE012C" w:rsidP="00DE012C">
      <w:pPr>
        <w:jc w:val="right"/>
        <w:rPr>
          <w:sz w:val="20"/>
          <w:szCs w:val="20"/>
        </w:rPr>
      </w:pPr>
    </w:p>
    <w:p w14:paraId="2F7E74EF" w14:textId="77777777" w:rsidR="00DE012C" w:rsidRDefault="00DE012C" w:rsidP="00DE012C">
      <w:pPr>
        <w:jc w:val="right"/>
        <w:rPr>
          <w:sz w:val="20"/>
          <w:szCs w:val="20"/>
        </w:rPr>
      </w:pPr>
    </w:p>
    <w:p w14:paraId="2158B484" w14:textId="77777777" w:rsidR="00DE012C" w:rsidRDefault="00DE012C" w:rsidP="00DE012C">
      <w:pPr>
        <w:jc w:val="right"/>
        <w:rPr>
          <w:sz w:val="20"/>
          <w:szCs w:val="20"/>
        </w:rPr>
      </w:pPr>
    </w:p>
    <w:p w14:paraId="6311EE90" w14:textId="77777777" w:rsidR="00DE012C" w:rsidRDefault="00DE012C" w:rsidP="00DE012C">
      <w:pPr>
        <w:jc w:val="right"/>
        <w:rPr>
          <w:sz w:val="20"/>
          <w:szCs w:val="20"/>
        </w:rPr>
      </w:pPr>
    </w:p>
    <w:p w14:paraId="41F9F682" w14:textId="77777777" w:rsidR="00DE012C" w:rsidRDefault="00DE012C" w:rsidP="00DE012C">
      <w:pPr>
        <w:jc w:val="right"/>
        <w:rPr>
          <w:sz w:val="20"/>
          <w:szCs w:val="20"/>
        </w:rPr>
      </w:pPr>
    </w:p>
    <w:p w14:paraId="2D72BE28" w14:textId="77777777" w:rsidR="00DE012C" w:rsidRDefault="00DE012C" w:rsidP="00DE012C">
      <w:pPr>
        <w:jc w:val="right"/>
        <w:rPr>
          <w:sz w:val="20"/>
          <w:szCs w:val="20"/>
        </w:rPr>
      </w:pPr>
    </w:p>
    <w:p w14:paraId="25F5D1B6" w14:textId="77777777" w:rsidR="00DE012C" w:rsidRDefault="00DE012C" w:rsidP="00DE012C">
      <w:pPr>
        <w:jc w:val="right"/>
        <w:rPr>
          <w:sz w:val="20"/>
          <w:szCs w:val="20"/>
        </w:rPr>
      </w:pPr>
    </w:p>
    <w:p w14:paraId="627AEA0A" w14:textId="77777777" w:rsidR="00DE012C" w:rsidRDefault="00DE012C" w:rsidP="00DE012C">
      <w:pPr>
        <w:jc w:val="right"/>
        <w:rPr>
          <w:sz w:val="20"/>
          <w:szCs w:val="20"/>
        </w:rPr>
      </w:pPr>
    </w:p>
    <w:p w14:paraId="207160F2" w14:textId="77777777" w:rsidR="00DE012C" w:rsidRDefault="00DE012C" w:rsidP="00DE012C">
      <w:pPr>
        <w:jc w:val="right"/>
        <w:rPr>
          <w:sz w:val="20"/>
          <w:szCs w:val="20"/>
        </w:rPr>
      </w:pPr>
    </w:p>
    <w:p w14:paraId="38A0D930" w14:textId="77777777" w:rsidR="00DE012C" w:rsidRDefault="00DE012C" w:rsidP="00DE012C">
      <w:pPr>
        <w:jc w:val="right"/>
        <w:rPr>
          <w:sz w:val="20"/>
          <w:szCs w:val="20"/>
        </w:rPr>
      </w:pPr>
    </w:p>
    <w:p w14:paraId="0DB8E5E6" w14:textId="77777777" w:rsidR="00DE012C" w:rsidRDefault="00DE012C" w:rsidP="00DE012C">
      <w:pPr>
        <w:jc w:val="right"/>
        <w:rPr>
          <w:sz w:val="20"/>
          <w:szCs w:val="20"/>
        </w:rPr>
      </w:pPr>
    </w:p>
    <w:p w14:paraId="09586BC5" w14:textId="77777777" w:rsidR="00DE012C" w:rsidRDefault="00DE012C" w:rsidP="00DE012C">
      <w:pPr>
        <w:jc w:val="right"/>
        <w:rPr>
          <w:sz w:val="20"/>
          <w:szCs w:val="20"/>
        </w:rPr>
      </w:pPr>
    </w:p>
    <w:p w14:paraId="202B156C" w14:textId="77777777" w:rsidR="00DE012C" w:rsidRDefault="00DE012C" w:rsidP="00DE012C">
      <w:pPr>
        <w:jc w:val="right"/>
        <w:rPr>
          <w:sz w:val="20"/>
          <w:szCs w:val="20"/>
        </w:rPr>
      </w:pPr>
    </w:p>
    <w:p w14:paraId="2FE19432" w14:textId="77777777" w:rsidR="00DE012C" w:rsidRDefault="00DE012C" w:rsidP="00DE012C">
      <w:pPr>
        <w:jc w:val="right"/>
        <w:rPr>
          <w:sz w:val="20"/>
          <w:szCs w:val="20"/>
        </w:rPr>
      </w:pPr>
    </w:p>
    <w:p w14:paraId="7BFF1256" w14:textId="77777777" w:rsidR="00DE012C" w:rsidRDefault="00DE012C" w:rsidP="00DE012C">
      <w:pPr>
        <w:jc w:val="right"/>
        <w:rPr>
          <w:sz w:val="20"/>
          <w:szCs w:val="20"/>
        </w:rPr>
      </w:pPr>
    </w:p>
    <w:p w14:paraId="036F54B9" w14:textId="77777777" w:rsidR="00DE012C" w:rsidRDefault="00DE012C" w:rsidP="00DE012C">
      <w:pPr>
        <w:jc w:val="right"/>
        <w:rPr>
          <w:sz w:val="20"/>
          <w:szCs w:val="20"/>
        </w:rPr>
      </w:pPr>
    </w:p>
    <w:p w14:paraId="6111EAD6" w14:textId="77777777" w:rsidR="00DE012C" w:rsidRDefault="00DE012C" w:rsidP="00DE012C">
      <w:pPr>
        <w:jc w:val="right"/>
        <w:rPr>
          <w:sz w:val="20"/>
          <w:szCs w:val="20"/>
        </w:rPr>
      </w:pPr>
    </w:p>
    <w:p w14:paraId="076B0556" w14:textId="77777777" w:rsidR="00DE012C" w:rsidRDefault="00DE012C" w:rsidP="00DE012C">
      <w:pPr>
        <w:jc w:val="right"/>
        <w:rPr>
          <w:sz w:val="20"/>
          <w:szCs w:val="20"/>
        </w:rPr>
      </w:pPr>
    </w:p>
    <w:p w14:paraId="2FB875CE" w14:textId="77777777" w:rsidR="00DE012C" w:rsidRDefault="00DE012C" w:rsidP="00DE012C">
      <w:pPr>
        <w:jc w:val="right"/>
        <w:rPr>
          <w:sz w:val="20"/>
          <w:szCs w:val="20"/>
        </w:rPr>
      </w:pPr>
    </w:p>
    <w:p w14:paraId="528C3734" w14:textId="77777777" w:rsidR="00DE012C" w:rsidRDefault="00DE012C" w:rsidP="00DE012C">
      <w:pPr>
        <w:jc w:val="right"/>
        <w:rPr>
          <w:sz w:val="20"/>
          <w:szCs w:val="20"/>
        </w:rPr>
      </w:pPr>
    </w:p>
    <w:p w14:paraId="682E97C9" w14:textId="77777777" w:rsidR="00DE012C" w:rsidRDefault="00DE012C" w:rsidP="00DE012C">
      <w:pPr>
        <w:jc w:val="right"/>
        <w:rPr>
          <w:sz w:val="20"/>
          <w:szCs w:val="20"/>
        </w:rPr>
      </w:pPr>
    </w:p>
    <w:p w14:paraId="5E81E850" w14:textId="77777777" w:rsidR="00DE012C" w:rsidRDefault="00DE012C" w:rsidP="00DE012C">
      <w:pPr>
        <w:jc w:val="right"/>
        <w:rPr>
          <w:sz w:val="20"/>
          <w:szCs w:val="20"/>
        </w:rPr>
      </w:pPr>
    </w:p>
    <w:p w14:paraId="38BA2D4A" w14:textId="77777777" w:rsidR="00DE012C" w:rsidRDefault="00DE012C" w:rsidP="00DE012C">
      <w:pPr>
        <w:jc w:val="right"/>
        <w:rPr>
          <w:sz w:val="20"/>
          <w:szCs w:val="20"/>
        </w:rPr>
      </w:pPr>
    </w:p>
    <w:p w14:paraId="59683CC2" w14:textId="77777777" w:rsidR="00DE012C" w:rsidRDefault="00DE012C" w:rsidP="00DE012C">
      <w:pPr>
        <w:jc w:val="right"/>
        <w:rPr>
          <w:sz w:val="20"/>
          <w:szCs w:val="20"/>
        </w:rPr>
      </w:pPr>
    </w:p>
    <w:p w14:paraId="0EEFC641" w14:textId="77777777" w:rsidR="00DE012C" w:rsidRDefault="00DE012C" w:rsidP="00DE012C">
      <w:pPr>
        <w:jc w:val="right"/>
        <w:rPr>
          <w:sz w:val="20"/>
          <w:szCs w:val="20"/>
        </w:rPr>
      </w:pPr>
    </w:p>
    <w:p w14:paraId="1F95750C" w14:textId="77777777" w:rsidR="00DE012C" w:rsidRDefault="00DE012C" w:rsidP="00DE012C">
      <w:pPr>
        <w:jc w:val="right"/>
        <w:rPr>
          <w:sz w:val="20"/>
          <w:szCs w:val="20"/>
        </w:rPr>
      </w:pPr>
    </w:p>
    <w:p w14:paraId="43B80123" w14:textId="77777777" w:rsidR="00DE012C" w:rsidRDefault="00DE012C" w:rsidP="00DE012C">
      <w:pPr>
        <w:jc w:val="right"/>
        <w:rPr>
          <w:sz w:val="20"/>
          <w:szCs w:val="20"/>
        </w:rPr>
      </w:pPr>
    </w:p>
    <w:p w14:paraId="051062E7" w14:textId="77777777" w:rsidR="00DE012C" w:rsidRDefault="00DE012C" w:rsidP="00DE012C">
      <w:pPr>
        <w:jc w:val="right"/>
        <w:rPr>
          <w:sz w:val="20"/>
          <w:szCs w:val="20"/>
        </w:rPr>
      </w:pPr>
    </w:p>
    <w:p w14:paraId="60AEDA75" w14:textId="77777777" w:rsidR="00DE012C" w:rsidRDefault="00DE012C" w:rsidP="00DE012C">
      <w:pPr>
        <w:jc w:val="right"/>
        <w:rPr>
          <w:sz w:val="20"/>
          <w:szCs w:val="20"/>
        </w:rPr>
      </w:pPr>
    </w:p>
    <w:p w14:paraId="2EFFB098" w14:textId="77777777" w:rsidR="00DE012C" w:rsidRDefault="00DE012C" w:rsidP="00DE012C">
      <w:pPr>
        <w:jc w:val="right"/>
        <w:rPr>
          <w:sz w:val="20"/>
          <w:szCs w:val="20"/>
        </w:rPr>
      </w:pPr>
    </w:p>
    <w:p w14:paraId="222674E3" w14:textId="77777777" w:rsidR="00DE012C" w:rsidRDefault="00DE012C" w:rsidP="00DE012C">
      <w:pPr>
        <w:jc w:val="right"/>
        <w:rPr>
          <w:sz w:val="20"/>
          <w:szCs w:val="20"/>
        </w:rPr>
      </w:pPr>
    </w:p>
    <w:p w14:paraId="385EEEC0" w14:textId="77777777" w:rsidR="00DE012C" w:rsidRDefault="00DE012C" w:rsidP="00DE012C">
      <w:pPr>
        <w:jc w:val="right"/>
        <w:rPr>
          <w:sz w:val="20"/>
          <w:szCs w:val="20"/>
        </w:rPr>
      </w:pPr>
    </w:p>
    <w:p w14:paraId="2CF9FDC3" w14:textId="77777777" w:rsidR="00DE012C" w:rsidRDefault="00DE012C" w:rsidP="00DE012C">
      <w:pPr>
        <w:jc w:val="right"/>
        <w:rPr>
          <w:sz w:val="20"/>
          <w:szCs w:val="20"/>
        </w:rPr>
      </w:pPr>
    </w:p>
    <w:p w14:paraId="0D88FCA8" w14:textId="77777777" w:rsidR="00DE012C" w:rsidRDefault="00DE012C" w:rsidP="00DE012C">
      <w:pPr>
        <w:jc w:val="right"/>
        <w:rPr>
          <w:sz w:val="20"/>
          <w:szCs w:val="20"/>
        </w:rPr>
      </w:pPr>
    </w:p>
    <w:p w14:paraId="5B517233" w14:textId="77777777" w:rsidR="00DE012C" w:rsidRDefault="00DE012C" w:rsidP="00DE012C">
      <w:pPr>
        <w:rPr>
          <w:sz w:val="20"/>
          <w:szCs w:val="20"/>
        </w:rPr>
      </w:pPr>
    </w:p>
    <w:p w14:paraId="5E96FF11" w14:textId="77777777" w:rsidR="00DE012C" w:rsidRPr="00274906" w:rsidRDefault="00DE012C" w:rsidP="00DE012C">
      <w:pPr>
        <w:rPr>
          <w:sz w:val="20"/>
          <w:szCs w:val="20"/>
        </w:rPr>
      </w:pPr>
    </w:p>
    <w:p w14:paraId="61C428A2" w14:textId="77777777" w:rsidR="00DE012C" w:rsidRDefault="00DE012C" w:rsidP="00DE012C">
      <w:pPr>
        <w:jc w:val="right"/>
        <w:rPr>
          <w:sz w:val="20"/>
          <w:szCs w:val="20"/>
        </w:rPr>
      </w:pPr>
    </w:p>
    <w:p w14:paraId="3D57B98D" w14:textId="2231FB90" w:rsidR="00DE012C" w:rsidRDefault="00DE012C" w:rsidP="00DE012C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do zarządzenia Nr </w:t>
      </w:r>
      <w:r w:rsidR="00196534">
        <w:rPr>
          <w:sz w:val="20"/>
          <w:szCs w:val="20"/>
        </w:rPr>
        <w:t>14</w:t>
      </w:r>
      <w:r>
        <w:rPr>
          <w:sz w:val="20"/>
          <w:szCs w:val="20"/>
        </w:rPr>
        <w:t>.202</w:t>
      </w:r>
      <w:r w:rsidR="006D3F18">
        <w:rPr>
          <w:sz w:val="20"/>
          <w:szCs w:val="20"/>
        </w:rPr>
        <w:t>4</w:t>
      </w:r>
    </w:p>
    <w:p w14:paraId="697622DF" w14:textId="066CF603" w:rsidR="00DE012C" w:rsidRDefault="00DE012C" w:rsidP="00DE0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</w:t>
      </w:r>
      <w:r w:rsidR="00196534">
        <w:rPr>
          <w:sz w:val="20"/>
          <w:szCs w:val="20"/>
        </w:rPr>
        <w:t xml:space="preserve">9 </w:t>
      </w:r>
      <w:r>
        <w:rPr>
          <w:sz w:val="20"/>
          <w:szCs w:val="20"/>
        </w:rPr>
        <w:t>lutego 202</w:t>
      </w:r>
      <w:r w:rsidR="006D3F18">
        <w:rPr>
          <w:sz w:val="20"/>
          <w:szCs w:val="20"/>
        </w:rPr>
        <w:t>4</w:t>
      </w:r>
      <w:r>
        <w:rPr>
          <w:sz w:val="20"/>
          <w:szCs w:val="20"/>
        </w:rPr>
        <w:t xml:space="preserve"> r. </w:t>
      </w:r>
    </w:p>
    <w:p w14:paraId="7424BE3E" w14:textId="77777777" w:rsidR="00DE012C" w:rsidRPr="007F3D73" w:rsidRDefault="00DE012C" w:rsidP="00DE012C">
      <w:pPr>
        <w:jc w:val="right"/>
        <w:rPr>
          <w:sz w:val="20"/>
          <w:szCs w:val="20"/>
        </w:rPr>
      </w:pPr>
    </w:p>
    <w:p w14:paraId="40A34CAE" w14:textId="77777777" w:rsidR="00DE012C" w:rsidRDefault="00DE012C" w:rsidP="00DE012C">
      <w:pPr>
        <w:jc w:val="center"/>
        <w:rPr>
          <w:rFonts w:cs="Times New Roman"/>
          <w:b/>
          <w:sz w:val="22"/>
        </w:rPr>
      </w:pPr>
    </w:p>
    <w:p w14:paraId="53C1884D" w14:textId="77777777" w:rsidR="00DE012C" w:rsidRDefault="00DE012C" w:rsidP="00DE012C">
      <w:pPr>
        <w:jc w:val="center"/>
        <w:rPr>
          <w:rFonts w:cs="Times New Roman"/>
          <w:b/>
          <w:sz w:val="22"/>
        </w:rPr>
      </w:pPr>
    </w:p>
    <w:p w14:paraId="4296CAB0" w14:textId="77777777" w:rsidR="00DE012C" w:rsidRDefault="00DE012C" w:rsidP="00DE012C">
      <w:pPr>
        <w:jc w:val="center"/>
        <w:rPr>
          <w:rFonts w:cs="Times New Roman"/>
          <w:b/>
          <w:sz w:val="22"/>
        </w:rPr>
      </w:pPr>
    </w:p>
    <w:p w14:paraId="2DEA9E2D" w14:textId="785E6870" w:rsidR="00DE012C" w:rsidRPr="00EA0C83" w:rsidRDefault="00DE012C" w:rsidP="00DE012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Wyliczenie współczynnika</w:t>
      </w:r>
      <w:r w:rsidRPr="00E962B5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proporcji dla Urzędu Gminy w Wagańcu na 2024 r. </w:t>
      </w:r>
    </w:p>
    <w:p w14:paraId="1CC2EED4" w14:textId="77777777" w:rsidR="00DE012C" w:rsidRDefault="00DE012C" w:rsidP="00DE012C">
      <w:pPr>
        <w:jc w:val="both"/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134"/>
        <w:gridCol w:w="879"/>
        <w:gridCol w:w="992"/>
        <w:gridCol w:w="1276"/>
        <w:gridCol w:w="1134"/>
        <w:gridCol w:w="992"/>
        <w:gridCol w:w="1276"/>
        <w:gridCol w:w="850"/>
        <w:gridCol w:w="993"/>
      </w:tblGrid>
      <w:tr w:rsidR="00DE012C" w:rsidRPr="001F6B01" w14:paraId="2804C4FA" w14:textId="77777777" w:rsidTr="00F86B34">
        <w:trPr>
          <w:trHeight w:val="225"/>
        </w:trPr>
        <w:tc>
          <w:tcPr>
            <w:tcW w:w="10774" w:type="dxa"/>
            <w:gridSpan w:val="10"/>
          </w:tcPr>
          <w:p w14:paraId="7D51039E" w14:textId="2E4D6481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Wartość obrotów Urzędu Gminy w 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1F6B01"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DE012C" w:rsidRPr="001F6B01" w14:paraId="6B359E7B" w14:textId="77777777" w:rsidTr="00F86B34">
        <w:trPr>
          <w:trHeight w:val="225"/>
        </w:trPr>
        <w:tc>
          <w:tcPr>
            <w:tcW w:w="1248" w:type="dxa"/>
            <w:vMerge w:val="restart"/>
          </w:tcPr>
          <w:p w14:paraId="5A0578F8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EFEAD3E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B48F3A0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Miesiąc</w:t>
            </w:r>
          </w:p>
          <w:p w14:paraId="28B6FB45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ED25E1C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7711C0F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94E34A8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Zwolnione od podatku</w:t>
            </w:r>
          </w:p>
        </w:tc>
        <w:tc>
          <w:tcPr>
            <w:tcW w:w="879" w:type="dxa"/>
            <w:vMerge w:val="restart"/>
          </w:tcPr>
          <w:p w14:paraId="1846D645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096C23F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2A6D908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Stawka 0 %</w:t>
            </w:r>
          </w:p>
        </w:tc>
        <w:tc>
          <w:tcPr>
            <w:tcW w:w="992" w:type="dxa"/>
            <w:vMerge w:val="restart"/>
          </w:tcPr>
          <w:p w14:paraId="35E0E258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F582D07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4C41DF7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Stawka 5 %</w:t>
            </w:r>
          </w:p>
        </w:tc>
        <w:tc>
          <w:tcPr>
            <w:tcW w:w="1276" w:type="dxa"/>
            <w:vMerge w:val="restart"/>
          </w:tcPr>
          <w:p w14:paraId="32BE5DF4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C272F95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6594E15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Stawka</w:t>
            </w:r>
          </w:p>
          <w:p w14:paraId="7B154521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 xml:space="preserve"> 8 %</w:t>
            </w:r>
          </w:p>
        </w:tc>
        <w:tc>
          <w:tcPr>
            <w:tcW w:w="1134" w:type="dxa"/>
            <w:vMerge w:val="restart"/>
          </w:tcPr>
          <w:p w14:paraId="7A0A0A75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4013ED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B495AD1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 xml:space="preserve">Stawka </w:t>
            </w:r>
          </w:p>
          <w:p w14:paraId="382DD72C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23 %</w:t>
            </w:r>
          </w:p>
        </w:tc>
        <w:tc>
          <w:tcPr>
            <w:tcW w:w="992" w:type="dxa"/>
            <w:vMerge w:val="restart"/>
          </w:tcPr>
          <w:p w14:paraId="51A48541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F98F963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Odwrotne obciążenie</w:t>
            </w:r>
          </w:p>
          <w:p w14:paraId="1AA41E96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 xml:space="preserve"> oraz import - dostawca</w:t>
            </w:r>
          </w:p>
        </w:tc>
        <w:tc>
          <w:tcPr>
            <w:tcW w:w="1276" w:type="dxa"/>
            <w:vMerge w:val="restart"/>
          </w:tcPr>
          <w:p w14:paraId="25362F3E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ABF33B1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42EE2CC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2"/>
          </w:tcPr>
          <w:p w14:paraId="15BF6941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Sprzedaż środka trwałego, wartości niematerialnych            i prawnych, gruntu i praw wieczystego użytkowania</w:t>
            </w:r>
          </w:p>
        </w:tc>
      </w:tr>
      <w:tr w:rsidR="00DE012C" w:rsidRPr="001F6B01" w14:paraId="258CAD14" w14:textId="77777777" w:rsidTr="00F86B34">
        <w:trPr>
          <w:trHeight w:val="300"/>
        </w:trPr>
        <w:tc>
          <w:tcPr>
            <w:tcW w:w="1248" w:type="dxa"/>
            <w:vMerge/>
          </w:tcPr>
          <w:p w14:paraId="030DB38C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ADB3D6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14:paraId="05D8F882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C23C96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9B2A86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BB1D0A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555D19D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574ABB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DAA17B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zwolnione od podatku</w:t>
            </w:r>
          </w:p>
        </w:tc>
        <w:tc>
          <w:tcPr>
            <w:tcW w:w="993" w:type="dxa"/>
          </w:tcPr>
          <w:p w14:paraId="3971B257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9D39875" w14:textId="77777777" w:rsidR="00DE012C" w:rsidRPr="001F6B01" w:rsidRDefault="00DE012C" w:rsidP="00F86B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opodatkowane</w:t>
            </w:r>
          </w:p>
        </w:tc>
      </w:tr>
      <w:tr w:rsidR="00DE012C" w:rsidRPr="001F6B01" w14:paraId="1F40D38B" w14:textId="77777777" w:rsidTr="00F86B34">
        <w:tc>
          <w:tcPr>
            <w:tcW w:w="1248" w:type="dxa"/>
          </w:tcPr>
          <w:p w14:paraId="20D89350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Styczeń</w:t>
            </w:r>
          </w:p>
        </w:tc>
        <w:tc>
          <w:tcPr>
            <w:tcW w:w="1134" w:type="dxa"/>
          </w:tcPr>
          <w:p w14:paraId="2F981CA2" w14:textId="52A5486B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16.686,62</w:t>
            </w:r>
          </w:p>
        </w:tc>
        <w:tc>
          <w:tcPr>
            <w:tcW w:w="879" w:type="dxa"/>
          </w:tcPr>
          <w:p w14:paraId="798F5202" w14:textId="44C1D945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4A0ACB" w14:textId="79F773ED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58CCF28" w14:textId="632B2845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46.261,59</w:t>
            </w:r>
          </w:p>
        </w:tc>
        <w:tc>
          <w:tcPr>
            <w:tcW w:w="1134" w:type="dxa"/>
          </w:tcPr>
          <w:p w14:paraId="15F42154" w14:textId="63AABA0C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410.491,66</w:t>
            </w:r>
          </w:p>
        </w:tc>
        <w:tc>
          <w:tcPr>
            <w:tcW w:w="992" w:type="dxa"/>
          </w:tcPr>
          <w:p w14:paraId="51AF474A" w14:textId="50F7AC33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4C4ECF6D" w14:textId="2EB02ED7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473.439,87</w:t>
            </w:r>
          </w:p>
        </w:tc>
        <w:tc>
          <w:tcPr>
            <w:tcW w:w="850" w:type="dxa"/>
          </w:tcPr>
          <w:p w14:paraId="067877DF" w14:textId="0757C2A3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69B4F5F" w14:textId="75267815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1EE66F1B" w14:textId="77777777" w:rsidTr="00F86B34">
        <w:tc>
          <w:tcPr>
            <w:tcW w:w="1248" w:type="dxa"/>
          </w:tcPr>
          <w:p w14:paraId="150041C8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Luty</w:t>
            </w:r>
          </w:p>
        </w:tc>
        <w:tc>
          <w:tcPr>
            <w:tcW w:w="1134" w:type="dxa"/>
          </w:tcPr>
          <w:p w14:paraId="45E857AB" w14:textId="365E2B55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18.820,66</w:t>
            </w:r>
          </w:p>
        </w:tc>
        <w:tc>
          <w:tcPr>
            <w:tcW w:w="879" w:type="dxa"/>
          </w:tcPr>
          <w:p w14:paraId="7D7815EE" w14:textId="5F0E903A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EE515D" w14:textId="023B4CE7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BB400AE" w14:textId="5BB756E6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125.403,67</w:t>
            </w:r>
          </w:p>
        </w:tc>
        <w:tc>
          <w:tcPr>
            <w:tcW w:w="1134" w:type="dxa"/>
          </w:tcPr>
          <w:p w14:paraId="138AC6EB" w14:textId="17134F3B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299.857,73</w:t>
            </w:r>
          </w:p>
        </w:tc>
        <w:tc>
          <w:tcPr>
            <w:tcW w:w="992" w:type="dxa"/>
          </w:tcPr>
          <w:p w14:paraId="4DFDD637" w14:textId="11141523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E0FD70F" w14:textId="3BF56407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444.082,06</w:t>
            </w:r>
          </w:p>
        </w:tc>
        <w:tc>
          <w:tcPr>
            <w:tcW w:w="850" w:type="dxa"/>
          </w:tcPr>
          <w:p w14:paraId="60BA18CA" w14:textId="141C904E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55DC04" w14:textId="256081D8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5A627C3E" w14:textId="77777777" w:rsidTr="00F86B34">
        <w:tc>
          <w:tcPr>
            <w:tcW w:w="1248" w:type="dxa"/>
          </w:tcPr>
          <w:p w14:paraId="094116A2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Marzec</w:t>
            </w:r>
          </w:p>
        </w:tc>
        <w:tc>
          <w:tcPr>
            <w:tcW w:w="1134" w:type="dxa"/>
          </w:tcPr>
          <w:p w14:paraId="210E04B1" w14:textId="46FA7061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23.001,41</w:t>
            </w:r>
          </w:p>
        </w:tc>
        <w:tc>
          <w:tcPr>
            <w:tcW w:w="879" w:type="dxa"/>
          </w:tcPr>
          <w:p w14:paraId="31D6CADA" w14:textId="5B613606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30CACA" w14:textId="79FC185F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174,44</w:t>
            </w:r>
          </w:p>
        </w:tc>
        <w:tc>
          <w:tcPr>
            <w:tcW w:w="1276" w:type="dxa"/>
          </w:tcPr>
          <w:p w14:paraId="22E066B3" w14:textId="4C2C8640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81.657,20</w:t>
            </w:r>
          </w:p>
        </w:tc>
        <w:tc>
          <w:tcPr>
            <w:tcW w:w="1134" w:type="dxa"/>
          </w:tcPr>
          <w:p w14:paraId="15D0A72A" w14:textId="7DBDC17A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46.279,25</w:t>
            </w:r>
          </w:p>
        </w:tc>
        <w:tc>
          <w:tcPr>
            <w:tcW w:w="992" w:type="dxa"/>
          </w:tcPr>
          <w:p w14:paraId="00A9AA56" w14:textId="535260F2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14:paraId="07F861F0" w14:textId="5DAC70D2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155.112,30</w:t>
            </w:r>
          </w:p>
        </w:tc>
        <w:tc>
          <w:tcPr>
            <w:tcW w:w="850" w:type="dxa"/>
          </w:tcPr>
          <w:p w14:paraId="5ED1EC9C" w14:textId="6A710795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6EF966" w14:textId="4203EE8B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19DB0A7C" w14:textId="77777777" w:rsidTr="00F86B34">
        <w:tc>
          <w:tcPr>
            <w:tcW w:w="1248" w:type="dxa"/>
          </w:tcPr>
          <w:p w14:paraId="0F454D96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Kwiecień</w:t>
            </w:r>
          </w:p>
        </w:tc>
        <w:tc>
          <w:tcPr>
            <w:tcW w:w="1134" w:type="dxa"/>
          </w:tcPr>
          <w:p w14:paraId="70BE3F04" w14:textId="5ED12DF6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18.241,78</w:t>
            </w:r>
          </w:p>
        </w:tc>
        <w:tc>
          <w:tcPr>
            <w:tcW w:w="879" w:type="dxa"/>
          </w:tcPr>
          <w:p w14:paraId="4D848040" w14:textId="7B95C846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390491" w14:textId="667AA90B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9712F66" w14:textId="78932D58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54.579,07</w:t>
            </w:r>
          </w:p>
        </w:tc>
        <w:tc>
          <w:tcPr>
            <w:tcW w:w="1134" w:type="dxa"/>
          </w:tcPr>
          <w:p w14:paraId="06345EA9" w14:textId="4C2BF01C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16.491,00</w:t>
            </w:r>
          </w:p>
        </w:tc>
        <w:tc>
          <w:tcPr>
            <w:tcW w:w="992" w:type="dxa"/>
          </w:tcPr>
          <w:p w14:paraId="22201D96" w14:textId="4A47EDCF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451BD311" w14:textId="2A4A9940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89.411,85</w:t>
            </w:r>
          </w:p>
        </w:tc>
        <w:tc>
          <w:tcPr>
            <w:tcW w:w="850" w:type="dxa"/>
          </w:tcPr>
          <w:p w14:paraId="577D0944" w14:textId="07E5D62A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2D96A97" w14:textId="512EE628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571B99DA" w14:textId="77777777" w:rsidTr="00F86B34">
        <w:tc>
          <w:tcPr>
            <w:tcW w:w="1248" w:type="dxa"/>
          </w:tcPr>
          <w:p w14:paraId="032DF29E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Maj</w:t>
            </w:r>
          </w:p>
        </w:tc>
        <w:tc>
          <w:tcPr>
            <w:tcW w:w="1134" w:type="dxa"/>
          </w:tcPr>
          <w:p w14:paraId="14C15A63" w14:textId="1EAA5EF0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17.768,90</w:t>
            </w:r>
          </w:p>
        </w:tc>
        <w:tc>
          <w:tcPr>
            <w:tcW w:w="879" w:type="dxa"/>
          </w:tcPr>
          <w:p w14:paraId="58B54A47" w14:textId="5617B45A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DEF6D1F" w14:textId="1A288856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53A043F" w14:textId="2F660EF8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95.911,79</w:t>
            </w:r>
          </w:p>
        </w:tc>
        <w:tc>
          <w:tcPr>
            <w:tcW w:w="1134" w:type="dxa"/>
          </w:tcPr>
          <w:p w14:paraId="3DC1B164" w14:textId="3D35FCFE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13.652,54</w:t>
            </w:r>
          </w:p>
        </w:tc>
        <w:tc>
          <w:tcPr>
            <w:tcW w:w="992" w:type="dxa"/>
          </w:tcPr>
          <w:p w14:paraId="4ABF0E43" w14:textId="656F104F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E92FE61" w14:textId="2C66D2E5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127.333,23</w:t>
            </w:r>
          </w:p>
        </w:tc>
        <w:tc>
          <w:tcPr>
            <w:tcW w:w="850" w:type="dxa"/>
          </w:tcPr>
          <w:p w14:paraId="08358125" w14:textId="0A3E11BF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7A81ADF" w14:textId="454ACAFA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0642213B" w14:textId="77777777" w:rsidTr="00F86B34">
        <w:tc>
          <w:tcPr>
            <w:tcW w:w="1248" w:type="dxa"/>
          </w:tcPr>
          <w:p w14:paraId="58EA2CEA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Czerwiec</w:t>
            </w:r>
          </w:p>
        </w:tc>
        <w:tc>
          <w:tcPr>
            <w:tcW w:w="1134" w:type="dxa"/>
          </w:tcPr>
          <w:p w14:paraId="2AC9FC5A" w14:textId="1ACFC010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18.456,71</w:t>
            </w:r>
          </w:p>
        </w:tc>
        <w:tc>
          <w:tcPr>
            <w:tcW w:w="879" w:type="dxa"/>
          </w:tcPr>
          <w:p w14:paraId="21E2DF64" w14:textId="0F377FDB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A0B8E0" w14:textId="33D8A9E5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BE13009" w14:textId="6A020461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92.080,19</w:t>
            </w:r>
          </w:p>
        </w:tc>
        <w:tc>
          <w:tcPr>
            <w:tcW w:w="1134" w:type="dxa"/>
          </w:tcPr>
          <w:p w14:paraId="58FC87C2" w14:textId="42195A2A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12.022,43</w:t>
            </w:r>
          </w:p>
        </w:tc>
        <w:tc>
          <w:tcPr>
            <w:tcW w:w="992" w:type="dxa"/>
          </w:tcPr>
          <w:p w14:paraId="6AF10A0C" w14:textId="39DD468E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3C1B4FC4" w14:textId="574DD7A2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122.559,33</w:t>
            </w:r>
          </w:p>
        </w:tc>
        <w:tc>
          <w:tcPr>
            <w:tcW w:w="850" w:type="dxa"/>
          </w:tcPr>
          <w:p w14:paraId="7ECFF122" w14:textId="6B55ED71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A62AAE1" w14:textId="636A3F47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DE012C" w:rsidRPr="001F6B01" w14:paraId="7BB73EE4" w14:textId="77777777" w:rsidTr="00F86B34">
        <w:tc>
          <w:tcPr>
            <w:tcW w:w="1248" w:type="dxa"/>
          </w:tcPr>
          <w:p w14:paraId="32017D58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Lipiec</w:t>
            </w:r>
          </w:p>
        </w:tc>
        <w:tc>
          <w:tcPr>
            <w:tcW w:w="1134" w:type="dxa"/>
          </w:tcPr>
          <w:p w14:paraId="7E32798C" w14:textId="6D8871C8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17.811,85</w:t>
            </w:r>
          </w:p>
        </w:tc>
        <w:tc>
          <w:tcPr>
            <w:tcW w:w="879" w:type="dxa"/>
          </w:tcPr>
          <w:p w14:paraId="716DF53B" w14:textId="25FF83B4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65BE90" w14:textId="4CDF1D95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344C63F8" w14:textId="47CD53C3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79.863,47</w:t>
            </w:r>
          </w:p>
        </w:tc>
        <w:tc>
          <w:tcPr>
            <w:tcW w:w="1134" w:type="dxa"/>
          </w:tcPr>
          <w:p w14:paraId="71A3E9C6" w14:textId="3515C662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10.327,82</w:t>
            </w:r>
          </w:p>
        </w:tc>
        <w:tc>
          <w:tcPr>
            <w:tcW w:w="992" w:type="dxa"/>
          </w:tcPr>
          <w:p w14:paraId="384C321D" w14:textId="1CAB1754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E2B4CA3" w14:textId="4D6A66B1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108.003,14</w:t>
            </w:r>
          </w:p>
        </w:tc>
        <w:tc>
          <w:tcPr>
            <w:tcW w:w="850" w:type="dxa"/>
          </w:tcPr>
          <w:p w14:paraId="3E27FBB5" w14:textId="761FA09C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EF01736" w14:textId="117654B4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3DF07B8F" w14:textId="77777777" w:rsidTr="00F86B34">
        <w:tc>
          <w:tcPr>
            <w:tcW w:w="1248" w:type="dxa"/>
          </w:tcPr>
          <w:p w14:paraId="3FF4AD96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Sierpień</w:t>
            </w:r>
          </w:p>
        </w:tc>
        <w:tc>
          <w:tcPr>
            <w:tcW w:w="1134" w:type="dxa"/>
          </w:tcPr>
          <w:p w14:paraId="28B4179B" w14:textId="1EB90C9E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17.798,08</w:t>
            </w:r>
          </w:p>
        </w:tc>
        <w:tc>
          <w:tcPr>
            <w:tcW w:w="879" w:type="dxa"/>
          </w:tcPr>
          <w:p w14:paraId="1FFA4D0F" w14:textId="3B827212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6AF151" w14:textId="3D7D8A5F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B8AB76" w14:textId="29C0C12C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109.086,23</w:t>
            </w:r>
          </w:p>
        </w:tc>
        <w:tc>
          <w:tcPr>
            <w:tcW w:w="1134" w:type="dxa"/>
          </w:tcPr>
          <w:p w14:paraId="24968B16" w14:textId="4BBE3322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9.259,32</w:t>
            </w:r>
          </w:p>
        </w:tc>
        <w:tc>
          <w:tcPr>
            <w:tcW w:w="992" w:type="dxa"/>
          </w:tcPr>
          <w:p w14:paraId="3E628DD5" w14:textId="69FB57B1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65E7EFC1" w14:textId="544B8E08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136.143,54</w:t>
            </w:r>
          </w:p>
        </w:tc>
        <w:tc>
          <w:tcPr>
            <w:tcW w:w="850" w:type="dxa"/>
          </w:tcPr>
          <w:p w14:paraId="0DE5B4FB" w14:textId="56DF91BA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5CA9F2" w14:textId="5E8C736B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0DC15E66" w14:textId="77777777" w:rsidTr="00F86B34">
        <w:tc>
          <w:tcPr>
            <w:tcW w:w="1248" w:type="dxa"/>
          </w:tcPr>
          <w:p w14:paraId="4DC10433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Wrzesień</w:t>
            </w:r>
          </w:p>
        </w:tc>
        <w:tc>
          <w:tcPr>
            <w:tcW w:w="1134" w:type="dxa"/>
          </w:tcPr>
          <w:p w14:paraId="00CAFDE9" w14:textId="3E039A51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18.110,74</w:t>
            </w:r>
          </w:p>
        </w:tc>
        <w:tc>
          <w:tcPr>
            <w:tcW w:w="879" w:type="dxa"/>
          </w:tcPr>
          <w:p w14:paraId="067B7DE8" w14:textId="0DDE3318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99F1D7" w14:textId="49BBD85D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EDFB22A" w14:textId="7B50E63A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108.702,32</w:t>
            </w:r>
          </w:p>
        </w:tc>
        <w:tc>
          <w:tcPr>
            <w:tcW w:w="1134" w:type="dxa"/>
          </w:tcPr>
          <w:p w14:paraId="36C29C72" w14:textId="64C26266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11.431,36</w:t>
            </w:r>
          </w:p>
        </w:tc>
        <w:tc>
          <w:tcPr>
            <w:tcW w:w="992" w:type="dxa"/>
          </w:tcPr>
          <w:p w14:paraId="62F89B2D" w14:textId="26F50AB7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665FE69" w14:textId="52DCAE0B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138.244,42</w:t>
            </w:r>
          </w:p>
        </w:tc>
        <w:tc>
          <w:tcPr>
            <w:tcW w:w="850" w:type="dxa"/>
          </w:tcPr>
          <w:p w14:paraId="41DE0605" w14:textId="32E8808A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D99BBAA" w14:textId="258BE729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6B5FD962" w14:textId="77777777" w:rsidTr="00F86B34">
        <w:tc>
          <w:tcPr>
            <w:tcW w:w="1248" w:type="dxa"/>
          </w:tcPr>
          <w:p w14:paraId="4E4F296C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Październik</w:t>
            </w:r>
          </w:p>
        </w:tc>
        <w:tc>
          <w:tcPr>
            <w:tcW w:w="1134" w:type="dxa"/>
          </w:tcPr>
          <w:p w14:paraId="4DF5012E" w14:textId="66A630BB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18.291,79</w:t>
            </w:r>
          </w:p>
        </w:tc>
        <w:tc>
          <w:tcPr>
            <w:tcW w:w="879" w:type="dxa"/>
          </w:tcPr>
          <w:p w14:paraId="4B3B1F99" w14:textId="2122F885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37FAE9" w14:textId="2DFD4AFD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CA19DAE" w14:textId="6DD277CD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51.519,39</w:t>
            </w:r>
          </w:p>
        </w:tc>
        <w:tc>
          <w:tcPr>
            <w:tcW w:w="1134" w:type="dxa"/>
          </w:tcPr>
          <w:p w14:paraId="7F2AD84D" w14:textId="0888810C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8.355,42</w:t>
            </w:r>
          </w:p>
        </w:tc>
        <w:tc>
          <w:tcPr>
            <w:tcW w:w="992" w:type="dxa"/>
          </w:tcPr>
          <w:p w14:paraId="29B8F5BD" w14:textId="1823028D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37B81F90" w14:textId="5247B98C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78.166,60</w:t>
            </w:r>
          </w:p>
        </w:tc>
        <w:tc>
          <w:tcPr>
            <w:tcW w:w="850" w:type="dxa"/>
          </w:tcPr>
          <w:p w14:paraId="2D9FB13A" w14:textId="0B617E11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25ED6B5" w14:textId="4372EAF6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0D0AA210" w14:textId="77777777" w:rsidTr="00F86B34">
        <w:tc>
          <w:tcPr>
            <w:tcW w:w="1248" w:type="dxa"/>
          </w:tcPr>
          <w:p w14:paraId="57237990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Listopad</w:t>
            </w:r>
          </w:p>
        </w:tc>
        <w:tc>
          <w:tcPr>
            <w:tcW w:w="1134" w:type="dxa"/>
          </w:tcPr>
          <w:p w14:paraId="06FB77FC" w14:textId="3277F61E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20.529,00</w:t>
            </w:r>
          </w:p>
        </w:tc>
        <w:tc>
          <w:tcPr>
            <w:tcW w:w="879" w:type="dxa"/>
          </w:tcPr>
          <w:p w14:paraId="7836BCE2" w14:textId="13CE6FBD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F92F19" w14:textId="774586E9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090BBCF" w14:textId="165835A5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84.521,97</w:t>
            </w:r>
          </w:p>
        </w:tc>
        <w:tc>
          <w:tcPr>
            <w:tcW w:w="1134" w:type="dxa"/>
          </w:tcPr>
          <w:p w14:paraId="4B81B2FD" w14:textId="7EE86E52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9.021,82</w:t>
            </w:r>
          </w:p>
        </w:tc>
        <w:tc>
          <w:tcPr>
            <w:tcW w:w="992" w:type="dxa"/>
          </w:tcPr>
          <w:p w14:paraId="49BC75FE" w14:textId="0DDA6536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E076DA9" w14:textId="6F82776C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114.072,79</w:t>
            </w:r>
          </w:p>
        </w:tc>
        <w:tc>
          <w:tcPr>
            <w:tcW w:w="850" w:type="dxa"/>
          </w:tcPr>
          <w:p w14:paraId="5E06C4CF" w14:textId="767DB9FB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B91FED" w14:textId="4D5EF243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6FEBEA1B" w14:textId="77777777" w:rsidTr="00F86B34">
        <w:tc>
          <w:tcPr>
            <w:tcW w:w="1248" w:type="dxa"/>
          </w:tcPr>
          <w:p w14:paraId="6BF806EB" w14:textId="77777777" w:rsidR="00DE012C" w:rsidRPr="001F6B01" w:rsidRDefault="00DE012C" w:rsidP="00F86B34">
            <w:pPr>
              <w:jc w:val="both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Grudzień</w:t>
            </w:r>
          </w:p>
        </w:tc>
        <w:tc>
          <w:tcPr>
            <w:tcW w:w="1134" w:type="dxa"/>
          </w:tcPr>
          <w:p w14:paraId="252E4DAC" w14:textId="1477B15A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18.701,52</w:t>
            </w:r>
          </w:p>
        </w:tc>
        <w:tc>
          <w:tcPr>
            <w:tcW w:w="879" w:type="dxa"/>
          </w:tcPr>
          <w:p w14:paraId="7C669353" w14:textId="6F1BF3E6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62EE12D" w14:textId="734058A8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4F811EF0" w14:textId="01EC1F5E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86.587,34</w:t>
            </w:r>
          </w:p>
        </w:tc>
        <w:tc>
          <w:tcPr>
            <w:tcW w:w="1134" w:type="dxa"/>
          </w:tcPr>
          <w:p w14:paraId="278CC1BE" w14:textId="7C0AF67B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12.188,82</w:t>
            </w:r>
          </w:p>
        </w:tc>
        <w:tc>
          <w:tcPr>
            <w:tcW w:w="992" w:type="dxa"/>
          </w:tcPr>
          <w:p w14:paraId="5DF166B8" w14:textId="4C39A258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0FE92BD" w14:textId="6F909704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117.477,68</w:t>
            </w:r>
          </w:p>
        </w:tc>
        <w:tc>
          <w:tcPr>
            <w:tcW w:w="850" w:type="dxa"/>
          </w:tcPr>
          <w:p w14:paraId="115013BC" w14:textId="6DBB6A1D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811DA2E" w14:textId="49C81D73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012C" w:rsidRPr="001F6B01" w14:paraId="1C47D756" w14:textId="77777777" w:rsidTr="00F86B34">
        <w:tc>
          <w:tcPr>
            <w:tcW w:w="1248" w:type="dxa"/>
          </w:tcPr>
          <w:p w14:paraId="4880EE04" w14:textId="77777777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 w:rsidRPr="001F6B01">
              <w:rPr>
                <w:rFonts w:cs="Times New Roman"/>
                <w:sz w:val="18"/>
                <w:szCs w:val="18"/>
              </w:rPr>
              <w:t>razem:</w:t>
            </w:r>
          </w:p>
        </w:tc>
        <w:tc>
          <w:tcPr>
            <w:tcW w:w="1134" w:type="dxa"/>
          </w:tcPr>
          <w:p w14:paraId="1537F1FD" w14:textId="140703F3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224.219,06</w:t>
            </w:r>
          </w:p>
        </w:tc>
        <w:tc>
          <w:tcPr>
            <w:tcW w:w="879" w:type="dxa"/>
          </w:tcPr>
          <w:p w14:paraId="1E4B24EB" w14:textId="1762092A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D41314" w14:textId="2C95181F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174,44</w:t>
            </w:r>
          </w:p>
        </w:tc>
        <w:tc>
          <w:tcPr>
            <w:tcW w:w="1276" w:type="dxa"/>
          </w:tcPr>
          <w:p w14:paraId="39ECB996" w14:textId="5E2D2EFC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1.016.274,23</w:t>
            </w:r>
          </w:p>
        </w:tc>
        <w:tc>
          <w:tcPr>
            <w:tcW w:w="1134" w:type="dxa"/>
          </w:tcPr>
          <w:p w14:paraId="499888BB" w14:textId="5F120809" w:rsidR="00DE012C" w:rsidRPr="001F6B01" w:rsidRDefault="00DE012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859.379,08</w:t>
            </w:r>
          </w:p>
        </w:tc>
        <w:tc>
          <w:tcPr>
            <w:tcW w:w="992" w:type="dxa"/>
          </w:tcPr>
          <w:p w14:paraId="7BC25495" w14:textId="47B9FE6D" w:rsidR="00DE012C" w:rsidRPr="001F6B01" w:rsidRDefault="00DE012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14:paraId="6933D27C" w14:textId="521CB535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2.104.046,81</w:t>
            </w:r>
          </w:p>
        </w:tc>
        <w:tc>
          <w:tcPr>
            <w:tcW w:w="850" w:type="dxa"/>
          </w:tcPr>
          <w:p w14:paraId="041ED0B8" w14:textId="38F35DB1" w:rsidR="00DE012C" w:rsidRPr="001F6B01" w:rsidRDefault="000E590C" w:rsidP="00F86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D39C503" w14:textId="546FC307" w:rsidR="00DE012C" w:rsidRPr="001F6B01" w:rsidRDefault="000E590C" w:rsidP="00F86B3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</w:tbl>
    <w:p w14:paraId="0B1CD084" w14:textId="77777777" w:rsidR="00DE012C" w:rsidRPr="000B43B5" w:rsidRDefault="00DE012C" w:rsidP="00DE012C">
      <w:pPr>
        <w:jc w:val="both"/>
      </w:pPr>
    </w:p>
    <w:p w14:paraId="6B781C5C" w14:textId="77777777" w:rsidR="00DE012C" w:rsidRPr="000B43B5" w:rsidRDefault="00DE012C" w:rsidP="00DE012C">
      <w:pPr>
        <w:jc w:val="both"/>
      </w:pPr>
    </w:p>
    <w:p w14:paraId="79E4EF67" w14:textId="77777777" w:rsidR="00DE012C" w:rsidRPr="000B43B5" w:rsidRDefault="00DE012C" w:rsidP="00DE012C">
      <w:pPr>
        <w:jc w:val="both"/>
      </w:pPr>
      <w:r w:rsidRPr="000B43B5">
        <w:t xml:space="preserve">X= </w:t>
      </w:r>
      <w:r w:rsidRPr="000B43B5">
        <w:rPr>
          <w:u w:val="single"/>
        </w:rPr>
        <w:t xml:space="preserve">dochody ogółem z działalności – dochody ze sprzedaży zwolnionej   </w:t>
      </w:r>
      <w:r w:rsidRPr="000B43B5">
        <w:t>x 100</w:t>
      </w:r>
    </w:p>
    <w:p w14:paraId="5EC13788" w14:textId="77777777" w:rsidR="00DE012C" w:rsidRPr="000B43B5" w:rsidRDefault="00DE012C" w:rsidP="00DE012C">
      <w:pPr>
        <w:jc w:val="both"/>
      </w:pPr>
      <w:r w:rsidRPr="000B43B5">
        <w:t xml:space="preserve">                                   dochody ogółem z działalności </w:t>
      </w:r>
    </w:p>
    <w:p w14:paraId="357C32A6" w14:textId="77777777" w:rsidR="00DE012C" w:rsidRPr="000B43B5" w:rsidRDefault="00DE012C" w:rsidP="00DE012C">
      <w:pPr>
        <w:jc w:val="both"/>
      </w:pPr>
    </w:p>
    <w:p w14:paraId="78AFE6C3" w14:textId="0912075A" w:rsidR="00DE012C" w:rsidRPr="000B43B5" w:rsidRDefault="00DE012C" w:rsidP="00DE012C">
      <w:pPr>
        <w:jc w:val="both"/>
        <w:rPr>
          <w:b/>
        </w:rPr>
      </w:pPr>
      <w:r w:rsidRPr="000B43B5">
        <w:t xml:space="preserve">X = </w:t>
      </w:r>
      <w:r w:rsidR="006D3F18">
        <w:rPr>
          <w:u w:val="single"/>
        </w:rPr>
        <w:t>2</w:t>
      </w:r>
      <w:r>
        <w:rPr>
          <w:u w:val="single"/>
        </w:rPr>
        <w:t>.</w:t>
      </w:r>
      <w:r w:rsidR="006D3F18">
        <w:rPr>
          <w:u w:val="single"/>
        </w:rPr>
        <w:t>104</w:t>
      </w:r>
      <w:r>
        <w:rPr>
          <w:u w:val="single"/>
        </w:rPr>
        <w:t>.</w:t>
      </w:r>
      <w:r w:rsidR="006D3F18">
        <w:rPr>
          <w:u w:val="single"/>
        </w:rPr>
        <w:t>046</w:t>
      </w:r>
      <w:r>
        <w:rPr>
          <w:u w:val="single"/>
        </w:rPr>
        <w:t>,8</w:t>
      </w:r>
      <w:r w:rsidR="006D3F18">
        <w:rPr>
          <w:u w:val="single"/>
        </w:rPr>
        <w:t>1</w:t>
      </w:r>
      <w:r>
        <w:rPr>
          <w:u w:val="single"/>
        </w:rPr>
        <w:t xml:space="preserve"> – </w:t>
      </w:r>
      <w:r w:rsidR="006D3F18">
        <w:rPr>
          <w:u w:val="single"/>
        </w:rPr>
        <w:t>224</w:t>
      </w:r>
      <w:r>
        <w:rPr>
          <w:u w:val="single"/>
        </w:rPr>
        <w:t>.2</w:t>
      </w:r>
      <w:r w:rsidR="006D3F18">
        <w:rPr>
          <w:u w:val="single"/>
        </w:rPr>
        <w:t>19</w:t>
      </w:r>
      <w:r>
        <w:rPr>
          <w:u w:val="single"/>
        </w:rPr>
        <w:t>,</w:t>
      </w:r>
      <w:r w:rsidR="006D3F18">
        <w:rPr>
          <w:u w:val="single"/>
        </w:rPr>
        <w:t>06</w:t>
      </w:r>
      <w:r w:rsidRPr="000B43B5">
        <w:rPr>
          <w:u w:val="single"/>
        </w:rPr>
        <w:t xml:space="preserve">  x 100</w:t>
      </w:r>
      <w:r w:rsidRPr="000B43B5">
        <w:t xml:space="preserve">  =</w:t>
      </w:r>
      <w:r>
        <w:t xml:space="preserve"> 89,</w:t>
      </w:r>
      <w:r w:rsidR="006D3F18">
        <w:t>34</w:t>
      </w:r>
      <w:r w:rsidRPr="000B43B5">
        <w:t xml:space="preserve"> % </w:t>
      </w:r>
      <w:r w:rsidRPr="000B43B5">
        <w:rPr>
          <w:rFonts w:cs="Times New Roman"/>
        </w:rPr>
        <w:t>=</w:t>
      </w:r>
      <w:r w:rsidR="00700FFF">
        <w:t xml:space="preserve"> 90</w:t>
      </w:r>
      <w:r w:rsidRPr="000B43B5">
        <w:rPr>
          <w:b/>
        </w:rPr>
        <w:t xml:space="preserve"> %</w:t>
      </w:r>
    </w:p>
    <w:p w14:paraId="0F34CC97" w14:textId="5DC139C9" w:rsidR="00DE012C" w:rsidRPr="000B43B5" w:rsidRDefault="00DE012C" w:rsidP="00DE012C">
      <w:pPr>
        <w:jc w:val="both"/>
      </w:pPr>
      <w:r w:rsidRPr="000B43B5">
        <w:t xml:space="preserve">                    </w:t>
      </w:r>
      <w:r w:rsidR="006D3F18">
        <w:t>2.104.046,81</w:t>
      </w:r>
    </w:p>
    <w:p w14:paraId="7799792B" w14:textId="77777777" w:rsidR="00DE012C" w:rsidRPr="00A06484" w:rsidRDefault="00DE012C" w:rsidP="00DE012C">
      <w:pPr>
        <w:jc w:val="both"/>
        <w:rPr>
          <w:color w:val="FF0000"/>
        </w:rPr>
      </w:pPr>
      <w:r w:rsidRPr="00A06484">
        <w:rPr>
          <w:color w:val="FF0000"/>
        </w:rPr>
        <w:t xml:space="preserve">                  </w:t>
      </w:r>
      <w:r>
        <w:rPr>
          <w:color w:val="FF0000"/>
        </w:rPr>
        <w:t xml:space="preserve"> </w:t>
      </w:r>
    </w:p>
    <w:p w14:paraId="55CA6F4A" w14:textId="77777777" w:rsidR="00DE012C" w:rsidRPr="00A06484" w:rsidRDefault="00DE012C" w:rsidP="00DE012C">
      <w:pPr>
        <w:jc w:val="both"/>
        <w:rPr>
          <w:color w:val="FF0000"/>
        </w:rPr>
      </w:pPr>
    </w:p>
    <w:p w14:paraId="521C4FB6" w14:textId="77777777" w:rsidR="00DE012C" w:rsidRDefault="00DE012C" w:rsidP="00DE012C">
      <w:pPr>
        <w:jc w:val="both"/>
      </w:pPr>
    </w:p>
    <w:p w14:paraId="42BD48E2" w14:textId="77777777" w:rsidR="00F12272" w:rsidRDefault="00F12272"/>
    <w:sectPr w:rsidR="00F12272" w:rsidSect="00B5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A95C" w14:textId="77777777" w:rsidR="00B50681" w:rsidRDefault="00B50681">
      <w:pPr>
        <w:spacing w:line="240" w:lineRule="auto"/>
      </w:pPr>
      <w:r>
        <w:separator/>
      </w:r>
    </w:p>
  </w:endnote>
  <w:endnote w:type="continuationSeparator" w:id="0">
    <w:p w14:paraId="44790EAC" w14:textId="77777777" w:rsidR="00B50681" w:rsidRDefault="00B5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544E" w14:textId="77777777" w:rsidR="00EC6281" w:rsidRDefault="00EC6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892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73E647" w14:textId="77777777" w:rsidR="00EC6281" w:rsidRPr="0019646D" w:rsidRDefault="00000000" w:rsidP="0019646D">
        <w:pPr>
          <w:pStyle w:val="Stopka"/>
          <w:jc w:val="right"/>
          <w:rPr>
            <w:sz w:val="18"/>
            <w:szCs w:val="18"/>
          </w:rPr>
        </w:pPr>
        <w:r w:rsidRPr="0019646D">
          <w:rPr>
            <w:sz w:val="18"/>
            <w:szCs w:val="18"/>
          </w:rPr>
          <w:fldChar w:fldCharType="begin"/>
        </w:r>
        <w:r w:rsidRPr="0019646D">
          <w:rPr>
            <w:sz w:val="18"/>
            <w:szCs w:val="18"/>
          </w:rPr>
          <w:instrText>PAGE   \* MERGEFORMAT</w:instrText>
        </w:r>
        <w:r w:rsidRPr="0019646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19646D">
          <w:rPr>
            <w:sz w:val="18"/>
            <w:szCs w:val="18"/>
          </w:rPr>
          <w:fldChar w:fldCharType="end"/>
        </w:r>
      </w:p>
    </w:sdtContent>
  </w:sdt>
  <w:p w14:paraId="1756136D" w14:textId="77777777" w:rsidR="00EC6281" w:rsidRDefault="00EC62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7A54" w14:textId="77777777" w:rsidR="00EC6281" w:rsidRDefault="00EC6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17DA" w14:textId="77777777" w:rsidR="00B50681" w:rsidRDefault="00B50681">
      <w:pPr>
        <w:spacing w:line="240" w:lineRule="auto"/>
      </w:pPr>
      <w:r>
        <w:separator/>
      </w:r>
    </w:p>
  </w:footnote>
  <w:footnote w:type="continuationSeparator" w:id="0">
    <w:p w14:paraId="65539A67" w14:textId="77777777" w:rsidR="00B50681" w:rsidRDefault="00B50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CD30" w14:textId="77777777" w:rsidR="00EC6281" w:rsidRDefault="00EC6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36A9" w14:textId="77777777" w:rsidR="00EC6281" w:rsidRDefault="00EC6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DB2" w14:textId="77777777" w:rsidR="00EC6281" w:rsidRDefault="00EC6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64979">
    <w:abstractNumId w:val="1"/>
  </w:num>
  <w:num w:numId="2" w16cid:durableId="182820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2C"/>
    <w:rsid w:val="00060D10"/>
    <w:rsid w:val="0009172A"/>
    <w:rsid w:val="000E590C"/>
    <w:rsid w:val="00196534"/>
    <w:rsid w:val="00286353"/>
    <w:rsid w:val="003743A3"/>
    <w:rsid w:val="004C1292"/>
    <w:rsid w:val="005E6A70"/>
    <w:rsid w:val="006D3F18"/>
    <w:rsid w:val="00700FFF"/>
    <w:rsid w:val="00831AA0"/>
    <w:rsid w:val="008B75CC"/>
    <w:rsid w:val="00A71332"/>
    <w:rsid w:val="00AA422D"/>
    <w:rsid w:val="00AB3FC7"/>
    <w:rsid w:val="00B50681"/>
    <w:rsid w:val="00C23BC1"/>
    <w:rsid w:val="00CD76E0"/>
    <w:rsid w:val="00D24376"/>
    <w:rsid w:val="00DE012C"/>
    <w:rsid w:val="00E2631C"/>
    <w:rsid w:val="00EC6281"/>
    <w:rsid w:val="00EE5E01"/>
    <w:rsid w:val="00F12272"/>
    <w:rsid w:val="00F12F34"/>
    <w:rsid w:val="00F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087D"/>
  <w15:chartTrackingRefBased/>
  <w15:docId w15:val="{3949082C-5640-4F1A-83E6-1B9CF6D8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2C"/>
    <w:pPr>
      <w:spacing w:after="0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2C"/>
    <w:pPr>
      <w:ind w:left="720"/>
      <w:contextualSpacing/>
    </w:pPr>
  </w:style>
  <w:style w:type="character" w:styleId="Hipercze">
    <w:name w:val="Hyperlink"/>
    <w:rsid w:val="00DE012C"/>
    <w:rPr>
      <w:color w:val="0000FF"/>
      <w:u w:val="single"/>
    </w:rPr>
  </w:style>
  <w:style w:type="table" w:styleId="Tabela-Siatka">
    <w:name w:val="Table Grid"/>
    <w:basedOn w:val="Standardowy"/>
    <w:uiPriority w:val="39"/>
    <w:rsid w:val="00DE01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01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2C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01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2C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ganiec.biuletyn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7</cp:revision>
  <cp:lastPrinted>2024-02-09T10:37:00Z</cp:lastPrinted>
  <dcterms:created xsi:type="dcterms:W3CDTF">2024-02-06T09:35:00Z</dcterms:created>
  <dcterms:modified xsi:type="dcterms:W3CDTF">2024-02-09T10:38:00Z</dcterms:modified>
</cp:coreProperties>
</file>