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0BAD2BC8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D80A9C">
        <w:rPr>
          <w:rFonts w:ascii="Times New Roman" w:eastAsia="Times New Roman" w:hAnsi="Times New Roman" w:cs="Times New Roman"/>
          <w:lang w:eastAsia="pl-PL"/>
        </w:rPr>
        <w:t>24.04</w:t>
      </w:r>
      <w:r w:rsidR="009A0567">
        <w:rPr>
          <w:rFonts w:ascii="Times New Roman" w:eastAsia="Times New Roman" w:hAnsi="Times New Roman" w:cs="Times New Roman"/>
          <w:lang w:eastAsia="pl-PL"/>
        </w:rPr>
        <w:t>.2024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7380BF9A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901945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>.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9A0567">
        <w:rPr>
          <w:rFonts w:ascii="Times New Roman" w:eastAsia="Times New Roman" w:hAnsi="Times New Roman" w:cs="Times New Roman"/>
          <w:lang w:eastAsia="pl-PL"/>
        </w:rPr>
        <w:t>4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2522F3F7" w14:textId="52357423" w:rsidR="0050638D" w:rsidRPr="00880086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(jt. Dz. U. z 202</w:t>
      </w:r>
      <w:r w:rsidR="00901945">
        <w:rPr>
          <w:rFonts w:ascii="Times New Roman" w:eastAsia="Times New Roman" w:hAnsi="Times New Roman" w:cs="Times New Roman"/>
          <w:lang w:eastAsia="pl-PL"/>
        </w:rPr>
        <w:t>4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901945">
        <w:rPr>
          <w:rFonts w:ascii="Times New Roman" w:eastAsia="Times New Roman" w:hAnsi="Times New Roman" w:cs="Times New Roman"/>
          <w:lang w:eastAsia="pl-PL"/>
        </w:rPr>
        <w:t>572</w:t>
      </w:r>
      <w:r w:rsidR="00F164C1">
        <w:rPr>
          <w:rFonts w:ascii="Times New Roman" w:eastAsia="Times New Roman" w:hAnsi="Times New Roman" w:cs="Times New Roman"/>
          <w:lang w:eastAsia="pl-PL"/>
        </w:rPr>
        <w:t>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t.j.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9A0567">
        <w:rPr>
          <w:rFonts w:ascii="Times New Roman" w:eastAsia="Times New Roman" w:hAnsi="Times New Roman" w:cs="Times New Roman"/>
          <w:lang w:eastAsia="pl-PL"/>
        </w:rPr>
        <w:t>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9A0567">
        <w:rPr>
          <w:rFonts w:ascii="Times New Roman" w:eastAsia="Times New Roman" w:hAnsi="Times New Roman" w:cs="Times New Roman"/>
          <w:lang w:eastAsia="pl-PL"/>
        </w:rPr>
        <w:t>977</w:t>
      </w:r>
      <w:r w:rsidR="007A0FD3">
        <w:rPr>
          <w:rFonts w:ascii="Times New Roman" w:eastAsia="Times New Roman" w:hAnsi="Times New Roman" w:cs="Times New Roman"/>
          <w:lang w:eastAsia="pl-PL"/>
        </w:rPr>
        <w:t>)</w:t>
      </w:r>
    </w:p>
    <w:p w14:paraId="48F602C7" w14:textId="77777777" w:rsidR="0050638D" w:rsidRPr="00880086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3C72B701" w14:textId="77777777" w:rsidR="0050638D" w:rsidRPr="00880086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17E37C7B" w14:textId="77777777" w:rsidR="00312CFE" w:rsidRPr="00880086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B295E" w14:textId="77777777" w:rsidR="0019061A" w:rsidRPr="00880086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829D83" w14:textId="79BBC54D" w:rsidR="00901945" w:rsidRDefault="00901945" w:rsidP="00901945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24.04.2024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na wniosek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Gminy Waganiec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ul. Dworcowa 11, 87-731 Waganiec, zostało wszczęte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administracyjne w sprawie wydania decyzji o ustaleniu lokalizacji inwestycji celu publicznego o znaczeniu lokalnym dla przedsięwzięcia polegającego na </w:t>
      </w:r>
      <w:r>
        <w:rPr>
          <w:rFonts w:ascii="Times New Roman" w:hAnsi="Times New Roman"/>
          <w:b/>
          <w:bCs/>
          <w:sz w:val="24"/>
          <w:szCs w:val="24"/>
        </w:rPr>
        <w:t>montażu kontenerowej stacji zlewczej wraz z wykonaniem płyty najazdowej oraz uzbrojeniem na terenie sieciowej przepompowni ścieków P7 Plebanka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nieruchomościach oznaczonych numerem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1/3, 4/25,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położonych w miejscowości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Wójtówka,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Wójtówka, gm. Waganiec.</w:t>
      </w:r>
    </w:p>
    <w:p w14:paraId="78CC1D6C" w14:textId="4B3F2BF6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5AA6531" w14:textId="3027FC10" w:rsidR="00880086" w:rsidRPr="00F164C1" w:rsidRDefault="00880086" w:rsidP="00F164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– w toku postępowania strony oraz ich przedstawiciele i pełnomocnicy mają obowiązek zawiadomić organ administracji publicznej o każdej zmianie swego adresu oraz zgodnie z § 2 tegoż artykułu w razie zaniedbania obowiązku określonego  w § 1 doręczenie pisma pod dotychczasowym adresem ma skutek prawny.</w:t>
      </w: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0B137F1A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901945">
        <w:rPr>
          <w:rFonts w:ascii="Times New Roman" w:eastAsia="Times New Roman" w:hAnsi="Times New Roman" w:cs="Times New Roman"/>
          <w:lang w:eastAsia="pl-PL"/>
        </w:rPr>
        <w:t>Wójtówka</w:t>
      </w:r>
      <w:r w:rsidR="007A0FD3">
        <w:rPr>
          <w:rFonts w:ascii="Times New Roman" w:eastAsia="Times New Roman" w:hAnsi="Times New Roman" w:cs="Times New Roman"/>
          <w:lang w:eastAsia="pl-PL"/>
        </w:rPr>
        <w:t>.</w:t>
      </w:r>
    </w:p>
    <w:p w14:paraId="1194CCBC" w14:textId="1454A16F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7A0FD3">
        <w:rPr>
          <w:rFonts w:ascii="Times New Roman" w:eastAsia="Times New Roman" w:hAnsi="Times New Roman" w:cs="Times New Roman"/>
          <w:lang w:eastAsia="pl-PL"/>
        </w:rPr>
        <w:t>.</w:t>
      </w:r>
    </w:p>
    <w:p w14:paraId="675CA34A" w14:textId="2A109A53" w:rsidR="00312CFE" w:rsidRPr="00F164C1" w:rsidRDefault="0050638D" w:rsidP="00C523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59FD2703" w14:textId="77777777" w:rsidR="00F164C1" w:rsidRPr="00F164C1" w:rsidRDefault="00F164C1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505ED5F8" w:rsidR="0019061A" w:rsidRPr="00F164C1" w:rsidRDefault="0019061A" w:rsidP="0019061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Spo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rządziła: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Renata Paryś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01945">
        <w:rPr>
          <w:rFonts w:ascii="Times New Roman" w:eastAsia="Times New Roman" w:hAnsi="Times New Roman" w:cs="Times New Roman"/>
          <w:sz w:val="20"/>
          <w:szCs w:val="20"/>
          <w:lang w:eastAsia="pl-PL"/>
        </w:rPr>
        <w:t>24.04.2024</w:t>
      </w:r>
      <w:r w:rsidR="00820663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19061A" w:rsidRPr="00F1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05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A397A"/>
    <w:rsid w:val="001417E1"/>
    <w:rsid w:val="0018154B"/>
    <w:rsid w:val="0019061A"/>
    <w:rsid w:val="001B22D5"/>
    <w:rsid w:val="00215ECA"/>
    <w:rsid w:val="00225C3D"/>
    <w:rsid w:val="00283741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5D173C"/>
    <w:rsid w:val="006F5BB8"/>
    <w:rsid w:val="007A0FD3"/>
    <w:rsid w:val="008146F3"/>
    <w:rsid w:val="008153C7"/>
    <w:rsid w:val="00820663"/>
    <w:rsid w:val="0082358F"/>
    <w:rsid w:val="00852607"/>
    <w:rsid w:val="00877253"/>
    <w:rsid w:val="00880086"/>
    <w:rsid w:val="008B7883"/>
    <w:rsid w:val="00901945"/>
    <w:rsid w:val="009A0567"/>
    <w:rsid w:val="009B1138"/>
    <w:rsid w:val="009B31B8"/>
    <w:rsid w:val="009D09E0"/>
    <w:rsid w:val="00B1175A"/>
    <w:rsid w:val="00B921EE"/>
    <w:rsid w:val="00C5236E"/>
    <w:rsid w:val="00CD32FE"/>
    <w:rsid w:val="00D808D1"/>
    <w:rsid w:val="00D80A9C"/>
    <w:rsid w:val="00E11721"/>
    <w:rsid w:val="00ED2AE4"/>
    <w:rsid w:val="00F164C1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2022-07-20T08:43:00Z</cp:lastPrinted>
  <dcterms:created xsi:type="dcterms:W3CDTF">2024-04-24T05:48:00Z</dcterms:created>
  <dcterms:modified xsi:type="dcterms:W3CDTF">2024-04-24T10:19:00Z</dcterms:modified>
</cp:coreProperties>
</file>