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E4A2B" w14:textId="3BCFC42E" w:rsidR="00236417" w:rsidRPr="00DF775B" w:rsidRDefault="002B163C" w:rsidP="00433D58">
      <w:pPr>
        <w:pStyle w:val="Style7"/>
        <w:widowControl/>
        <w:spacing w:line="276" w:lineRule="auto"/>
        <w:rPr>
          <w:rStyle w:val="FontStyle21"/>
          <w:rFonts w:ascii="Arial" w:hAnsi="Arial" w:cs="Arial"/>
          <w:i/>
          <w:iCs/>
          <w:color w:val="auto"/>
          <w:sz w:val="24"/>
          <w:szCs w:val="24"/>
        </w:rPr>
      </w:pPr>
      <w:r w:rsidRPr="00EF2831">
        <w:rPr>
          <w:rStyle w:val="FontStyle21"/>
          <w:sz w:val="24"/>
          <w:szCs w:val="24"/>
        </w:rPr>
        <w:t xml:space="preserve">                                                                          </w:t>
      </w:r>
      <w:r w:rsidR="00EF2831">
        <w:rPr>
          <w:rStyle w:val="FontStyle21"/>
          <w:sz w:val="24"/>
          <w:szCs w:val="24"/>
        </w:rPr>
        <w:tab/>
      </w:r>
      <w:r w:rsidR="00236417" w:rsidRPr="00DF775B">
        <w:rPr>
          <w:rStyle w:val="FontStyle21"/>
          <w:rFonts w:ascii="Arial" w:hAnsi="Arial" w:cs="Arial"/>
          <w:i/>
          <w:iCs/>
          <w:sz w:val="24"/>
          <w:szCs w:val="24"/>
        </w:rPr>
        <w:t xml:space="preserve">Załącznik Nr 1 </w:t>
      </w:r>
    </w:p>
    <w:p w14:paraId="6373C98D" w14:textId="7A121D6B" w:rsidR="002B163C" w:rsidRPr="00DF775B" w:rsidRDefault="00236417" w:rsidP="00433D58">
      <w:pPr>
        <w:pStyle w:val="Style7"/>
        <w:widowControl/>
        <w:spacing w:line="276" w:lineRule="auto"/>
        <w:ind w:left="4956"/>
        <w:rPr>
          <w:rStyle w:val="FontStyle21"/>
          <w:rFonts w:ascii="Arial" w:hAnsi="Arial" w:cs="Arial"/>
          <w:i/>
          <w:iCs/>
          <w:sz w:val="24"/>
          <w:szCs w:val="24"/>
        </w:rPr>
      </w:pPr>
      <w:r w:rsidRPr="00DF775B">
        <w:rPr>
          <w:rStyle w:val="FontStyle21"/>
          <w:rFonts w:ascii="Arial" w:hAnsi="Arial" w:cs="Arial"/>
          <w:i/>
          <w:iCs/>
          <w:sz w:val="24"/>
          <w:szCs w:val="24"/>
        </w:rPr>
        <w:t xml:space="preserve">do Zarządzenia Nr </w:t>
      </w:r>
      <w:r w:rsidR="002B163C" w:rsidRPr="00DF775B">
        <w:rPr>
          <w:rStyle w:val="FontStyle21"/>
          <w:rFonts w:ascii="Arial" w:hAnsi="Arial" w:cs="Arial"/>
          <w:i/>
          <w:iCs/>
          <w:sz w:val="24"/>
          <w:szCs w:val="24"/>
        </w:rPr>
        <w:t xml:space="preserve"> </w:t>
      </w:r>
      <w:r w:rsidR="00F440B3">
        <w:rPr>
          <w:rStyle w:val="FontStyle21"/>
          <w:rFonts w:ascii="Arial" w:hAnsi="Arial" w:cs="Arial"/>
          <w:i/>
          <w:iCs/>
          <w:sz w:val="24"/>
          <w:szCs w:val="24"/>
        </w:rPr>
        <w:t>98.</w:t>
      </w:r>
      <w:r w:rsidRPr="00DF775B">
        <w:rPr>
          <w:rStyle w:val="FontStyle21"/>
          <w:rFonts w:ascii="Arial" w:hAnsi="Arial" w:cs="Arial"/>
          <w:i/>
          <w:iCs/>
          <w:sz w:val="24"/>
          <w:szCs w:val="24"/>
        </w:rPr>
        <w:t xml:space="preserve">2024 </w:t>
      </w:r>
    </w:p>
    <w:p w14:paraId="0F6678E5" w14:textId="228C8B8F" w:rsidR="002B163C" w:rsidRPr="00DF775B" w:rsidRDefault="002B163C" w:rsidP="00433D58">
      <w:pPr>
        <w:pStyle w:val="Style7"/>
        <w:widowControl/>
        <w:spacing w:line="276" w:lineRule="auto"/>
        <w:ind w:left="4956"/>
        <w:rPr>
          <w:rStyle w:val="FontStyle21"/>
          <w:rFonts w:ascii="Arial" w:hAnsi="Arial" w:cs="Arial"/>
          <w:i/>
          <w:iCs/>
          <w:sz w:val="24"/>
          <w:szCs w:val="24"/>
        </w:rPr>
      </w:pPr>
      <w:r w:rsidRPr="00DF775B">
        <w:rPr>
          <w:rStyle w:val="FontStyle21"/>
          <w:rFonts w:ascii="Arial" w:hAnsi="Arial" w:cs="Arial"/>
          <w:i/>
          <w:iCs/>
          <w:sz w:val="24"/>
          <w:szCs w:val="24"/>
        </w:rPr>
        <w:t xml:space="preserve">Wójta Gminy </w:t>
      </w:r>
      <w:r w:rsidR="008E14B6" w:rsidRPr="00DF775B">
        <w:rPr>
          <w:rStyle w:val="FontStyle21"/>
          <w:rFonts w:ascii="Arial" w:hAnsi="Arial" w:cs="Arial"/>
          <w:i/>
          <w:iCs/>
          <w:sz w:val="24"/>
          <w:szCs w:val="24"/>
        </w:rPr>
        <w:t>Waganiec</w:t>
      </w:r>
    </w:p>
    <w:p w14:paraId="30A02BE3" w14:textId="64815004" w:rsidR="00236417" w:rsidRPr="00DF775B" w:rsidRDefault="002B163C" w:rsidP="00433D58">
      <w:pPr>
        <w:pStyle w:val="Style7"/>
        <w:widowControl/>
        <w:spacing w:line="276" w:lineRule="auto"/>
        <w:ind w:left="4956"/>
        <w:rPr>
          <w:rStyle w:val="FontStyle22"/>
          <w:rFonts w:ascii="Arial" w:hAnsi="Arial" w:cs="Arial"/>
          <w:i w:val="0"/>
          <w:iCs w:val="0"/>
          <w:color w:val="auto"/>
          <w:sz w:val="24"/>
          <w:szCs w:val="24"/>
        </w:rPr>
      </w:pPr>
      <w:r w:rsidRPr="00DF775B">
        <w:rPr>
          <w:rStyle w:val="FontStyle21"/>
          <w:rFonts w:ascii="Arial" w:hAnsi="Arial" w:cs="Arial"/>
          <w:i/>
          <w:iCs/>
          <w:sz w:val="24"/>
          <w:szCs w:val="24"/>
        </w:rPr>
        <w:t xml:space="preserve">z dnia </w:t>
      </w:r>
      <w:r w:rsidR="00F440B3">
        <w:rPr>
          <w:rStyle w:val="FontStyle21"/>
          <w:rFonts w:ascii="Arial" w:hAnsi="Arial" w:cs="Arial"/>
          <w:i/>
          <w:iCs/>
          <w:sz w:val="24"/>
          <w:szCs w:val="24"/>
        </w:rPr>
        <w:t xml:space="preserve">12 </w:t>
      </w:r>
      <w:r w:rsidR="00EF2831" w:rsidRPr="00DF775B">
        <w:rPr>
          <w:rStyle w:val="FontStyle21"/>
          <w:rFonts w:ascii="Arial" w:hAnsi="Arial" w:cs="Arial"/>
          <w:i/>
          <w:iCs/>
          <w:sz w:val="24"/>
          <w:szCs w:val="24"/>
        </w:rPr>
        <w:t>grudnia</w:t>
      </w:r>
      <w:r w:rsidRPr="00DF775B">
        <w:rPr>
          <w:rStyle w:val="FontStyle21"/>
          <w:rFonts w:ascii="Arial" w:hAnsi="Arial" w:cs="Arial"/>
          <w:i/>
          <w:iCs/>
          <w:sz w:val="24"/>
          <w:szCs w:val="24"/>
        </w:rPr>
        <w:t xml:space="preserve"> 2024 r. </w:t>
      </w:r>
    </w:p>
    <w:p w14:paraId="33F23B5C" w14:textId="77777777" w:rsidR="00236417" w:rsidRPr="00DF775B" w:rsidRDefault="00236417" w:rsidP="00433D58">
      <w:pPr>
        <w:pStyle w:val="Style11"/>
        <w:widowControl/>
        <w:spacing w:line="276" w:lineRule="auto"/>
        <w:ind w:firstLine="0"/>
        <w:rPr>
          <w:rFonts w:ascii="Arial" w:hAnsi="Arial" w:cs="Arial"/>
        </w:rPr>
      </w:pPr>
    </w:p>
    <w:p w14:paraId="6EDC1614" w14:textId="77777777" w:rsidR="00236417" w:rsidRPr="00DF775B" w:rsidRDefault="00236417" w:rsidP="00433D58">
      <w:pPr>
        <w:keepLines/>
        <w:spacing w:after="0" w:line="276" w:lineRule="auto"/>
        <w:ind w:left="-57"/>
        <w:jc w:val="center"/>
        <w:rPr>
          <w:rFonts w:ascii="Arial" w:hAnsi="Arial" w:cs="Arial"/>
          <w:b/>
          <w:sz w:val="24"/>
          <w:szCs w:val="24"/>
        </w:rPr>
      </w:pPr>
      <w:r w:rsidRPr="00DF775B">
        <w:rPr>
          <w:rFonts w:ascii="Arial" w:hAnsi="Arial" w:cs="Arial"/>
          <w:b/>
          <w:sz w:val="24"/>
          <w:szCs w:val="24"/>
        </w:rPr>
        <w:t xml:space="preserve">Struktura organizacyjna, zakres działania, przekazywania informacji </w:t>
      </w:r>
    </w:p>
    <w:p w14:paraId="0C47FF6B" w14:textId="77777777" w:rsidR="00236417" w:rsidRPr="00DF775B" w:rsidRDefault="00236417" w:rsidP="00433D58">
      <w:pPr>
        <w:keepLines/>
        <w:spacing w:after="0" w:line="276" w:lineRule="auto"/>
        <w:ind w:left="-57"/>
        <w:jc w:val="center"/>
        <w:rPr>
          <w:rFonts w:ascii="Arial" w:hAnsi="Arial" w:cs="Arial"/>
          <w:b/>
          <w:sz w:val="24"/>
          <w:szCs w:val="24"/>
        </w:rPr>
      </w:pPr>
      <w:r w:rsidRPr="00DF775B">
        <w:rPr>
          <w:rFonts w:ascii="Arial" w:hAnsi="Arial" w:cs="Arial"/>
          <w:b/>
          <w:sz w:val="24"/>
          <w:szCs w:val="24"/>
        </w:rPr>
        <w:t xml:space="preserve">i sposób ostrzegania i alarmowania ludności o zagrożeniach </w:t>
      </w:r>
    </w:p>
    <w:p w14:paraId="411E72FA" w14:textId="77777777" w:rsidR="00236417" w:rsidRPr="00DF775B" w:rsidRDefault="00236417" w:rsidP="00433D58">
      <w:pPr>
        <w:keepLines/>
        <w:spacing w:after="0" w:line="276" w:lineRule="auto"/>
        <w:ind w:left="-57"/>
        <w:jc w:val="center"/>
        <w:rPr>
          <w:rFonts w:ascii="Arial" w:hAnsi="Arial" w:cs="Arial"/>
          <w:b/>
          <w:sz w:val="24"/>
          <w:szCs w:val="24"/>
        </w:rPr>
      </w:pPr>
      <w:r w:rsidRPr="00DF775B">
        <w:rPr>
          <w:rFonts w:ascii="Arial" w:hAnsi="Arial" w:cs="Arial"/>
          <w:b/>
          <w:sz w:val="24"/>
          <w:szCs w:val="24"/>
        </w:rPr>
        <w:t>poprzez system wczesnego ostrzegania</w:t>
      </w:r>
    </w:p>
    <w:p w14:paraId="1F897E1C" w14:textId="77777777" w:rsidR="00236417" w:rsidRPr="00DF775B" w:rsidRDefault="00236417" w:rsidP="00433D58">
      <w:pPr>
        <w:keepLines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AB96009" w14:textId="6DE04A98" w:rsidR="00236417" w:rsidRPr="00DF775B" w:rsidRDefault="00236417" w:rsidP="00433D58">
      <w:pPr>
        <w:pStyle w:val="Style12"/>
        <w:widowControl/>
        <w:spacing w:line="276" w:lineRule="auto"/>
        <w:ind w:firstLine="0"/>
        <w:jc w:val="center"/>
        <w:rPr>
          <w:rFonts w:ascii="Arial" w:hAnsi="Arial" w:cs="Arial"/>
          <w:b/>
        </w:rPr>
      </w:pPr>
      <w:r w:rsidRPr="00DF775B">
        <w:rPr>
          <w:rFonts w:ascii="Arial" w:hAnsi="Arial" w:cs="Arial"/>
          <w:b/>
        </w:rPr>
        <w:t xml:space="preserve">ROZDZIAŁ I </w:t>
      </w:r>
    </w:p>
    <w:p w14:paraId="74A60FF5" w14:textId="77777777" w:rsidR="00236417" w:rsidRPr="00DF775B" w:rsidRDefault="00236417" w:rsidP="00433D58">
      <w:pPr>
        <w:pStyle w:val="Style12"/>
        <w:widowControl/>
        <w:spacing w:line="276" w:lineRule="auto"/>
        <w:ind w:firstLine="0"/>
        <w:jc w:val="center"/>
        <w:rPr>
          <w:rFonts w:ascii="Arial" w:hAnsi="Arial" w:cs="Arial"/>
          <w:b/>
        </w:rPr>
      </w:pPr>
      <w:r w:rsidRPr="00DF775B">
        <w:rPr>
          <w:rFonts w:ascii="Arial" w:hAnsi="Arial" w:cs="Arial"/>
          <w:b/>
        </w:rPr>
        <w:t>Struktura organizacyjna</w:t>
      </w:r>
    </w:p>
    <w:p w14:paraId="21BF3047" w14:textId="77777777" w:rsidR="00236417" w:rsidRPr="00DF775B" w:rsidRDefault="00236417" w:rsidP="00433D58">
      <w:pPr>
        <w:pStyle w:val="Style12"/>
        <w:widowControl/>
        <w:spacing w:line="276" w:lineRule="auto"/>
        <w:ind w:firstLine="0"/>
        <w:jc w:val="center"/>
        <w:rPr>
          <w:rStyle w:val="FontStyle24"/>
          <w:rFonts w:ascii="Arial" w:hAnsi="Arial" w:cs="Arial"/>
          <w:sz w:val="24"/>
          <w:szCs w:val="24"/>
        </w:rPr>
      </w:pPr>
    </w:p>
    <w:p w14:paraId="3EABDA73" w14:textId="509AA659" w:rsidR="00236417" w:rsidRPr="00DF775B" w:rsidRDefault="00236417" w:rsidP="00433D58">
      <w:pPr>
        <w:pStyle w:val="Style12"/>
        <w:widowControl/>
        <w:tabs>
          <w:tab w:val="left" w:pos="284"/>
        </w:tabs>
        <w:spacing w:line="276" w:lineRule="auto"/>
        <w:ind w:firstLine="0"/>
        <w:jc w:val="center"/>
        <w:rPr>
          <w:rStyle w:val="FontStyle24"/>
          <w:rFonts w:ascii="Arial" w:hAnsi="Arial" w:cs="Arial"/>
          <w:b/>
          <w:sz w:val="24"/>
          <w:szCs w:val="24"/>
        </w:rPr>
      </w:pPr>
      <w:r w:rsidRPr="00DF775B">
        <w:rPr>
          <w:rStyle w:val="FontStyle24"/>
          <w:rFonts w:ascii="Arial" w:hAnsi="Arial" w:cs="Arial"/>
          <w:b/>
          <w:sz w:val="24"/>
          <w:szCs w:val="24"/>
        </w:rPr>
        <w:t>§ 1</w:t>
      </w:r>
    </w:p>
    <w:p w14:paraId="61E852A1" w14:textId="77777777" w:rsidR="00236417" w:rsidRPr="00DF775B" w:rsidRDefault="00236417" w:rsidP="00433D58">
      <w:pPr>
        <w:pStyle w:val="Style12"/>
        <w:widowControl/>
        <w:tabs>
          <w:tab w:val="left" w:pos="284"/>
        </w:tabs>
        <w:spacing w:line="276" w:lineRule="auto"/>
        <w:ind w:firstLine="0"/>
        <w:jc w:val="center"/>
        <w:rPr>
          <w:rStyle w:val="FontStyle24"/>
          <w:rFonts w:ascii="Arial" w:hAnsi="Arial" w:cs="Arial"/>
          <w:b/>
          <w:sz w:val="24"/>
          <w:szCs w:val="24"/>
        </w:rPr>
      </w:pPr>
    </w:p>
    <w:p w14:paraId="28B6D710" w14:textId="6622835A" w:rsidR="00236417" w:rsidRPr="00DF775B" w:rsidRDefault="00236417" w:rsidP="00433D58">
      <w:pPr>
        <w:pStyle w:val="Style12"/>
        <w:widowControl/>
        <w:spacing w:line="276" w:lineRule="auto"/>
        <w:ind w:firstLine="0"/>
        <w:rPr>
          <w:rFonts w:ascii="Arial" w:hAnsi="Arial" w:cs="Arial"/>
        </w:rPr>
      </w:pPr>
      <w:r w:rsidRPr="00DF775B">
        <w:rPr>
          <w:rFonts w:ascii="Arial" w:hAnsi="Arial" w:cs="Arial"/>
        </w:rPr>
        <w:t xml:space="preserve">1. Tworzy się na obszarze </w:t>
      </w:r>
      <w:r w:rsidR="002B163C" w:rsidRPr="00DF775B">
        <w:rPr>
          <w:rFonts w:ascii="Arial" w:hAnsi="Arial" w:cs="Arial"/>
        </w:rPr>
        <w:t xml:space="preserve">gminy </w:t>
      </w:r>
      <w:r w:rsidR="008E14B6" w:rsidRPr="00DF775B">
        <w:rPr>
          <w:rFonts w:ascii="Arial" w:hAnsi="Arial" w:cs="Arial"/>
        </w:rPr>
        <w:t>Waganiec</w:t>
      </w:r>
      <w:r w:rsidRPr="00DF775B">
        <w:rPr>
          <w:rFonts w:ascii="Arial" w:hAnsi="Arial" w:cs="Arial"/>
        </w:rPr>
        <w:t xml:space="preserve"> system wczesnego ostrzegania, zwany dalej SWO, wchodzący w skład </w:t>
      </w:r>
      <w:r w:rsidR="002B163C" w:rsidRPr="00DF775B">
        <w:rPr>
          <w:rFonts w:ascii="Arial" w:hAnsi="Arial" w:cs="Arial"/>
        </w:rPr>
        <w:t xml:space="preserve">gminnego </w:t>
      </w:r>
      <w:r w:rsidRPr="00DF775B">
        <w:rPr>
          <w:rFonts w:ascii="Arial" w:hAnsi="Arial" w:cs="Arial"/>
        </w:rPr>
        <w:t xml:space="preserve">systemu ostrzegania i alarmowania, zwany dalej </w:t>
      </w:r>
      <w:proofErr w:type="spellStart"/>
      <w:r w:rsidRPr="00DF775B">
        <w:rPr>
          <w:rFonts w:ascii="Arial" w:hAnsi="Arial" w:cs="Arial"/>
        </w:rPr>
        <w:t>SOiA</w:t>
      </w:r>
      <w:proofErr w:type="spellEnd"/>
      <w:r w:rsidRPr="00DF775B">
        <w:rPr>
          <w:rFonts w:ascii="Arial" w:hAnsi="Arial" w:cs="Arial"/>
        </w:rPr>
        <w:t>.</w:t>
      </w:r>
    </w:p>
    <w:p w14:paraId="09653BDC" w14:textId="193A7206" w:rsidR="00236417" w:rsidRPr="00DF775B" w:rsidRDefault="00236417" w:rsidP="00433D58">
      <w:pPr>
        <w:pStyle w:val="Style12"/>
        <w:widowControl/>
        <w:tabs>
          <w:tab w:val="left" w:pos="284"/>
        </w:tabs>
        <w:spacing w:line="276" w:lineRule="auto"/>
        <w:ind w:firstLine="0"/>
        <w:rPr>
          <w:rFonts w:ascii="Arial" w:hAnsi="Arial" w:cs="Arial"/>
        </w:rPr>
      </w:pPr>
      <w:r w:rsidRPr="00DF775B">
        <w:rPr>
          <w:rFonts w:ascii="Arial" w:hAnsi="Arial" w:cs="Arial"/>
        </w:rPr>
        <w:t xml:space="preserve">2. </w:t>
      </w:r>
      <w:r w:rsidR="008B17F3" w:rsidRPr="00DF775B">
        <w:rPr>
          <w:rFonts w:ascii="Arial" w:hAnsi="Arial" w:cs="Arial"/>
        </w:rPr>
        <w:t xml:space="preserve">Za poprawne funkcjonowanie SWO na terenie gminy </w:t>
      </w:r>
      <w:r w:rsidR="00D65032" w:rsidRPr="00DF775B">
        <w:rPr>
          <w:rFonts w:ascii="Arial" w:hAnsi="Arial" w:cs="Arial"/>
        </w:rPr>
        <w:t xml:space="preserve">Waganiec </w:t>
      </w:r>
      <w:r w:rsidR="008B17F3" w:rsidRPr="00DF775B">
        <w:rPr>
          <w:rFonts w:ascii="Arial" w:hAnsi="Arial" w:cs="Arial"/>
        </w:rPr>
        <w:t xml:space="preserve">odpowiada </w:t>
      </w:r>
      <w:r w:rsidR="002B163C" w:rsidRPr="00DF775B">
        <w:rPr>
          <w:rFonts w:ascii="Arial" w:hAnsi="Arial" w:cs="Arial"/>
        </w:rPr>
        <w:t>Wójt</w:t>
      </w:r>
      <w:r w:rsidR="008B17F3" w:rsidRPr="00DF775B">
        <w:rPr>
          <w:rFonts w:ascii="Arial" w:hAnsi="Arial" w:cs="Arial"/>
        </w:rPr>
        <w:t>.</w:t>
      </w:r>
    </w:p>
    <w:p w14:paraId="0BB61F7F" w14:textId="2720DDD2" w:rsidR="00236417" w:rsidRPr="00DF775B" w:rsidRDefault="00236417" w:rsidP="00433D58">
      <w:pPr>
        <w:pStyle w:val="Style12"/>
        <w:widowControl/>
        <w:tabs>
          <w:tab w:val="left" w:pos="284"/>
        </w:tabs>
        <w:spacing w:line="276" w:lineRule="auto"/>
        <w:ind w:firstLine="0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Fonts w:ascii="Arial" w:hAnsi="Arial" w:cs="Arial"/>
        </w:rPr>
        <w:t>3. System wczesnego ostrzegania - SWO składa się z jednostek organizacyjnych, służb, inspekcji posiadających całodobową służbę dyżurną lub osoby dyżurne wyposażone w środki łączności. Ponadto służby dyżurne lub osoby dyżurne w przedsiębiorstwach, obiektach oraz na terenie instalacji stanowiących potencjalne zagrożenie dla ludności i środowiska w przypadku ich uszkodzenia lub awarii.</w:t>
      </w:r>
    </w:p>
    <w:p w14:paraId="1D392092" w14:textId="77777777" w:rsidR="00D65032" w:rsidRPr="00DF775B" w:rsidRDefault="00236417" w:rsidP="00433D58">
      <w:pPr>
        <w:pStyle w:val="Style12"/>
        <w:widowControl/>
        <w:tabs>
          <w:tab w:val="left" w:pos="284"/>
        </w:tabs>
        <w:spacing w:line="276" w:lineRule="auto"/>
        <w:ind w:firstLine="0"/>
        <w:rPr>
          <w:rFonts w:ascii="Arial" w:hAnsi="Arial" w:cs="Arial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 xml:space="preserve">4. </w:t>
      </w:r>
      <w:r w:rsidRPr="00DF775B">
        <w:rPr>
          <w:rFonts w:ascii="Arial" w:hAnsi="Arial" w:cs="Arial"/>
        </w:rPr>
        <w:t xml:space="preserve">Podmiotami współdziałającymi w ramach systemu wczesnego ostrzegania na terenie </w:t>
      </w:r>
      <w:r w:rsidR="002B163C" w:rsidRPr="00DF775B">
        <w:rPr>
          <w:rFonts w:ascii="Arial" w:hAnsi="Arial" w:cs="Arial"/>
        </w:rPr>
        <w:t xml:space="preserve">gminy </w:t>
      </w:r>
      <w:r w:rsidR="008E14B6" w:rsidRPr="00DF775B">
        <w:rPr>
          <w:rFonts w:ascii="Arial" w:hAnsi="Arial" w:cs="Arial"/>
        </w:rPr>
        <w:t>Waganiec</w:t>
      </w:r>
      <w:r w:rsidRPr="00DF775B">
        <w:rPr>
          <w:rFonts w:ascii="Arial" w:hAnsi="Arial" w:cs="Arial"/>
        </w:rPr>
        <w:t xml:space="preserve"> są:</w:t>
      </w:r>
      <w:bookmarkStart w:id="0" w:name="_Hlk181608328"/>
    </w:p>
    <w:p w14:paraId="7C383DBC" w14:textId="797DA723" w:rsidR="00C110F2" w:rsidRPr="00DF775B" w:rsidRDefault="00EF2831" w:rsidP="00433D58">
      <w:pPr>
        <w:pStyle w:val="Style12"/>
        <w:widowControl/>
        <w:numPr>
          <w:ilvl w:val="0"/>
          <w:numId w:val="38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DF775B">
        <w:rPr>
          <w:rFonts w:ascii="Arial" w:hAnsi="Arial" w:cs="Arial"/>
        </w:rPr>
        <w:t xml:space="preserve"> </w:t>
      </w:r>
      <w:r w:rsidR="002B163C" w:rsidRPr="00DF775B">
        <w:rPr>
          <w:rFonts w:ascii="Arial" w:hAnsi="Arial" w:cs="Arial"/>
        </w:rPr>
        <w:t xml:space="preserve">Urząd Gminy w </w:t>
      </w:r>
      <w:r w:rsidR="008E14B6" w:rsidRPr="00DF775B">
        <w:rPr>
          <w:rFonts w:ascii="Arial" w:hAnsi="Arial" w:cs="Arial"/>
        </w:rPr>
        <w:t>Waganiec</w:t>
      </w:r>
      <w:r w:rsidR="00C110F2" w:rsidRPr="00DF775B">
        <w:rPr>
          <w:rFonts w:ascii="Arial" w:hAnsi="Arial" w:cs="Arial"/>
        </w:rPr>
        <w:t>,</w:t>
      </w:r>
    </w:p>
    <w:p w14:paraId="19BD5A8E" w14:textId="77777777" w:rsidR="00D65032" w:rsidRPr="00DF775B" w:rsidRDefault="00D65032" w:rsidP="00433D58">
      <w:pPr>
        <w:numPr>
          <w:ilvl w:val="0"/>
          <w:numId w:val="38"/>
        </w:num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775B">
        <w:rPr>
          <w:rFonts w:ascii="Arial" w:eastAsia="Times New Roman" w:hAnsi="Arial" w:cs="Arial"/>
          <w:sz w:val="24"/>
          <w:szCs w:val="24"/>
          <w:lang w:eastAsia="pl-PL"/>
        </w:rPr>
        <w:t>Zakład Transportu Handlu i Usług Zbrachlin</w:t>
      </w:r>
    </w:p>
    <w:p w14:paraId="2D2DDDCA" w14:textId="024393AF" w:rsidR="00D65032" w:rsidRPr="00DF775B" w:rsidRDefault="00D65032" w:rsidP="00433D58">
      <w:pPr>
        <w:numPr>
          <w:ilvl w:val="0"/>
          <w:numId w:val="38"/>
        </w:num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775B">
        <w:rPr>
          <w:rFonts w:ascii="Arial" w:eastAsia="Times New Roman" w:hAnsi="Arial" w:cs="Arial"/>
          <w:sz w:val="24"/>
          <w:szCs w:val="24"/>
          <w:lang w:eastAsia="pl-PL"/>
        </w:rPr>
        <w:t>Orlen Stacja Paliw P. Mierzejewski Michalin</w:t>
      </w:r>
    </w:p>
    <w:p w14:paraId="53A26393" w14:textId="77777777" w:rsidR="00D65032" w:rsidRPr="00DF775B" w:rsidRDefault="00D65032" w:rsidP="00433D58">
      <w:pPr>
        <w:numPr>
          <w:ilvl w:val="0"/>
          <w:numId w:val="38"/>
        </w:num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DF775B">
        <w:rPr>
          <w:rFonts w:ascii="Arial" w:eastAsia="Times New Roman" w:hAnsi="Arial" w:cs="Arial"/>
          <w:sz w:val="24"/>
          <w:szCs w:val="24"/>
          <w:lang w:eastAsia="pl-PL"/>
        </w:rPr>
        <w:t>Plantico</w:t>
      </w:r>
      <w:proofErr w:type="spellEnd"/>
      <w:r w:rsidRPr="00DF775B">
        <w:rPr>
          <w:rFonts w:ascii="Arial" w:eastAsia="Times New Roman" w:hAnsi="Arial" w:cs="Arial"/>
          <w:sz w:val="24"/>
          <w:szCs w:val="24"/>
          <w:lang w:eastAsia="pl-PL"/>
        </w:rPr>
        <w:t xml:space="preserve"> Zielonki Sp. z o. o. Waganiec</w:t>
      </w:r>
    </w:p>
    <w:p w14:paraId="17D2EC66" w14:textId="77777777" w:rsidR="00D65032" w:rsidRPr="00DF775B" w:rsidRDefault="00D65032" w:rsidP="00433D58">
      <w:pPr>
        <w:numPr>
          <w:ilvl w:val="0"/>
          <w:numId w:val="38"/>
        </w:num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775B">
        <w:rPr>
          <w:rFonts w:ascii="Arial" w:eastAsia="Times New Roman" w:hAnsi="Arial" w:cs="Arial"/>
          <w:sz w:val="24"/>
          <w:szCs w:val="24"/>
          <w:lang w:eastAsia="pl-PL"/>
        </w:rPr>
        <w:t xml:space="preserve">Waganieckie Przedsiębiorstwo Obrotu Zwierzętami Hodowlanymi  Sp. z o. o.  </w:t>
      </w:r>
      <w:proofErr w:type="spellStart"/>
      <w:r w:rsidRPr="00DF775B">
        <w:rPr>
          <w:rFonts w:ascii="Arial" w:eastAsia="Times New Roman" w:hAnsi="Arial" w:cs="Arial"/>
          <w:sz w:val="24"/>
          <w:szCs w:val="24"/>
          <w:lang w:eastAsia="pl-PL"/>
        </w:rPr>
        <w:t>Ariany</w:t>
      </w:r>
      <w:proofErr w:type="spellEnd"/>
    </w:p>
    <w:p w14:paraId="11C3D169" w14:textId="77777777" w:rsidR="00D65032" w:rsidRPr="00DF775B" w:rsidRDefault="00D65032" w:rsidP="00433D58">
      <w:pPr>
        <w:numPr>
          <w:ilvl w:val="0"/>
          <w:numId w:val="38"/>
        </w:num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775B">
        <w:rPr>
          <w:rFonts w:ascii="Arial" w:eastAsia="Times New Roman" w:hAnsi="Arial" w:cs="Arial"/>
          <w:sz w:val="24"/>
          <w:szCs w:val="24"/>
          <w:lang w:eastAsia="pl-PL"/>
        </w:rPr>
        <w:t xml:space="preserve">Przedsiębiorstwo Handlowo- Nasienne </w:t>
      </w:r>
      <w:proofErr w:type="spellStart"/>
      <w:r w:rsidRPr="00DF775B">
        <w:rPr>
          <w:rFonts w:ascii="Arial" w:eastAsia="Times New Roman" w:hAnsi="Arial" w:cs="Arial"/>
          <w:sz w:val="24"/>
          <w:szCs w:val="24"/>
          <w:lang w:eastAsia="pl-PL"/>
        </w:rPr>
        <w:t>Zodar</w:t>
      </w:r>
      <w:proofErr w:type="spellEnd"/>
      <w:r w:rsidRPr="00DF775B">
        <w:rPr>
          <w:rFonts w:ascii="Arial" w:eastAsia="Times New Roman" w:hAnsi="Arial" w:cs="Arial"/>
          <w:sz w:val="24"/>
          <w:szCs w:val="24"/>
          <w:lang w:eastAsia="pl-PL"/>
        </w:rPr>
        <w:t xml:space="preserve"> Sp. z o. o.  </w:t>
      </w:r>
      <w:proofErr w:type="spellStart"/>
      <w:r w:rsidRPr="00DF775B">
        <w:rPr>
          <w:rFonts w:ascii="Arial" w:eastAsia="Times New Roman" w:hAnsi="Arial" w:cs="Arial"/>
          <w:sz w:val="24"/>
          <w:szCs w:val="24"/>
          <w:lang w:eastAsia="pl-PL"/>
        </w:rPr>
        <w:t>Ariany</w:t>
      </w:r>
      <w:proofErr w:type="spellEnd"/>
    </w:p>
    <w:p w14:paraId="0DF3FC3D" w14:textId="75BC984E" w:rsidR="00D65032" w:rsidRPr="00DF775B" w:rsidRDefault="00D65032" w:rsidP="00433D58">
      <w:pPr>
        <w:numPr>
          <w:ilvl w:val="0"/>
          <w:numId w:val="38"/>
        </w:num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775B">
        <w:rPr>
          <w:rFonts w:ascii="Arial" w:eastAsia="Times New Roman" w:hAnsi="Arial" w:cs="Arial"/>
          <w:sz w:val="24"/>
          <w:szCs w:val="24"/>
          <w:lang w:eastAsia="pl-PL"/>
        </w:rPr>
        <w:t>NZOZ „Nasz Lekarz” Zbrachlin</w:t>
      </w:r>
    </w:p>
    <w:p w14:paraId="64206FD9" w14:textId="77777777" w:rsidR="00D65032" w:rsidRPr="00DF775B" w:rsidRDefault="00D65032" w:rsidP="00433D58">
      <w:pPr>
        <w:numPr>
          <w:ilvl w:val="0"/>
          <w:numId w:val="38"/>
        </w:num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775B">
        <w:rPr>
          <w:rFonts w:ascii="Arial" w:eastAsia="Times New Roman" w:hAnsi="Arial" w:cs="Arial"/>
          <w:sz w:val="24"/>
          <w:szCs w:val="24"/>
          <w:lang w:eastAsia="pl-PL"/>
        </w:rPr>
        <w:t>Gminny Ośrodek Pomocy Społecznej</w:t>
      </w:r>
    </w:p>
    <w:p w14:paraId="33BF750E" w14:textId="645DF859" w:rsidR="00C110F2" w:rsidRPr="00DF775B" w:rsidRDefault="00C110F2" w:rsidP="00433D58">
      <w:pPr>
        <w:numPr>
          <w:ilvl w:val="0"/>
          <w:numId w:val="38"/>
        </w:num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F775B">
        <w:rPr>
          <w:rFonts w:ascii="Arial" w:eastAsia="Times New Roman" w:hAnsi="Arial" w:cs="Arial"/>
          <w:sz w:val="24"/>
          <w:szCs w:val="24"/>
          <w:lang w:eastAsia="pl-PL"/>
        </w:rPr>
        <w:t xml:space="preserve">Kujawski Bank Spółdzielczy w Aleksandrowie Kuj. Oddział w </w:t>
      </w:r>
      <w:r w:rsidR="00D65032" w:rsidRPr="00DF775B">
        <w:rPr>
          <w:rFonts w:ascii="Arial" w:eastAsia="Times New Roman" w:hAnsi="Arial" w:cs="Arial"/>
          <w:sz w:val="24"/>
          <w:szCs w:val="24"/>
          <w:lang w:eastAsia="pl-PL"/>
        </w:rPr>
        <w:t>Wagańcu</w:t>
      </w:r>
      <w:r w:rsidRPr="00DF775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47BF7C3" w14:textId="12CC4F21" w:rsidR="009708D9" w:rsidRPr="00DF775B" w:rsidRDefault="009708D9" w:rsidP="00433D58">
      <w:pPr>
        <w:numPr>
          <w:ilvl w:val="0"/>
          <w:numId w:val="38"/>
        </w:num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F775B">
        <w:rPr>
          <w:rFonts w:ascii="Arial" w:eastAsia="Times New Roman" w:hAnsi="Arial" w:cs="Arial"/>
          <w:sz w:val="24"/>
          <w:szCs w:val="24"/>
          <w:lang w:eastAsia="pl-PL"/>
        </w:rPr>
        <w:t xml:space="preserve">Gminna Biblioteka Publiczna w </w:t>
      </w:r>
      <w:r w:rsidR="008E14B6" w:rsidRPr="00DF775B">
        <w:rPr>
          <w:rFonts w:ascii="Arial" w:eastAsia="Times New Roman" w:hAnsi="Arial" w:cs="Arial"/>
          <w:sz w:val="24"/>
          <w:szCs w:val="24"/>
          <w:lang w:eastAsia="pl-PL"/>
        </w:rPr>
        <w:t>Wagańcu</w:t>
      </w:r>
      <w:r w:rsidRPr="00DF775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26B829C" w14:textId="6D46E695" w:rsidR="009708D9" w:rsidRPr="00DF775B" w:rsidRDefault="009708D9" w:rsidP="00433D58">
      <w:pPr>
        <w:numPr>
          <w:ilvl w:val="0"/>
          <w:numId w:val="38"/>
        </w:num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F775B">
        <w:rPr>
          <w:rFonts w:ascii="Arial" w:hAnsi="Arial" w:cs="Arial"/>
          <w:sz w:val="24"/>
          <w:szCs w:val="24"/>
        </w:rPr>
        <w:t xml:space="preserve">Szkoły z terenu gminy </w:t>
      </w:r>
      <w:r w:rsidR="008E14B6" w:rsidRPr="00DF775B">
        <w:rPr>
          <w:rFonts w:ascii="Arial" w:hAnsi="Arial" w:cs="Arial"/>
          <w:sz w:val="24"/>
          <w:szCs w:val="24"/>
        </w:rPr>
        <w:t>Waganiec</w:t>
      </w:r>
    </w:p>
    <w:p w14:paraId="7E00371C" w14:textId="330CEDD9" w:rsidR="00236417" w:rsidRPr="000D744C" w:rsidRDefault="00C110F2" w:rsidP="00433D58">
      <w:pPr>
        <w:numPr>
          <w:ilvl w:val="0"/>
          <w:numId w:val="38"/>
        </w:numPr>
        <w:tabs>
          <w:tab w:val="left" w:pos="567"/>
        </w:tabs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DF775B">
        <w:rPr>
          <w:rFonts w:ascii="Arial" w:eastAsia="Times New Roman" w:hAnsi="Arial" w:cs="Arial"/>
          <w:sz w:val="24"/>
          <w:szCs w:val="24"/>
          <w:lang w:eastAsia="pl-PL"/>
        </w:rPr>
        <w:t>Sołectwa</w:t>
      </w:r>
      <w:bookmarkEnd w:id="0"/>
    </w:p>
    <w:p w14:paraId="00851F8E" w14:textId="20E4C376" w:rsidR="000D744C" w:rsidRPr="00DF775B" w:rsidRDefault="000D744C" w:rsidP="00433D58">
      <w:pPr>
        <w:numPr>
          <w:ilvl w:val="0"/>
          <w:numId w:val="38"/>
        </w:numPr>
        <w:tabs>
          <w:tab w:val="left" w:pos="567"/>
        </w:tabs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Gaz System</w:t>
      </w:r>
    </w:p>
    <w:p w14:paraId="4B6E374D" w14:textId="77777777" w:rsidR="009708D9" w:rsidRPr="00DF775B" w:rsidRDefault="009708D9" w:rsidP="00433D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E504F21" w14:textId="77777777" w:rsidR="009708D9" w:rsidRPr="00DF775B" w:rsidRDefault="009708D9" w:rsidP="00433D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FE31BC8" w14:textId="77777777" w:rsidR="00EF2831" w:rsidRPr="00DF775B" w:rsidRDefault="00EF2831" w:rsidP="00433D5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946A94F" w14:textId="77777777" w:rsidR="009708D9" w:rsidRPr="00DF775B" w:rsidRDefault="009708D9" w:rsidP="00433D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8AB18E6" w14:textId="77777777" w:rsidR="00BA50D3" w:rsidRPr="00DF775B" w:rsidRDefault="00BA50D3" w:rsidP="00433D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94F323E" w14:textId="39F864FA" w:rsidR="00236417" w:rsidRPr="00DF775B" w:rsidRDefault="00236417" w:rsidP="00433D5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F775B">
        <w:rPr>
          <w:rFonts w:ascii="Arial" w:hAnsi="Arial" w:cs="Arial"/>
          <w:b/>
          <w:sz w:val="24"/>
          <w:szCs w:val="24"/>
        </w:rPr>
        <w:t xml:space="preserve">ROZDZIAŁ II </w:t>
      </w:r>
    </w:p>
    <w:p w14:paraId="1E476525" w14:textId="77777777" w:rsidR="00236417" w:rsidRPr="00DF775B" w:rsidRDefault="00236417" w:rsidP="00433D5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F775B">
        <w:rPr>
          <w:rFonts w:ascii="Arial" w:hAnsi="Arial" w:cs="Arial"/>
          <w:b/>
          <w:sz w:val="24"/>
          <w:szCs w:val="24"/>
        </w:rPr>
        <w:t xml:space="preserve">Zakres działań </w:t>
      </w:r>
    </w:p>
    <w:p w14:paraId="33FFF025" w14:textId="77777777" w:rsidR="00236417" w:rsidRPr="00DF775B" w:rsidRDefault="00236417" w:rsidP="00433D5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CAC7BA7" w14:textId="77777777" w:rsidR="00236417" w:rsidRPr="00DF775B" w:rsidRDefault="00236417" w:rsidP="00433D5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F775B">
        <w:rPr>
          <w:rFonts w:ascii="Arial" w:hAnsi="Arial" w:cs="Arial"/>
          <w:b/>
          <w:sz w:val="24"/>
          <w:szCs w:val="24"/>
        </w:rPr>
        <w:t>§ 2</w:t>
      </w:r>
    </w:p>
    <w:p w14:paraId="5DE3414A" w14:textId="77777777" w:rsidR="00BA50D3" w:rsidRPr="00DF775B" w:rsidRDefault="00BA50D3" w:rsidP="00433D5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010A910" w14:textId="4844A439" w:rsidR="00236417" w:rsidRPr="00DF775B" w:rsidRDefault="00236417" w:rsidP="00433D58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F775B">
        <w:rPr>
          <w:rFonts w:ascii="Arial" w:hAnsi="Arial" w:cs="Arial"/>
          <w:sz w:val="24"/>
          <w:szCs w:val="24"/>
        </w:rPr>
        <w:t xml:space="preserve">SWO organizuje </w:t>
      </w:r>
      <w:r w:rsidR="00560645" w:rsidRPr="00DF775B">
        <w:rPr>
          <w:rFonts w:ascii="Arial" w:hAnsi="Arial" w:cs="Arial"/>
          <w:sz w:val="24"/>
          <w:szCs w:val="24"/>
        </w:rPr>
        <w:t xml:space="preserve">Wójt Gminy </w:t>
      </w:r>
      <w:r w:rsidR="00D65032" w:rsidRPr="00DF775B">
        <w:rPr>
          <w:rFonts w:ascii="Arial" w:hAnsi="Arial" w:cs="Arial"/>
          <w:sz w:val="24"/>
          <w:szCs w:val="24"/>
        </w:rPr>
        <w:t>Waganiec</w:t>
      </w:r>
      <w:r w:rsidRPr="00DF775B">
        <w:rPr>
          <w:rFonts w:ascii="Arial" w:hAnsi="Arial" w:cs="Arial"/>
          <w:sz w:val="24"/>
          <w:szCs w:val="24"/>
        </w:rPr>
        <w:t xml:space="preserve">, na potrzeby realizacji zadań związanych </w:t>
      </w:r>
      <w:r w:rsidRPr="00DF775B">
        <w:rPr>
          <w:rFonts w:ascii="Arial" w:hAnsi="Arial" w:cs="Arial"/>
          <w:sz w:val="24"/>
          <w:szCs w:val="24"/>
        </w:rPr>
        <w:br/>
        <w:t>z informowaniem i ostrzeganiem ludności w sytuacji zagrożenia występującego na obszarze administrowanego terenu zgodnie z</w:t>
      </w:r>
      <w:r w:rsidR="000905EB" w:rsidRPr="00DF775B">
        <w:rPr>
          <w:rFonts w:ascii="Arial" w:hAnsi="Arial" w:cs="Arial"/>
          <w:sz w:val="24"/>
          <w:szCs w:val="24"/>
        </w:rPr>
        <w:t xml:space="preserve"> </w:t>
      </w:r>
      <w:r w:rsidRPr="00DF775B">
        <w:rPr>
          <w:rStyle w:val="FontStyle24"/>
          <w:rFonts w:ascii="Arial" w:hAnsi="Arial" w:cs="Arial"/>
          <w:color w:val="auto"/>
          <w:sz w:val="24"/>
          <w:szCs w:val="24"/>
        </w:rPr>
        <w:t xml:space="preserve">art. </w:t>
      </w:r>
      <w:r w:rsidR="00560645" w:rsidRPr="00DF775B">
        <w:rPr>
          <w:rStyle w:val="FontStyle24"/>
          <w:rFonts w:ascii="Arial" w:hAnsi="Arial" w:cs="Arial"/>
          <w:color w:val="auto"/>
          <w:sz w:val="24"/>
          <w:szCs w:val="24"/>
        </w:rPr>
        <w:t>20</w:t>
      </w:r>
      <w:r w:rsidRPr="00DF775B">
        <w:rPr>
          <w:rStyle w:val="FontStyle24"/>
          <w:rFonts w:ascii="Arial" w:hAnsi="Arial" w:cs="Arial"/>
          <w:color w:val="auto"/>
          <w:sz w:val="24"/>
          <w:szCs w:val="24"/>
        </w:rPr>
        <w:t xml:space="preserve"> ust. </w:t>
      </w:r>
      <w:r w:rsidR="00560645" w:rsidRPr="00DF775B">
        <w:rPr>
          <w:rStyle w:val="FontStyle24"/>
          <w:rFonts w:ascii="Arial" w:hAnsi="Arial" w:cs="Arial"/>
          <w:color w:val="auto"/>
          <w:sz w:val="24"/>
          <w:szCs w:val="24"/>
        </w:rPr>
        <w:t>1</w:t>
      </w:r>
      <w:r w:rsidRPr="00DF775B">
        <w:rPr>
          <w:rStyle w:val="FontStyle24"/>
          <w:rFonts w:ascii="Arial" w:hAnsi="Arial" w:cs="Arial"/>
          <w:color w:val="auto"/>
          <w:sz w:val="24"/>
          <w:szCs w:val="24"/>
        </w:rPr>
        <w:t xml:space="preserve"> </w:t>
      </w:r>
      <w:r w:rsidR="000905EB" w:rsidRPr="00DF775B">
        <w:rPr>
          <w:rStyle w:val="FontStyle24"/>
          <w:rFonts w:ascii="Arial" w:hAnsi="Arial" w:cs="Arial"/>
          <w:color w:val="auto"/>
          <w:sz w:val="24"/>
          <w:szCs w:val="24"/>
        </w:rPr>
        <w:t xml:space="preserve">i 2 </w:t>
      </w:r>
      <w:r w:rsidRPr="00DF775B">
        <w:rPr>
          <w:rStyle w:val="FontStyle24"/>
          <w:rFonts w:ascii="Arial" w:eastAsia="Arial Narrow" w:hAnsi="Arial" w:cs="Arial"/>
          <w:sz w:val="24"/>
          <w:szCs w:val="24"/>
        </w:rPr>
        <w:t>ustawy z dnia</w:t>
      </w:r>
      <w:r w:rsidR="009708D9" w:rsidRPr="00DF775B">
        <w:rPr>
          <w:rStyle w:val="FontStyle24"/>
          <w:rFonts w:ascii="Arial" w:eastAsia="Arial Narrow" w:hAnsi="Arial" w:cs="Arial"/>
          <w:sz w:val="24"/>
          <w:szCs w:val="24"/>
        </w:rPr>
        <w:t xml:space="preserve"> </w:t>
      </w:r>
      <w:r w:rsidRPr="00DF775B">
        <w:rPr>
          <w:rStyle w:val="FontStyle24"/>
          <w:rFonts w:ascii="Arial" w:eastAsia="Arial Narrow" w:hAnsi="Arial" w:cs="Arial"/>
          <w:sz w:val="24"/>
          <w:szCs w:val="24"/>
        </w:rPr>
        <w:t>26 kwietnia 2007 r. o zarządzaniu kryzysowym</w:t>
      </w:r>
      <w:r w:rsidRPr="00DF775B">
        <w:rPr>
          <w:rFonts w:ascii="Arial" w:hAnsi="Arial" w:cs="Arial"/>
          <w:sz w:val="24"/>
          <w:szCs w:val="24"/>
        </w:rPr>
        <w:t>;</w:t>
      </w:r>
    </w:p>
    <w:p w14:paraId="1A3273CD" w14:textId="2889421C" w:rsidR="00236417" w:rsidRPr="00DF775B" w:rsidRDefault="00236417" w:rsidP="00433D58">
      <w:pPr>
        <w:pStyle w:val="Teksttreci0"/>
        <w:shd w:val="clear" w:color="auto" w:fill="au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F775B">
        <w:rPr>
          <w:rFonts w:ascii="Arial" w:hAnsi="Arial" w:cs="Arial"/>
          <w:sz w:val="24"/>
          <w:szCs w:val="24"/>
        </w:rPr>
        <w:t xml:space="preserve">2. Podmioty wymienione w § 1 ust. 4 podejmują i realizują wspólnie działania mające na celu zapewnienie bezpieczeństwa ludności na terenie </w:t>
      </w:r>
      <w:r w:rsidR="00560645" w:rsidRPr="00DF775B">
        <w:rPr>
          <w:rFonts w:ascii="Arial" w:hAnsi="Arial" w:cs="Arial"/>
          <w:sz w:val="24"/>
          <w:szCs w:val="24"/>
        </w:rPr>
        <w:t xml:space="preserve">gminy </w:t>
      </w:r>
      <w:r w:rsidR="00D65032" w:rsidRPr="00DF775B">
        <w:rPr>
          <w:rFonts w:ascii="Arial" w:hAnsi="Arial" w:cs="Arial"/>
          <w:sz w:val="24"/>
          <w:szCs w:val="24"/>
        </w:rPr>
        <w:t>Waganiec</w:t>
      </w:r>
      <w:r w:rsidRPr="00DF775B">
        <w:rPr>
          <w:rFonts w:ascii="Arial" w:hAnsi="Arial" w:cs="Arial"/>
          <w:sz w:val="24"/>
          <w:szCs w:val="24"/>
        </w:rPr>
        <w:t xml:space="preserve"> w ramach systemu wczesnego ostrzegania poprzez:</w:t>
      </w:r>
    </w:p>
    <w:p w14:paraId="1C9140AA" w14:textId="77777777" w:rsidR="00236417" w:rsidRPr="00DF775B" w:rsidRDefault="00236417" w:rsidP="00433D58">
      <w:pPr>
        <w:numPr>
          <w:ilvl w:val="0"/>
          <w:numId w:val="3"/>
        </w:numPr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DF775B">
        <w:rPr>
          <w:rFonts w:ascii="Arial" w:hAnsi="Arial" w:cs="Arial"/>
          <w:sz w:val="24"/>
          <w:szCs w:val="24"/>
        </w:rPr>
        <w:t xml:space="preserve">uzyskiwanie informacji o zdarzeniach zagrażających życiu i zdrowiu ludności, mieniu i środowisku oraz co do ich rodzaju, miejsca i skali zaistniałych zagrożeń; </w:t>
      </w:r>
    </w:p>
    <w:p w14:paraId="0B6A7BF1" w14:textId="77777777" w:rsidR="00236417" w:rsidRPr="00DF775B" w:rsidRDefault="00236417" w:rsidP="00433D58">
      <w:pPr>
        <w:numPr>
          <w:ilvl w:val="0"/>
          <w:numId w:val="3"/>
        </w:numPr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DF775B">
        <w:rPr>
          <w:rFonts w:ascii="Arial" w:hAnsi="Arial" w:cs="Arial"/>
          <w:sz w:val="24"/>
          <w:szCs w:val="24"/>
        </w:rPr>
        <w:t>weryfikację oraz wstępną analizę informacji o możliwości wystąpienia zagrożenia dla życia lub zdrowia ludzi oraz skażenia środowiska naturalnego;</w:t>
      </w:r>
    </w:p>
    <w:p w14:paraId="0F218713" w14:textId="3E13C811" w:rsidR="00236417" w:rsidRPr="00DF775B" w:rsidRDefault="00236417" w:rsidP="00433D58">
      <w:pPr>
        <w:numPr>
          <w:ilvl w:val="0"/>
          <w:numId w:val="3"/>
        </w:numPr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DF775B">
        <w:rPr>
          <w:rFonts w:ascii="Arial" w:hAnsi="Arial" w:cs="Arial"/>
          <w:sz w:val="24"/>
          <w:szCs w:val="24"/>
        </w:rPr>
        <w:t>prowadzenie stałego monitoringu, ocenę rozwoju sytuacji wynikającej</w:t>
      </w:r>
      <w:r w:rsidR="00C110F2" w:rsidRPr="00DF775B">
        <w:rPr>
          <w:rFonts w:ascii="Arial" w:hAnsi="Arial" w:cs="Arial"/>
          <w:sz w:val="24"/>
          <w:szCs w:val="24"/>
        </w:rPr>
        <w:t xml:space="preserve"> </w:t>
      </w:r>
      <w:r w:rsidRPr="00DF775B">
        <w:rPr>
          <w:rFonts w:ascii="Arial" w:hAnsi="Arial" w:cs="Arial"/>
          <w:sz w:val="24"/>
          <w:szCs w:val="24"/>
        </w:rPr>
        <w:t xml:space="preserve"> z zagrożenia dla ludności oraz mogących zakłócić prawidłowe funkcjonowanie instytucji społecznych, rządowych i samorządowych;</w:t>
      </w:r>
    </w:p>
    <w:p w14:paraId="14479210" w14:textId="77777777" w:rsidR="00236417" w:rsidRPr="00DF775B" w:rsidRDefault="00236417" w:rsidP="00433D58">
      <w:pPr>
        <w:numPr>
          <w:ilvl w:val="0"/>
          <w:numId w:val="3"/>
        </w:numPr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DF775B">
        <w:rPr>
          <w:rFonts w:ascii="Arial" w:hAnsi="Arial" w:cs="Arial"/>
          <w:sz w:val="24"/>
          <w:szCs w:val="24"/>
        </w:rPr>
        <w:t>niezwłoczne przekazywanie informacji o wystąpieniu zagrożeń do jednostek podstawowych systemu o zbliżającym się niebezpieczeństwie na tyle wcześnie, aby było możliwe podjęcie działań ograniczających potencjalne straty, a także zapewnienie w razie potrzeby częściowego lub całkowitego uruchomienia SWA;</w:t>
      </w:r>
    </w:p>
    <w:p w14:paraId="18BB1F18" w14:textId="73AA5C16" w:rsidR="00236417" w:rsidRPr="00DF775B" w:rsidRDefault="00236417" w:rsidP="00433D58">
      <w:pPr>
        <w:numPr>
          <w:ilvl w:val="0"/>
          <w:numId w:val="3"/>
        </w:numPr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DF775B">
        <w:rPr>
          <w:rFonts w:ascii="Arial" w:hAnsi="Arial" w:cs="Arial"/>
          <w:sz w:val="24"/>
          <w:szCs w:val="24"/>
        </w:rPr>
        <w:t>ostrzeganie i alarmowanie ludności o zbliżających się zagrożeniach oraz przekazywanie komunikatów o podjęciu działań zabezpieczających i ochronnych</w:t>
      </w:r>
      <w:r w:rsidR="009708D9" w:rsidRPr="00DF775B">
        <w:rPr>
          <w:rFonts w:ascii="Arial" w:hAnsi="Arial" w:cs="Arial"/>
          <w:sz w:val="24"/>
          <w:szCs w:val="24"/>
        </w:rPr>
        <w:t xml:space="preserve"> </w:t>
      </w:r>
      <w:r w:rsidRPr="00DF775B">
        <w:rPr>
          <w:rFonts w:ascii="Arial" w:hAnsi="Arial" w:cs="Arial"/>
          <w:sz w:val="24"/>
          <w:szCs w:val="24"/>
        </w:rPr>
        <w:t>w sytuacji określonego zagrożenia;</w:t>
      </w:r>
      <w:bookmarkStart w:id="1" w:name="_Hlk162254323"/>
    </w:p>
    <w:bookmarkEnd w:id="1"/>
    <w:p w14:paraId="5DA4A6CC" w14:textId="77777777" w:rsidR="00236417" w:rsidRPr="00DF775B" w:rsidRDefault="00236417" w:rsidP="00433D58">
      <w:pPr>
        <w:numPr>
          <w:ilvl w:val="0"/>
          <w:numId w:val="3"/>
        </w:numPr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DF775B">
        <w:rPr>
          <w:rFonts w:ascii="Arial" w:hAnsi="Arial" w:cs="Arial"/>
          <w:sz w:val="24"/>
          <w:szCs w:val="24"/>
        </w:rPr>
        <w:t xml:space="preserve">informowanie właściwych organów administracji publicznej i służb ratowniczych </w:t>
      </w:r>
      <w:r w:rsidRPr="00DF775B">
        <w:rPr>
          <w:rFonts w:ascii="Arial" w:hAnsi="Arial" w:cs="Arial"/>
          <w:sz w:val="24"/>
          <w:szCs w:val="24"/>
        </w:rPr>
        <w:br/>
        <w:t>o zagrożeniu, koordynację likwidacji skutków zagrożeń oraz uruchomienie działań zabezpieczających i ochronnych;</w:t>
      </w:r>
    </w:p>
    <w:p w14:paraId="109FBA1A" w14:textId="77777777" w:rsidR="00236417" w:rsidRPr="00DF775B" w:rsidRDefault="00236417" w:rsidP="00433D58">
      <w:pPr>
        <w:numPr>
          <w:ilvl w:val="0"/>
          <w:numId w:val="3"/>
        </w:numPr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DF775B">
        <w:rPr>
          <w:rFonts w:ascii="Arial" w:hAnsi="Arial" w:cs="Arial"/>
          <w:sz w:val="24"/>
          <w:szCs w:val="24"/>
        </w:rPr>
        <w:t>podejmowanie działań w celu zapobiegania lub znacznego ograniczenia wystąpienia skutków katastrofy naturalnej lub awarii technicznej, działań terrorystycznych oraz sytuacji kryzysowych, mogących spowodować wystąpienie skażeń środowisk naturalnych, realizowane poprzez SWO organów administracji publicznej, służb i ludności o uwolnieniu do środowiska toksycznych środków chemicznych, materiałów promieniotwórczych, zakaźnych czynników biologicznych, a także powiadamianie o konieczności podjęcia natychmiastowych działań w ramach SWA;</w:t>
      </w:r>
    </w:p>
    <w:p w14:paraId="5AB330B0" w14:textId="7FE7D2AE" w:rsidR="00236417" w:rsidRPr="00DF775B" w:rsidRDefault="00236417" w:rsidP="00433D58">
      <w:pPr>
        <w:numPr>
          <w:ilvl w:val="0"/>
          <w:numId w:val="3"/>
        </w:numPr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DF775B">
        <w:rPr>
          <w:rFonts w:ascii="Arial" w:hAnsi="Arial" w:cs="Arial"/>
          <w:sz w:val="24"/>
          <w:szCs w:val="24"/>
        </w:rPr>
        <w:t xml:space="preserve">współdziałanie </w:t>
      </w:r>
      <w:r w:rsidR="00560645" w:rsidRPr="00DF775B">
        <w:rPr>
          <w:rFonts w:ascii="Arial" w:hAnsi="Arial" w:cs="Arial"/>
          <w:sz w:val="24"/>
          <w:szCs w:val="24"/>
        </w:rPr>
        <w:t>Urzędu Gminy</w:t>
      </w:r>
      <w:r w:rsidRPr="00DF775B">
        <w:rPr>
          <w:rFonts w:ascii="Arial" w:hAnsi="Arial" w:cs="Arial"/>
          <w:sz w:val="24"/>
          <w:szCs w:val="24"/>
        </w:rPr>
        <w:t xml:space="preserve"> z podmiotami prowadzącymi akcje ratownicze, poszukiwawcze i humanitarne oraz realizującymi monitoring środowiska;</w:t>
      </w:r>
    </w:p>
    <w:p w14:paraId="275FC773" w14:textId="17458CAA" w:rsidR="00236417" w:rsidRPr="00DF775B" w:rsidRDefault="00236417" w:rsidP="00433D58">
      <w:pPr>
        <w:numPr>
          <w:ilvl w:val="0"/>
          <w:numId w:val="3"/>
        </w:numPr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DF775B">
        <w:rPr>
          <w:rFonts w:ascii="Arial" w:hAnsi="Arial" w:cs="Arial"/>
          <w:sz w:val="24"/>
          <w:szCs w:val="24"/>
        </w:rPr>
        <w:lastRenderedPageBreak/>
        <w:t>udział w organizowanych szkoleniach, ćwiczeniach i treningach oraz opracowywanie wniosków i propozycji dla właściwych organów zarządzania kryzysowego.</w:t>
      </w:r>
    </w:p>
    <w:p w14:paraId="207355C1" w14:textId="77777777" w:rsidR="00236417" w:rsidRPr="00DF775B" w:rsidRDefault="00236417" w:rsidP="00433D5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3AD91D4" w14:textId="77777777" w:rsidR="00236417" w:rsidRPr="00DF775B" w:rsidRDefault="00236417" w:rsidP="00433D5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CAC3B98" w14:textId="77777777" w:rsidR="00BA50D3" w:rsidRPr="00DF775B" w:rsidRDefault="00BA50D3" w:rsidP="00433D5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F012C3" w14:textId="77777777" w:rsidR="009708D9" w:rsidRPr="00DF775B" w:rsidRDefault="009708D9" w:rsidP="00433D5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4C014C9" w14:textId="77777777" w:rsidR="00236417" w:rsidRPr="00DF775B" w:rsidRDefault="00236417" w:rsidP="00433D5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F775B">
        <w:rPr>
          <w:rFonts w:ascii="Arial" w:hAnsi="Arial" w:cs="Arial"/>
          <w:b/>
          <w:sz w:val="24"/>
          <w:szCs w:val="24"/>
        </w:rPr>
        <w:t>ROZDZIAŁ III</w:t>
      </w:r>
    </w:p>
    <w:p w14:paraId="47EA2149" w14:textId="77777777" w:rsidR="00236417" w:rsidRPr="00DF775B" w:rsidRDefault="00236417" w:rsidP="00433D5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F775B">
        <w:rPr>
          <w:rFonts w:ascii="Arial" w:hAnsi="Arial" w:cs="Arial"/>
          <w:b/>
          <w:sz w:val="24"/>
          <w:szCs w:val="24"/>
        </w:rPr>
        <w:t>Przekazywanie informacji</w:t>
      </w:r>
    </w:p>
    <w:p w14:paraId="7C0BC52F" w14:textId="77777777" w:rsidR="00236417" w:rsidRPr="00DF775B" w:rsidRDefault="00236417" w:rsidP="00433D58">
      <w:pPr>
        <w:spacing w:after="0" w:line="276" w:lineRule="auto"/>
        <w:jc w:val="center"/>
        <w:rPr>
          <w:rStyle w:val="FontStyle24"/>
          <w:rFonts w:ascii="Arial" w:hAnsi="Arial" w:cs="Arial"/>
          <w:sz w:val="24"/>
          <w:szCs w:val="24"/>
        </w:rPr>
      </w:pPr>
    </w:p>
    <w:p w14:paraId="6A9889D8" w14:textId="77777777" w:rsidR="00236417" w:rsidRPr="00DF775B" w:rsidRDefault="00236417" w:rsidP="00433D58">
      <w:pPr>
        <w:pStyle w:val="Style12"/>
        <w:widowControl/>
        <w:spacing w:line="276" w:lineRule="auto"/>
        <w:ind w:firstLine="360"/>
        <w:jc w:val="center"/>
        <w:rPr>
          <w:rStyle w:val="FontStyle24"/>
          <w:rFonts w:ascii="Arial" w:hAnsi="Arial" w:cs="Arial"/>
          <w:b/>
          <w:sz w:val="24"/>
          <w:szCs w:val="24"/>
        </w:rPr>
      </w:pPr>
      <w:r w:rsidRPr="00DF775B">
        <w:rPr>
          <w:rStyle w:val="FontStyle24"/>
          <w:rFonts w:ascii="Arial" w:hAnsi="Arial" w:cs="Arial"/>
          <w:b/>
          <w:sz w:val="24"/>
          <w:szCs w:val="24"/>
        </w:rPr>
        <w:t>§ 3</w:t>
      </w:r>
    </w:p>
    <w:p w14:paraId="78ED015A" w14:textId="77777777" w:rsidR="00236417" w:rsidRPr="00DF775B" w:rsidRDefault="00236417" w:rsidP="00433D58">
      <w:pPr>
        <w:pStyle w:val="Style12"/>
        <w:widowControl/>
        <w:spacing w:line="276" w:lineRule="auto"/>
        <w:ind w:firstLine="360"/>
        <w:jc w:val="center"/>
        <w:rPr>
          <w:rStyle w:val="FontStyle24"/>
          <w:rFonts w:ascii="Arial" w:hAnsi="Arial" w:cs="Arial"/>
          <w:b/>
          <w:sz w:val="24"/>
          <w:szCs w:val="24"/>
        </w:rPr>
      </w:pPr>
    </w:p>
    <w:p w14:paraId="3759CA63" w14:textId="668F01D1" w:rsidR="00236417" w:rsidRPr="00DF775B" w:rsidRDefault="00236417" w:rsidP="00433D58">
      <w:pPr>
        <w:spacing w:after="0" w:line="276" w:lineRule="auto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Fonts w:ascii="Arial" w:hAnsi="Arial" w:cs="Arial"/>
          <w:sz w:val="24"/>
          <w:szCs w:val="24"/>
        </w:rPr>
        <w:t>1. Współpraca podmiotów wymienionych w § 1 ust. 4 polega na wzajemnej wymianie informacji uzyskanych w toku własnej działalności, a mających bezpośredni lub pośredni związek  z występowaniem zagrożeń dla ludności, mienia i środowiska, ich prognozowaniem, wykrywaniem oraz alarmowaniem i ostrzeganiem ludności.</w:t>
      </w:r>
    </w:p>
    <w:p w14:paraId="02108CCE" w14:textId="2C3B1708" w:rsidR="00560645" w:rsidRPr="00DF775B" w:rsidRDefault="00236417" w:rsidP="00433D58">
      <w:pPr>
        <w:pStyle w:val="Style12"/>
        <w:widowControl/>
        <w:spacing w:line="276" w:lineRule="auto"/>
        <w:ind w:firstLine="0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 xml:space="preserve">2. Podmioty, o których mowa w § 1 ust. 4 pkt 2 </w:t>
      </w:r>
      <w:r w:rsidRPr="00DF775B">
        <w:rPr>
          <w:rFonts w:ascii="Arial" w:hAnsi="Arial" w:cs="Arial"/>
          <w:color w:val="000000"/>
        </w:rPr>
        <w:t>–</w:t>
      </w:r>
      <w:r w:rsidRPr="00DF775B">
        <w:rPr>
          <w:rStyle w:val="FontStyle24"/>
          <w:rFonts w:ascii="Arial" w:hAnsi="Arial" w:cs="Arial"/>
          <w:sz w:val="24"/>
          <w:szCs w:val="24"/>
        </w:rPr>
        <w:t xml:space="preserve"> </w:t>
      </w:r>
      <w:r w:rsidR="00C110F2" w:rsidRPr="000D744C">
        <w:rPr>
          <w:rStyle w:val="FontStyle24"/>
          <w:rFonts w:ascii="Arial" w:hAnsi="Arial" w:cs="Arial"/>
          <w:color w:val="auto"/>
          <w:sz w:val="24"/>
          <w:szCs w:val="24"/>
        </w:rPr>
        <w:t>1</w:t>
      </w:r>
      <w:r w:rsidR="000D744C" w:rsidRPr="000D744C">
        <w:rPr>
          <w:rStyle w:val="FontStyle24"/>
          <w:rFonts w:ascii="Arial" w:hAnsi="Arial" w:cs="Arial"/>
          <w:color w:val="auto"/>
          <w:sz w:val="24"/>
          <w:szCs w:val="24"/>
        </w:rPr>
        <w:t>3</w:t>
      </w:r>
      <w:r w:rsidRPr="00DF775B">
        <w:rPr>
          <w:rStyle w:val="FontStyle24"/>
          <w:rFonts w:ascii="Arial" w:hAnsi="Arial" w:cs="Arial"/>
          <w:sz w:val="24"/>
          <w:szCs w:val="24"/>
        </w:rPr>
        <w:t xml:space="preserve"> niniejszego załącznika zobowiązane są do przekazywania informacji do </w:t>
      </w:r>
      <w:r w:rsidR="00560645" w:rsidRPr="00DF775B">
        <w:rPr>
          <w:rStyle w:val="FontStyle24"/>
          <w:rFonts w:ascii="Arial" w:hAnsi="Arial" w:cs="Arial"/>
          <w:sz w:val="24"/>
          <w:szCs w:val="24"/>
        </w:rPr>
        <w:t xml:space="preserve">Urzędu Gminy w </w:t>
      </w:r>
      <w:r w:rsidR="00D65032" w:rsidRPr="00DF775B">
        <w:rPr>
          <w:rStyle w:val="FontStyle24"/>
          <w:rFonts w:ascii="Arial" w:hAnsi="Arial" w:cs="Arial"/>
          <w:sz w:val="24"/>
          <w:szCs w:val="24"/>
        </w:rPr>
        <w:t>Wagańcu</w:t>
      </w:r>
      <w:r w:rsidR="00EF2831" w:rsidRPr="00DF775B">
        <w:rPr>
          <w:rStyle w:val="FontStyle24"/>
          <w:rFonts w:ascii="Arial" w:hAnsi="Arial" w:cs="Arial"/>
          <w:sz w:val="24"/>
          <w:szCs w:val="24"/>
        </w:rPr>
        <w:t xml:space="preserve"> </w:t>
      </w:r>
      <w:r w:rsidRPr="00DF775B">
        <w:rPr>
          <w:rStyle w:val="FontStyle24"/>
          <w:rFonts w:ascii="Arial" w:hAnsi="Arial" w:cs="Arial"/>
          <w:sz w:val="24"/>
          <w:szCs w:val="24"/>
        </w:rPr>
        <w:t xml:space="preserve">o zagrożeniach, zdarzeniach nadzwyczajnych i sytuacjach kryzysowych występujących na terenie </w:t>
      </w:r>
      <w:r w:rsidR="00560645" w:rsidRPr="00DF775B">
        <w:rPr>
          <w:rStyle w:val="FontStyle24"/>
          <w:rFonts w:ascii="Arial" w:hAnsi="Arial" w:cs="Arial"/>
          <w:sz w:val="24"/>
          <w:szCs w:val="24"/>
        </w:rPr>
        <w:t>gminy</w:t>
      </w:r>
      <w:r w:rsidR="00EF2831" w:rsidRPr="00DF775B">
        <w:rPr>
          <w:rStyle w:val="FontStyle24"/>
          <w:rFonts w:ascii="Arial" w:hAnsi="Arial" w:cs="Arial"/>
          <w:sz w:val="24"/>
          <w:szCs w:val="24"/>
        </w:rPr>
        <w:t xml:space="preserve"> </w:t>
      </w:r>
      <w:r w:rsidRPr="00DF775B">
        <w:rPr>
          <w:rStyle w:val="FontStyle24"/>
          <w:rFonts w:ascii="Arial" w:hAnsi="Arial" w:cs="Arial"/>
          <w:sz w:val="24"/>
          <w:szCs w:val="24"/>
        </w:rPr>
        <w:t xml:space="preserve">lub administrowanym terenie. </w:t>
      </w:r>
    </w:p>
    <w:p w14:paraId="06E9D119" w14:textId="77777777" w:rsidR="00236417" w:rsidRPr="00DF775B" w:rsidRDefault="00236417" w:rsidP="00433D58">
      <w:pPr>
        <w:pStyle w:val="Teksttreci0"/>
        <w:shd w:val="clear" w:color="auto" w:fill="auto"/>
        <w:spacing w:line="276" w:lineRule="auto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3. Przekazywanie informacji następuje za pośrednictwem podległych służb i jednostek organizacyjnych, w ramach wykonywania zadań i posiadanych kompetencji.</w:t>
      </w:r>
    </w:p>
    <w:p w14:paraId="5307531E" w14:textId="77777777" w:rsidR="00236417" w:rsidRPr="00DF775B" w:rsidRDefault="00236417" w:rsidP="00433D58">
      <w:pPr>
        <w:pStyle w:val="Style5"/>
        <w:widowControl/>
        <w:spacing w:line="276" w:lineRule="auto"/>
        <w:rPr>
          <w:rFonts w:ascii="Arial" w:hAnsi="Arial" w:cs="Arial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4. Zakres przekazywanych informacji przez poszczególne podmioty adekwatnie do ich właściwości miejscowych i rzeczowych dotyczy w szczególności:</w:t>
      </w:r>
    </w:p>
    <w:p w14:paraId="5B0C9816" w14:textId="77777777" w:rsidR="00236417" w:rsidRPr="00DF775B" w:rsidRDefault="00236417" w:rsidP="00433D58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zagrożeń pożarowych i pożarów;</w:t>
      </w:r>
    </w:p>
    <w:p w14:paraId="0D337D4E" w14:textId="77777777" w:rsidR="00236417" w:rsidRPr="00DF775B" w:rsidRDefault="00236417" w:rsidP="00433D58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Fonts w:ascii="Arial" w:hAnsi="Arial" w:cs="Arial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poważnych awarii instalacji:</w:t>
      </w:r>
    </w:p>
    <w:p w14:paraId="0B5ACFBD" w14:textId="77777777" w:rsidR="00236417" w:rsidRPr="00DF775B" w:rsidRDefault="00236417" w:rsidP="00433D58">
      <w:pPr>
        <w:pStyle w:val="Style5"/>
        <w:widowControl/>
        <w:numPr>
          <w:ilvl w:val="0"/>
          <w:numId w:val="5"/>
        </w:numPr>
        <w:spacing w:line="276" w:lineRule="auto"/>
        <w:ind w:firstLine="567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gazowych,</w:t>
      </w:r>
    </w:p>
    <w:p w14:paraId="753F0DEB" w14:textId="77777777" w:rsidR="00236417" w:rsidRPr="00DF775B" w:rsidRDefault="00236417" w:rsidP="00433D58">
      <w:pPr>
        <w:pStyle w:val="Style5"/>
        <w:widowControl/>
        <w:numPr>
          <w:ilvl w:val="0"/>
          <w:numId w:val="5"/>
        </w:numPr>
        <w:spacing w:line="276" w:lineRule="auto"/>
        <w:ind w:firstLine="567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wodno-kanalizacyjnych,</w:t>
      </w:r>
    </w:p>
    <w:p w14:paraId="0F05F393" w14:textId="77777777" w:rsidR="00236417" w:rsidRPr="00DF775B" w:rsidRDefault="00236417" w:rsidP="00433D58">
      <w:pPr>
        <w:pStyle w:val="Style5"/>
        <w:widowControl/>
        <w:numPr>
          <w:ilvl w:val="0"/>
          <w:numId w:val="5"/>
        </w:numPr>
        <w:spacing w:line="276" w:lineRule="auto"/>
        <w:ind w:firstLine="567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energetycznych;</w:t>
      </w:r>
    </w:p>
    <w:p w14:paraId="725E03F9" w14:textId="77777777" w:rsidR="00236417" w:rsidRPr="00DF775B" w:rsidRDefault="00236417" w:rsidP="00433D58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Fonts w:ascii="Arial" w:hAnsi="Arial" w:cs="Arial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katastrof komunikacyjnych:</w:t>
      </w:r>
    </w:p>
    <w:p w14:paraId="1BCB62CB" w14:textId="77777777" w:rsidR="00236417" w:rsidRPr="00DF775B" w:rsidRDefault="00236417" w:rsidP="00433D58">
      <w:pPr>
        <w:pStyle w:val="Style5"/>
        <w:widowControl/>
        <w:numPr>
          <w:ilvl w:val="0"/>
          <w:numId w:val="6"/>
        </w:numPr>
        <w:tabs>
          <w:tab w:val="left" w:pos="851"/>
        </w:tabs>
        <w:spacing w:line="276" w:lineRule="auto"/>
        <w:ind w:firstLine="567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drogowych,</w:t>
      </w:r>
    </w:p>
    <w:p w14:paraId="2C99C081" w14:textId="77777777" w:rsidR="00236417" w:rsidRPr="00DF775B" w:rsidRDefault="00236417" w:rsidP="00433D58">
      <w:pPr>
        <w:pStyle w:val="Style5"/>
        <w:widowControl/>
        <w:numPr>
          <w:ilvl w:val="0"/>
          <w:numId w:val="6"/>
        </w:numPr>
        <w:spacing w:line="276" w:lineRule="auto"/>
        <w:ind w:firstLine="567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 xml:space="preserve">lotniczych; </w:t>
      </w:r>
    </w:p>
    <w:p w14:paraId="217AE02B" w14:textId="77777777" w:rsidR="00236417" w:rsidRPr="00DF775B" w:rsidRDefault="00236417" w:rsidP="00433D58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Fonts w:ascii="Arial" w:hAnsi="Arial" w:cs="Arial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 xml:space="preserve">skażeń chemicznych: </w:t>
      </w:r>
    </w:p>
    <w:p w14:paraId="01F69A28" w14:textId="77777777" w:rsidR="00236417" w:rsidRPr="00DF775B" w:rsidRDefault="00236417" w:rsidP="00433D58">
      <w:pPr>
        <w:pStyle w:val="Style5"/>
        <w:widowControl/>
        <w:numPr>
          <w:ilvl w:val="0"/>
          <w:numId w:val="7"/>
        </w:numPr>
        <w:spacing w:line="276" w:lineRule="auto"/>
        <w:ind w:firstLine="567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w transporcie,</w:t>
      </w:r>
    </w:p>
    <w:p w14:paraId="6C849D69" w14:textId="77777777" w:rsidR="00236417" w:rsidRPr="00DF775B" w:rsidRDefault="00236417" w:rsidP="00433D58">
      <w:pPr>
        <w:pStyle w:val="Style5"/>
        <w:widowControl/>
        <w:numPr>
          <w:ilvl w:val="0"/>
          <w:numId w:val="7"/>
        </w:numPr>
        <w:spacing w:line="276" w:lineRule="auto"/>
        <w:ind w:firstLine="567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w obiektach,</w:t>
      </w:r>
    </w:p>
    <w:p w14:paraId="3697BDC8" w14:textId="77777777" w:rsidR="00236417" w:rsidRPr="00DF775B" w:rsidRDefault="00236417" w:rsidP="00433D58">
      <w:pPr>
        <w:pStyle w:val="Style5"/>
        <w:widowControl/>
        <w:numPr>
          <w:ilvl w:val="0"/>
          <w:numId w:val="7"/>
        </w:numPr>
        <w:spacing w:line="276" w:lineRule="auto"/>
        <w:ind w:firstLine="567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w zbiornikach i ciekach wodnych,</w:t>
      </w:r>
    </w:p>
    <w:p w14:paraId="76587D24" w14:textId="77777777" w:rsidR="00236417" w:rsidRPr="00DF775B" w:rsidRDefault="00236417" w:rsidP="00433D58">
      <w:pPr>
        <w:pStyle w:val="Style5"/>
        <w:widowControl/>
        <w:numPr>
          <w:ilvl w:val="0"/>
          <w:numId w:val="7"/>
        </w:numPr>
        <w:spacing w:line="276" w:lineRule="auto"/>
        <w:ind w:firstLine="567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w podziemnych zbiornikach wodnych;</w:t>
      </w:r>
    </w:p>
    <w:p w14:paraId="3BC5C5F7" w14:textId="77777777" w:rsidR="00236417" w:rsidRPr="00DF775B" w:rsidRDefault="00236417" w:rsidP="00433D58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skażeń radiacyjnych;</w:t>
      </w:r>
    </w:p>
    <w:p w14:paraId="2D48602F" w14:textId="77777777" w:rsidR="00236417" w:rsidRPr="00DF775B" w:rsidRDefault="00236417" w:rsidP="00433D58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Fonts w:ascii="Arial" w:hAnsi="Arial" w:cs="Arial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zagrożeń epidemiologicznych:</w:t>
      </w:r>
    </w:p>
    <w:p w14:paraId="4C9EC18B" w14:textId="77777777" w:rsidR="00236417" w:rsidRPr="00DF775B" w:rsidRDefault="00236417" w:rsidP="00433D58">
      <w:pPr>
        <w:pStyle w:val="Style14"/>
        <w:widowControl/>
        <w:numPr>
          <w:ilvl w:val="0"/>
          <w:numId w:val="8"/>
        </w:numPr>
        <w:spacing w:line="276" w:lineRule="auto"/>
        <w:ind w:left="567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epidemii chorób ludzi,</w:t>
      </w:r>
    </w:p>
    <w:p w14:paraId="0173BC81" w14:textId="77777777" w:rsidR="00236417" w:rsidRPr="00DF775B" w:rsidRDefault="00236417" w:rsidP="00433D58">
      <w:pPr>
        <w:pStyle w:val="Style14"/>
        <w:widowControl/>
        <w:numPr>
          <w:ilvl w:val="0"/>
          <w:numId w:val="8"/>
        </w:numPr>
        <w:spacing w:line="276" w:lineRule="auto"/>
        <w:ind w:left="567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epizootii chorób zwierzęcych,</w:t>
      </w:r>
    </w:p>
    <w:p w14:paraId="50134D85" w14:textId="77777777" w:rsidR="00236417" w:rsidRPr="00DF775B" w:rsidRDefault="00236417" w:rsidP="00433D58">
      <w:pPr>
        <w:pStyle w:val="Style14"/>
        <w:widowControl/>
        <w:numPr>
          <w:ilvl w:val="0"/>
          <w:numId w:val="8"/>
        </w:numPr>
        <w:spacing w:line="276" w:lineRule="auto"/>
        <w:ind w:left="567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wszystkich ognisk zatruć pokarmowych (ognisk obejmujących dwie i więcej osób),</w:t>
      </w:r>
    </w:p>
    <w:p w14:paraId="0F91CB0D" w14:textId="135AD583" w:rsidR="00236417" w:rsidRPr="00DF775B" w:rsidRDefault="00236417" w:rsidP="00433D58">
      <w:pPr>
        <w:pStyle w:val="Style14"/>
        <w:widowControl/>
        <w:numPr>
          <w:ilvl w:val="0"/>
          <w:numId w:val="8"/>
        </w:numPr>
        <w:spacing w:line="276" w:lineRule="auto"/>
        <w:ind w:left="567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lastRenderedPageBreak/>
        <w:t>niebezpiecznych produktów spożywczych uzyskanych w systemie ostrzegania o zagrożeniu bezpieczeństwa zdrowotnego żywności (RASFF),</w:t>
      </w:r>
    </w:p>
    <w:p w14:paraId="6DBE230F" w14:textId="77777777" w:rsidR="00236417" w:rsidRPr="00DF775B" w:rsidRDefault="00236417" w:rsidP="00433D58">
      <w:pPr>
        <w:pStyle w:val="Style14"/>
        <w:widowControl/>
        <w:numPr>
          <w:ilvl w:val="0"/>
          <w:numId w:val="8"/>
        </w:numPr>
        <w:spacing w:line="276" w:lineRule="auto"/>
        <w:ind w:left="567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wydawanych decyzjach przez organy Państwowej Inspekcji Sanitarnej, unieruchamiających obiekty, urządzenia lub stanowiska;</w:t>
      </w:r>
    </w:p>
    <w:p w14:paraId="3253E56B" w14:textId="77777777" w:rsidR="00236417" w:rsidRPr="00DF775B" w:rsidRDefault="00236417" w:rsidP="00433D58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gwałtownych zjawisk atmosferycznych i klęsk żywiołowych;</w:t>
      </w:r>
    </w:p>
    <w:p w14:paraId="57951429" w14:textId="77777777" w:rsidR="00236417" w:rsidRPr="00DF775B" w:rsidRDefault="00236417" w:rsidP="00433D58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poważnych awarii telekomunikacyjnych;</w:t>
      </w:r>
    </w:p>
    <w:p w14:paraId="0D333E04" w14:textId="77777777" w:rsidR="00236417" w:rsidRPr="00DF775B" w:rsidRDefault="00236417" w:rsidP="00433D58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występowania niewypałów i niewybuchów;</w:t>
      </w:r>
    </w:p>
    <w:p w14:paraId="01DEE01F" w14:textId="77777777" w:rsidR="00236417" w:rsidRPr="00DF775B" w:rsidRDefault="00236417" w:rsidP="00433D58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zbiorowego naruszania ładu i porządku publicznego;</w:t>
      </w:r>
    </w:p>
    <w:p w14:paraId="5E48AF5F" w14:textId="77777777" w:rsidR="00236417" w:rsidRPr="00DF775B" w:rsidRDefault="00236417" w:rsidP="00433D58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niepokojów i protestów społecznych;</w:t>
      </w:r>
    </w:p>
    <w:p w14:paraId="257CAC81" w14:textId="77777777" w:rsidR="00236417" w:rsidRPr="00DF775B" w:rsidRDefault="00236417" w:rsidP="00433D58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imprez masowych stwarzających potencjalne zagrożenie porządku publicznego;</w:t>
      </w:r>
    </w:p>
    <w:p w14:paraId="3AF284F0" w14:textId="77777777" w:rsidR="00236417" w:rsidRPr="00DF775B" w:rsidRDefault="00236417" w:rsidP="00433D58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przewozu niebezpiecznych substancji chemicznych;</w:t>
      </w:r>
    </w:p>
    <w:p w14:paraId="04E2CE3F" w14:textId="381C9AF1" w:rsidR="00236417" w:rsidRPr="00DF775B" w:rsidRDefault="00236417" w:rsidP="00433D58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poważniejszych utrudnień w ruchu drogowym;</w:t>
      </w:r>
    </w:p>
    <w:p w14:paraId="0C0EFF50" w14:textId="77777777" w:rsidR="00236417" w:rsidRPr="00DF775B" w:rsidRDefault="00236417" w:rsidP="00433D58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aktów terroru z użyciem materiałów wybuchowych i broni palnej;</w:t>
      </w:r>
    </w:p>
    <w:p w14:paraId="36654AEC" w14:textId="4E3B9378" w:rsidR="00236417" w:rsidRPr="00DF775B" w:rsidRDefault="00236417" w:rsidP="00433D58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poważniejszych przestępstw przeciwko organom administracji publicznej;</w:t>
      </w:r>
    </w:p>
    <w:p w14:paraId="66F815AD" w14:textId="77777777" w:rsidR="00236417" w:rsidRPr="00DF775B" w:rsidRDefault="00236417" w:rsidP="00433D58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nielegalnej migracji ludności;</w:t>
      </w:r>
    </w:p>
    <w:p w14:paraId="566474CC" w14:textId="77777777" w:rsidR="00236417" w:rsidRPr="00DF775B" w:rsidRDefault="00236417" w:rsidP="00433D58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katastrof budowlanych;</w:t>
      </w:r>
    </w:p>
    <w:p w14:paraId="66E1A5FA" w14:textId="77777777" w:rsidR="00236417" w:rsidRPr="00DF775B" w:rsidRDefault="00236417" w:rsidP="00433D58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zagrożeń ekologicznych;</w:t>
      </w:r>
    </w:p>
    <w:p w14:paraId="79A948ED" w14:textId="4FC21144" w:rsidR="00236417" w:rsidRPr="00DF775B" w:rsidRDefault="00236417" w:rsidP="00433D58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 xml:space="preserve">innych zdarzeń mających wpływ na bezpieczeństwo państwa i społeczeństwa na terenie </w:t>
      </w:r>
      <w:r w:rsidR="00861285" w:rsidRPr="00DF775B">
        <w:rPr>
          <w:rStyle w:val="FontStyle24"/>
          <w:rFonts w:ascii="Arial" w:hAnsi="Arial" w:cs="Arial"/>
          <w:sz w:val="24"/>
          <w:szCs w:val="24"/>
        </w:rPr>
        <w:t>gminy</w:t>
      </w:r>
      <w:r w:rsidRPr="00DF775B">
        <w:rPr>
          <w:rStyle w:val="FontStyle24"/>
          <w:rFonts w:ascii="Arial" w:hAnsi="Arial" w:cs="Arial"/>
          <w:sz w:val="24"/>
          <w:szCs w:val="24"/>
        </w:rPr>
        <w:t>.</w:t>
      </w:r>
    </w:p>
    <w:p w14:paraId="6E5F9585" w14:textId="77777777" w:rsidR="00236417" w:rsidRPr="00DF775B" w:rsidRDefault="00236417" w:rsidP="00433D58">
      <w:pPr>
        <w:pStyle w:val="Style14"/>
        <w:widowControl/>
        <w:numPr>
          <w:ilvl w:val="0"/>
          <w:numId w:val="9"/>
        </w:numPr>
        <w:spacing w:line="276" w:lineRule="auto"/>
        <w:ind w:left="284" w:hanging="284"/>
        <w:jc w:val="both"/>
        <w:rPr>
          <w:rStyle w:val="FontStyle24"/>
          <w:rFonts w:ascii="Arial" w:hAnsi="Arial" w:cs="Arial"/>
          <w:color w:val="FF0000"/>
          <w:sz w:val="24"/>
          <w:szCs w:val="24"/>
        </w:rPr>
      </w:pPr>
      <w:r w:rsidRPr="00DF775B">
        <w:rPr>
          <w:rStyle w:val="FontStyle24"/>
          <w:rFonts w:ascii="Arial" w:hAnsi="Arial" w:cs="Arial"/>
          <w:color w:val="auto"/>
          <w:sz w:val="24"/>
          <w:szCs w:val="24"/>
        </w:rPr>
        <w:t>Tryb przekazywania informacji:</w:t>
      </w:r>
    </w:p>
    <w:p w14:paraId="5B348EBC" w14:textId="1CC690D0" w:rsidR="00616ED8" w:rsidRPr="00DF775B" w:rsidRDefault="00BB011B" w:rsidP="00433D58">
      <w:pPr>
        <w:pStyle w:val="Style14"/>
        <w:widowControl/>
        <w:numPr>
          <w:ilvl w:val="0"/>
          <w:numId w:val="10"/>
        </w:numPr>
        <w:spacing w:line="276" w:lineRule="auto"/>
        <w:ind w:left="426" w:hanging="66"/>
        <w:jc w:val="both"/>
        <w:rPr>
          <w:rStyle w:val="FontStyle24"/>
          <w:rFonts w:ascii="Arial" w:hAnsi="Arial" w:cs="Arial"/>
          <w:color w:val="auto"/>
          <w:sz w:val="24"/>
          <w:szCs w:val="24"/>
        </w:rPr>
      </w:pPr>
      <w:r w:rsidRPr="00DF775B">
        <w:rPr>
          <w:rFonts w:ascii="Arial" w:hAnsi="Arial" w:cs="Arial"/>
        </w:rPr>
        <w:t xml:space="preserve">Służba dyżurna Wójta Gminy </w:t>
      </w:r>
      <w:r w:rsidR="00D65032" w:rsidRPr="00DF775B">
        <w:rPr>
          <w:rFonts w:ascii="Arial" w:hAnsi="Arial" w:cs="Arial"/>
        </w:rPr>
        <w:t>Waga</w:t>
      </w:r>
      <w:r w:rsidR="00EF2831" w:rsidRPr="00DF775B">
        <w:rPr>
          <w:rFonts w:ascii="Arial" w:hAnsi="Arial" w:cs="Arial"/>
        </w:rPr>
        <w:t>n</w:t>
      </w:r>
      <w:r w:rsidR="00D65032" w:rsidRPr="00DF775B">
        <w:rPr>
          <w:rFonts w:ascii="Arial" w:hAnsi="Arial" w:cs="Arial"/>
        </w:rPr>
        <w:t>iec</w:t>
      </w:r>
      <w:r w:rsidRPr="00DF775B">
        <w:rPr>
          <w:rFonts w:ascii="Arial" w:hAnsi="Arial" w:cs="Arial"/>
        </w:rPr>
        <w:t xml:space="preserve"> obowiązana jest do utrzymywania stałej łączności w sieci radiotelefonicznej zarządzania starosty.</w:t>
      </w:r>
    </w:p>
    <w:p w14:paraId="5FC8CD39" w14:textId="51ABB509" w:rsidR="00236417" w:rsidRPr="00DF775B" w:rsidRDefault="00236417" w:rsidP="00433D58">
      <w:pPr>
        <w:pStyle w:val="Style5"/>
        <w:widowControl/>
        <w:numPr>
          <w:ilvl w:val="0"/>
          <w:numId w:val="10"/>
        </w:numPr>
        <w:spacing w:line="276" w:lineRule="auto"/>
        <w:ind w:firstLine="426"/>
        <w:rPr>
          <w:rFonts w:ascii="Arial" w:hAnsi="Arial" w:cs="Arial"/>
        </w:rPr>
      </w:pPr>
      <w:r w:rsidRPr="00DF775B">
        <w:rPr>
          <w:rStyle w:val="FontStyle24"/>
          <w:rFonts w:ascii="Arial" w:hAnsi="Arial" w:cs="Arial"/>
          <w:color w:val="auto"/>
          <w:sz w:val="24"/>
          <w:szCs w:val="24"/>
        </w:rPr>
        <w:t>pozostałe jednostki:</w:t>
      </w:r>
    </w:p>
    <w:p w14:paraId="3575EE7B" w14:textId="0A5E9383" w:rsidR="00236417" w:rsidRPr="00DF775B" w:rsidRDefault="00236417" w:rsidP="00433D58">
      <w:pPr>
        <w:pStyle w:val="Style5"/>
        <w:widowControl/>
        <w:numPr>
          <w:ilvl w:val="0"/>
          <w:numId w:val="11"/>
        </w:numPr>
        <w:spacing w:line="276" w:lineRule="auto"/>
        <w:ind w:left="709"/>
        <w:rPr>
          <w:rStyle w:val="FontStyle24"/>
          <w:rFonts w:ascii="Arial" w:hAnsi="Arial" w:cs="Arial"/>
          <w:color w:val="auto"/>
          <w:sz w:val="24"/>
          <w:szCs w:val="24"/>
        </w:rPr>
      </w:pPr>
      <w:r w:rsidRPr="00DF775B">
        <w:rPr>
          <w:rStyle w:val="FontStyle24"/>
          <w:rFonts w:ascii="Arial" w:hAnsi="Arial" w:cs="Arial"/>
          <w:color w:val="auto"/>
          <w:sz w:val="24"/>
          <w:szCs w:val="24"/>
        </w:rPr>
        <w:t>doraźnie w formie pisemnej do godz. 06</w:t>
      </w:r>
      <w:r w:rsidRPr="00DF775B">
        <w:rPr>
          <w:rStyle w:val="FontStyle24"/>
          <w:rFonts w:ascii="Arial" w:hAnsi="Arial" w:cs="Arial"/>
          <w:color w:val="auto"/>
          <w:sz w:val="24"/>
          <w:szCs w:val="24"/>
          <w:vertAlign w:val="superscript"/>
        </w:rPr>
        <w:t>30</w:t>
      </w:r>
      <w:r w:rsidRPr="00DF775B">
        <w:rPr>
          <w:rStyle w:val="FontStyle24"/>
          <w:rFonts w:ascii="Arial" w:hAnsi="Arial" w:cs="Arial"/>
          <w:color w:val="auto"/>
          <w:sz w:val="24"/>
          <w:szCs w:val="24"/>
        </w:rPr>
        <w:t xml:space="preserve"> każdego dnia (informacja dobowa za okres od godziny 06</w:t>
      </w:r>
      <w:r w:rsidRPr="00DF775B">
        <w:rPr>
          <w:rStyle w:val="FontStyle24"/>
          <w:rFonts w:ascii="Arial" w:hAnsi="Arial" w:cs="Arial"/>
          <w:color w:val="auto"/>
          <w:sz w:val="24"/>
          <w:szCs w:val="24"/>
          <w:vertAlign w:val="superscript"/>
        </w:rPr>
        <w:t>00</w:t>
      </w:r>
      <w:r w:rsidRPr="00DF775B">
        <w:rPr>
          <w:rStyle w:val="FontStyle24"/>
          <w:rFonts w:ascii="Arial" w:hAnsi="Arial" w:cs="Arial"/>
          <w:color w:val="auto"/>
          <w:sz w:val="24"/>
          <w:szCs w:val="24"/>
        </w:rPr>
        <w:t xml:space="preserve"> dnia poprzedniego do godziny 06</w:t>
      </w:r>
      <w:r w:rsidRPr="00DF775B">
        <w:rPr>
          <w:rStyle w:val="FontStyle24"/>
          <w:rFonts w:ascii="Arial" w:hAnsi="Arial" w:cs="Arial"/>
          <w:color w:val="auto"/>
          <w:sz w:val="24"/>
          <w:szCs w:val="24"/>
          <w:vertAlign w:val="superscript"/>
        </w:rPr>
        <w:t>00</w:t>
      </w:r>
      <w:r w:rsidRPr="00DF775B">
        <w:rPr>
          <w:rStyle w:val="FontStyle24"/>
          <w:rFonts w:ascii="Arial" w:hAnsi="Arial" w:cs="Arial"/>
          <w:color w:val="auto"/>
          <w:sz w:val="24"/>
          <w:szCs w:val="24"/>
        </w:rPr>
        <w:t>),</w:t>
      </w:r>
    </w:p>
    <w:p w14:paraId="084AB84F" w14:textId="02A18B03" w:rsidR="00236417" w:rsidRPr="00DF775B" w:rsidRDefault="00236417" w:rsidP="00433D58">
      <w:pPr>
        <w:pStyle w:val="Style5"/>
        <w:widowControl/>
        <w:numPr>
          <w:ilvl w:val="0"/>
          <w:numId w:val="11"/>
        </w:numPr>
        <w:spacing w:line="276" w:lineRule="auto"/>
        <w:ind w:left="709"/>
        <w:rPr>
          <w:rStyle w:val="FontStyle24"/>
          <w:rFonts w:ascii="Arial" w:hAnsi="Arial" w:cs="Arial"/>
          <w:color w:val="auto"/>
          <w:sz w:val="24"/>
          <w:szCs w:val="24"/>
        </w:rPr>
      </w:pPr>
      <w:r w:rsidRPr="00DF775B">
        <w:rPr>
          <w:rStyle w:val="FontStyle24"/>
          <w:rFonts w:ascii="Arial" w:hAnsi="Arial" w:cs="Arial"/>
          <w:color w:val="auto"/>
          <w:sz w:val="24"/>
          <w:szCs w:val="24"/>
        </w:rPr>
        <w:t>doraźnie do godz. 19</w:t>
      </w:r>
      <w:r w:rsidRPr="00DF775B">
        <w:rPr>
          <w:rStyle w:val="FontStyle24"/>
          <w:rFonts w:ascii="Arial" w:hAnsi="Arial" w:cs="Arial"/>
          <w:color w:val="auto"/>
          <w:sz w:val="24"/>
          <w:szCs w:val="24"/>
          <w:vertAlign w:val="superscript"/>
        </w:rPr>
        <w:t>30</w:t>
      </w:r>
      <w:r w:rsidRPr="00DF775B">
        <w:rPr>
          <w:rStyle w:val="FontStyle24"/>
          <w:rFonts w:ascii="Arial" w:hAnsi="Arial" w:cs="Arial"/>
          <w:color w:val="auto"/>
          <w:sz w:val="24"/>
          <w:szCs w:val="24"/>
        </w:rPr>
        <w:t xml:space="preserve"> (zgodnie z porozumieniem lub umową) dotyczącą powstania strat w wyniku gwałtownych zjawisk atmosferycznych i innych zjawisk,</w:t>
      </w:r>
    </w:p>
    <w:p w14:paraId="358D5716" w14:textId="77777777" w:rsidR="00236417" w:rsidRPr="00DF775B" w:rsidRDefault="00236417" w:rsidP="00433D58">
      <w:pPr>
        <w:pStyle w:val="Style5"/>
        <w:widowControl/>
        <w:numPr>
          <w:ilvl w:val="0"/>
          <w:numId w:val="11"/>
        </w:numPr>
        <w:spacing w:line="276" w:lineRule="auto"/>
        <w:ind w:left="709"/>
        <w:rPr>
          <w:rStyle w:val="FontStyle24"/>
          <w:rFonts w:ascii="Arial" w:hAnsi="Arial" w:cs="Arial"/>
          <w:color w:val="auto"/>
          <w:sz w:val="24"/>
          <w:szCs w:val="24"/>
        </w:rPr>
      </w:pPr>
      <w:r w:rsidRPr="00DF775B">
        <w:rPr>
          <w:rStyle w:val="FontStyle24"/>
          <w:rFonts w:ascii="Arial" w:hAnsi="Arial" w:cs="Arial"/>
          <w:color w:val="auto"/>
          <w:sz w:val="24"/>
          <w:szCs w:val="24"/>
        </w:rPr>
        <w:t>doraźnie (telefonicznie) natychmiast po zaistnieniu zdarzenia (zagrożenia), pisemnie w czasie możliwie najkrótszym po zaistnieniu zdarzenia (zagrożenia),</w:t>
      </w:r>
    </w:p>
    <w:p w14:paraId="0A52BD2A" w14:textId="77777777" w:rsidR="00236417" w:rsidRPr="00DF775B" w:rsidRDefault="00236417" w:rsidP="00433D58">
      <w:pPr>
        <w:pStyle w:val="Style5"/>
        <w:widowControl/>
        <w:numPr>
          <w:ilvl w:val="0"/>
          <w:numId w:val="11"/>
        </w:numPr>
        <w:spacing w:line="276" w:lineRule="auto"/>
        <w:ind w:left="709"/>
        <w:rPr>
          <w:rStyle w:val="FontStyle24"/>
          <w:rFonts w:ascii="Arial" w:hAnsi="Arial" w:cs="Arial"/>
          <w:color w:val="auto"/>
          <w:sz w:val="24"/>
          <w:szCs w:val="24"/>
        </w:rPr>
      </w:pPr>
      <w:r w:rsidRPr="00DF775B">
        <w:rPr>
          <w:rStyle w:val="FontStyle24"/>
          <w:rFonts w:ascii="Arial" w:hAnsi="Arial" w:cs="Arial"/>
          <w:color w:val="auto"/>
          <w:sz w:val="24"/>
          <w:szCs w:val="24"/>
        </w:rPr>
        <w:t>okresowo zgodnie z obowiązującymi przepisami i instrukcjami (dotyczącymi) np. zagrożeń powodziowych, ustalonym doraźnie w przypadku długotrwałych działań ratowniczych lub długotrwałego okresu występowania zagrożenia,</w:t>
      </w:r>
    </w:p>
    <w:p w14:paraId="3C7D39D7" w14:textId="77777777" w:rsidR="00616ED8" w:rsidRPr="00DF775B" w:rsidRDefault="00236417" w:rsidP="00433D58">
      <w:pPr>
        <w:pStyle w:val="Style5"/>
        <w:widowControl/>
        <w:numPr>
          <w:ilvl w:val="0"/>
          <w:numId w:val="11"/>
        </w:numPr>
        <w:spacing w:line="276" w:lineRule="auto"/>
        <w:ind w:left="709"/>
        <w:rPr>
          <w:rStyle w:val="FontStyle24"/>
          <w:rFonts w:ascii="Arial" w:hAnsi="Arial" w:cs="Arial"/>
          <w:color w:val="auto"/>
          <w:sz w:val="24"/>
          <w:szCs w:val="24"/>
        </w:rPr>
      </w:pPr>
      <w:r w:rsidRPr="00DF775B">
        <w:rPr>
          <w:rStyle w:val="FontStyle24"/>
          <w:rFonts w:ascii="Arial" w:hAnsi="Arial" w:cs="Arial"/>
          <w:color w:val="auto"/>
          <w:sz w:val="24"/>
          <w:szCs w:val="24"/>
        </w:rPr>
        <w:t xml:space="preserve"> na żądanie</w:t>
      </w:r>
      <w:r w:rsidR="00616ED8" w:rsidRPr="00DF775B">
        <w:rPr>
          <w:rStyle w:val="FontStyle24"/>
          <w:rFonts w:ascii="Arial" w:hAnsi="Arial" w:cs="Arial"/>
          <w:color w:val="auto"/>
          <w:sz w:val="24"/>
          <w:szCs w:val="24"/>
        </w:rPr>
        <w:t>:</w:t>
      </w:r>
    </w:p>
    <w:p w14:paraId="232FA364" w14:textId="714793A0" w:rsidR="00236417" w:rsidRPr="00DF775B" w:rsidRDefault="00616ED8" w:rsidP="00433D58">
      <w:pPr>
        <w:pStyle w:val="Style5"/>
        <w:widowControl/>
        <w:numPr>
          <w:ilvl w:val="0"/>
          <w:numId w:val="30"/>
        </w:numPr>
        <w:spacing w:line="276" w:lineRule="auto"/>
        <w:ind w:left="709" w:firstLine="425"/>
        <w:rPr>
          <w:rStyle w:val="FontStyle24"/>
          <w:rFonts w:ascii="Arial" w:hAnsi="Arial" w:cs="Arial"/>
          <w:color w:val="auto"/>
          <w:sz w:val="24"/>
          <w:szCs w:val="24"/>
        </w:rPr>
      </w:pPr>
      <w:bookmarkStart w:id="2" w:name="_Hlk181605426"/>
      <w:r w:rsidRPr="00DF775B">
        <w:rPr>
          <w:rStyle w:val="FontStyle24"/>
          <w:rFonts w:ascii="Arial" w:hAnsi="Arial" w:cs="Arial"/>
          <w:color w:val="auto"/>
          <w:sz w:val="24"/>
          <w:szCs w:val="24"/>
        </w:rPr>
        <w:t>służby dyżurnej Wojewódzkiego</w:t>
      </w:r>
      <w:r w:rsidR="00236417" w:rsidRPr="00DF775B">
        <w:rPr>
          <w:rStyle w:val="FontStyle24"/>
          <w:rFonts w:ascii="Arial" w:hAnsi="Arial" w:cs="Arial"/>
          <w:color w:val="auto"/>
          <w:sz w:val="24"/>
          <w:szCs w:val="24"/>
        </w:rPr>
        <w:t xml:space="preserve"> Centrum Zarządzania Kryzysowego</w:t>
      </w:r>
      <w:r w:rsidRPr="00DF775B">
        <w:rPr>
          <w:rStyle w:val="FontStyle24"/>
          <w:rFonts w:ascii="Arial" w:hAnsi="Arial" w:cs="Arial"/>
          <w:color w:val="auto"/>
          <w:sz w:val="24"/>
          <w:szCs w:val="24"/>
        </w:rPr>
        <w:t>;</w:t>
      </w:r>
    </w:p>
    <w:bookmarkEnd w:id="2"/>
    <w:p w14:paraId="2C8D18BB" w14:textId="1A96182E" w:rsidR="00616ED8" w:rsidRPr="00DF775B" w:rsidRDefault="00616ED8" w:rsidP="00433D58">
      <w:pPr>
        <w:pStyle w:val="Style5"/>
        <w:numPr>
          <w:ilvl w:val="0"/>
          <w:numId w:val="30"/>
        </w:numPr>
        <w:spacing w:line="276" w:lineRule="auto"/>
        <w:ind w:left="709" w:firstLine="425"/>
        <w:rPr>
          <w:rFonts w:ascii="Arial" w:hAnsi="Arial" w:cs="Arial"/>
        </w:rPr>
      </w:pPr>
      <w:r w:rsidRPr="00DF775B">
        <w:rPr>
          <w:rFonts w:ascii="Arial" w:hAnsi="Arial" w:cs="Arial"/>
        </w:rPr>
        <w:t>służby dyżurnej Powiatowego Centrum Zarządzania Kryzysowego;</w:t>
      </w:r>
    </w:p>
    <w:p w14:paraId="3F4EFC6B" w14:textId="0A89EDE3" w:rsidR="00C110F2" w:rsidRPr="00DF775B" w:rsidRDefault="00616ED8" w:rsidP="00433D58">
      <w:pPr>
        <w:pStyle w:val="Style5"/>
        <w:widowControl/>
        <w:numPr>
          <w:ilvl w:val="0"/>
          <w:numId w:val="30"/>
        </w:numPr>
        <w:spacing w:line="276" w:lineRule="auto"/>
        <w:ind w:left="709" w:firstLine="425"/>
        <w:rPr>
          <w:rStyle w:val="FontStyle24"/>
          <w:rFonts w:ascii="Arial" w:hAnsi="Arial" w:cs="Arial"/>
          <w:color w:val="auto"/>
          <w:sz w:val="24"/>
          <w:szCs w:val="24"/>
        </w:rPr>
      </w:pPr>
      <w:r w:rsidRPr="00DF775B">
        <w:rPr>
          <w:rFonts w:ascii="Arial" w:hAnsi="Arial" w:cs="Arial"/>
        </w:rPr>
        <w:t xml:space="preserve">służby dyżurnej Wójta Gminy </w:t>
      </w:r>
      <w:r w:rsidR="00D65032" w:rsidRPr="00DF775B">
        <w:rPr>
          <w:rFonts w:ascii="Arial" w:hAnsi="Arial" w:cs="Arial"/>
        </w:rPr>
        <w:t>Waganiec</w:t>
      </w:r>
      <w:r w:rsidRPr="00DF775B">
        <w:rPr>
          <w:rFonts w:ascii="Arial" w:hAnsi="Arial" w:cs="Arial"/>
        </w:rPr>
        <w:t>.</w:t>
      </w:r>
    </w:p>
    <w:p w14:paraId="7401AD99" w14:textId="03107DB5" w:rsidR="00236417" w:rsidRPr="00DF775B" w:rsidRDefault="00CF645C" w:rsidP="00433D58">
      <w:pPr>
        <w:pStyle w:val="Style14"/>
        <w:widowControl/>
        <w:spacing w:line="276" w:lineRule="auto"/>
        <w:ind w:firstLine="0"/>
        <w:jc w:val="both"/>
        <w:outlineLvl w:val="0"/>
        <w:rPr>
          <w:rFonts w:ascii="Arial" w:hAnsi="Arial" w:cs="Arial"/>
          <w:color w:val="FF0000"/>
        </w:rPr>
      </w:pPr>
      <w:r w:rsidRPr="00DF775B">
        <w:rPr>
          <w:rFonts w:ascii="Arial" w:hAnsi="Arial" w:cs="Arial"/>
        </w:rPr>
        <w:t>6. </w:t>
      </w:r>
      <w:r w:rsidR="00236417" w:rsidRPr="00DF775B">
        <w:rPr>
          <w:rFonts w:ascii="Arial" w:hAnsi="Arial" w:cs="Arial"/>
        </w:rPr>
        <w:t>Organizacja i zasady przekazywania informacji w trybie doraźnym, okresowym</w:t>
      </w:r>
      <w:r w:rsidR="009708D9" w:rsidRPr="00DF775B">
        <w:rPr>
          <w:rFonts w:ascii="Arial" w:hAnsi="Arial" w:cs="Arial"/>
        </w:rPr>
        <w:t xml:space="preserve">  </w:t>
      </w:r>
      <w:r w:rsidR="00236417" w:rsidRPr="00DF775B">
        <w:rPr>
          <w:rFonts w:ascii="Arial" w:hAnsi="Arial" w:cs="Arial"/>
        </w:rPr>
        <w:t>i na żądanie.</w:t>
      </w:r>
      <w:r w:rsidR="00236417" w:rsidRPr="00DF775B">
        <w:rPr>
          <w:rFonts w:ascii="Arial" w:hAnsi="Arial" w:cs="Arial"/>
          <w:color w:val="FF0000"/>
        </w:rPr>
        <w:t xml:space="preserve"> </w:t>
      </w:r>
    </w:p>
    <w:p w14:paraId="7F6DBF70" w14:textId="43B0EA48" w:rsidR="00236417" w:rsidRPr="00DF775B" w:rsidRDefault="00236417" w:rsidP="00433D58">
      <w:pPr>
        <w:pStyle w:val="Tekstpodstawowy"/>
        <w:numPr>
          <w:ilvl w:val="0"/>
          <w:numId w:val="14"/>
        </w:numPr>
        <w:tabs>
          <w:tab w:val="left" w:pos="0"/>
        </w:tabs>
        <w:spacing w:line="276" w:lineRule="auto"/>
        <w:ind w:left="567" w:hanging="283"/>
        <w:jc w:val="both"/>
        <w:outlineLvl w:val="0"/>
        <w:rPr>
          <w:rFonts w:ascii="Arial" w:hAnsi="Arial" w:cs="Arial"/>
          <w:szCs w:val="24"/>
        </w:rPr>
      </w:pPr>
      <w:r w:rsidRPr="00DF775B">
        <w:rPr>
          <w:rFonts w:ascii="Arial" w:hAnsi="Arial" w:cs="Arial"/>
          <w:szCs w:val="24"/>
        </w:rPr>
        <w:t xml:space="preserve">wszystkie  jednostki, o których mowa  </w:t>
      </w:r>
      <w:r w:rsidRPr="00DF775B">
        <w:rPr>
          <w:rStyle w:val="FontStyle24"/>
          <w:rFonts w:ascii="Arial" w:hAnsi="Arial" w:cs="Arial"/>
          <w:sz w:val="24"/>
          <w:szCs w:val="24"/>
        </w:rPr>
        <w:t>§ 1 ust. 4</w:t>
      </w:r>
      <w:r w:rsidRPr="00DF775B">
        <w:rPr>
          <w:rFonts w:ascii="Arial" w:hAnsi="Arial" w:cs="Arial"/>
          <w:szCs w:val="24"/>
        </w:rPr>
        <w:t xml:space="preserve"> </w:t>
      </w:r>
      <w:r w:rsidR="00C110F2" w:rsidRPr="00DF775B">
        <w:rPr>
          <w:rFonts w:ascii="Arial" w:hAnsi="Arial" w:cs="Arial"/>
          <w:szCs w:val="24"/>
        </w:rPr>
        <w:t xml:space="preserve">pkt. </w:t>
      </w:r>
      <w:r w:rsidR="0034077E">
        <w:rPr>
          <w:rFonts w:ascii="Arial" w:hAnsi="Arial" w:cs="Arial"/>
          <w:szCs w:val="24"/>
        </w:rPr>
        <w:t>2</w:t>
      </w:r>
      <w:r w:rsidR="00C110F2" w:rsidRPr="00DF775B">
        <w:rPr>
          <w:rFonts w:ascii="Arial" w:hAnsi="Arial" w:cs="Arial"/>
          <w:szCs w:val="24"/>
        </w:rPr>
        <w:t>-1</w:t>
      </w:r>
      <w:r w:rsidR="000D744C">
        <w:rPr>
          <w:rFonts w:ascii="Arial" w:hAnsi="Arial" w:cs="Arial"/>
          <w:szCs w:val="24"/>
        </w:rPr>
        <w:t>3</w:t>
      </w:r>
      <w:r w:rsidR="00C110F2" w:rsidRPr="00DF775B">
        <w:rPr>
          <w:rFonts w:ascii="Arial" w:hAnsi="Arial" w:cs="Arial"/>
          <w:szCs w:val="24"/>
        </w:rPr>
        <w:t xml:space="preserve"> </w:t>
      </w:r>
      <w:r w:rsidRPr="00DF775B">
        <w:rPr>
          <w:rFonts w:ascii="Arial" w:hAnsi="Arial" w:cs="Arial"/>
          <w:szCs w:val="24"/>
        </w:rPr>
        <w:t xml:space="preserve">niniejszego załącznika, w  sytuacji wystąpienia  zdarzenia  nadzwyczajnego w trybie doraźnym, okresowym lub na żądanie obowiązane  są  do przekazywania  informacji </w:t>
      </w:r>
      <w:r w:rsidR="009708D9" w:rsidRPr="00DF775B">
        <w:rPr>
          <w:rFonts w:ascii="Arial" w:hAnsi="Arial" w:cs="Arial"/>
          <w:szCs w:val="24"/>
        </w:rPr>
        <w:t xml:space="preserve"> </w:t>
      </w:r>
      <w:r w:rsidRPr="00DF775B">
        <w:rPr>
          <w:rFonts w:ascii="Arial" w:hAnsi="Arial" w:cs="Arial"/>
          <w:szCs w:val="24"/>
        </w:rPr>
        <w:t xml:space="preserve">do </w:t>
      </w:r>
      <w:r w:rsidR="00CF645C" w:rsidRPr="00DF775B">
        <w:rPr>
          <w:rFonts w:ascii="Arial" w:hAnsi="Arial" w:cs="Arial"/>
          <w:szCs w:val="24"/>
        </w:rPr>
        <w:t>s</w:t>
      </w:r>
      <w:r w:rsidRPr="00DF775B">
        <w:rPr>
          <w:rFonts w:ascii="Arial" w:hAnsi="Arial" w:cs="Arial"/>
          <w:szCs w:val="24"/>
        </w:rPr>
        <w:t xml:space="preserve">łużby  </w:t>
      </w:r>
      <w:r w:rsidR="00CF645C" w:rsidRPr="00DF775B">
        <w:rPr>
          <w:rFonts w:ascii="Arial" w:hAnsi="Arial" w:cs="Arial"/>
          <w:szCs w:val="24"/>
        </w:rPr>
        <w:t>d</w:t>
      </w:r>
      <w:r w:rsidRPr="00DF775B">
        <w:rPr>
          <w:rFonts w:ascii="Arial" w:hAnsi="Arial" w:cs="Arial"/>
          <w:szCs w:val="24"/>
        </w:rPr>
        <w:t xml:space="preserve">yżurnej   </w:t>
      </w:r>
      <w:r w:rsidR="00616ED8" w:rsidRPr="00DF775B">
        <w:rPr>
          <w:rFonts w:ascii="Arial" w:hAnsi="Arial" w:cs="Arial"/>
          <w:szCs w:val="24"/>
        </w:rPr>
        <w:t xml:space="preserve">Wójta Gminy </w:t>
      </w:r>
      <w:r w:rsidR="00D65032" w:rsidRPr="00DF775B">
        <w:rPr>
          <w:rFonts w:ascii="Arial" w:hAnsi="Arial" w:cs="Arial"/>
          <w:szCs w:val="24"/>
        </w:rPr>
        <w:t>Waganiec</w:t>
      </w:r>
      <w:r w:rsidRPr="00DF775B">
        <w:rPr>
          <w:rFonts w:ascii="Arial" w:hAnsi="Arial" w:cs="Arial"/>
          <w:szCs w:val="24"/>
        </w:rPr>
        <w:t>:</w:t>
      </w:r>
    </w:p>
    <w:p w14:paraId="30562B71" w14:textId="2A82E423" w:rsidR="00236417" w:rsidRPr="00DF775B" w:rsidRDefault="00BB011B" w:rsidP="00433D58">
      <w:pPr>
        <w:pStyle w:val="Tekstpodstawowy"/>
        <w:spacing w:line="276" w:lineRule="auto"/>
        <w:ind w:left="567"/>
        <w:jc w:val="both"/>
        <w:outlineLvl w:val="0"/>
        <w:rPr>
          <w:rFonts w:ascii="Arial" w:hAnsi="Arial" w:cs="Arial"/>
          <w:szCs w:val="24"/>
        </w:rPr>
      </w:pPr>
      <w:r w:rsidRPr="00DF775B">
        <w:rPr>
          <w:rFonts w:ascii="Arial" w:hAnsi="Arial" w:cs="Arial"/>
          <w:szCs w:val="24"/>
        </w:rPr>
        <w:lastRenderedPageBreak/>
        <w:t>a) </w:t>
      </w:r>
      <w:r w:rsidR="00236417" w:rsidRPr="00DF775B">
        <w:rPr>
          <w:rFonts w:ascii="Arial" w:hAnsi="Arial" w:cs="Arial"/>
          <w:szCs w:val="24"/>
        </w:rPr>
        <w:t>w trybie  doraźnym  (telefonicznie)  natychmiast  po  zaistnieniu   zdarzenia (zagrożenia) oraz pisemnie w czasie możliwie najkrótszym po zaistnieniu zdarzenia (zagrożenia),</w:t>
      </w:r>
    </w:p>
    <w:p w14:paraId="74CD5C59" w14:textId="52C57981" w:rsidR="00236417" w:rsidRPr="00DF775B" w:rsidRDefault="00BB011B" w:rsidP="00433D58">
      <w:pPr>
        <w:pStyle w:val="Tekstpodstawowy"/>
        <w:spacing w:line="276" w:lineRule="auto"/>
        <w:ind w:left="567"/>
        <w:jc w:val="both"/>
        <w:outlineLvl w:val="0"/>
        <w:rPr>
          <w:rFonts w:ascii="Arial" w:hAnsi="Arial" w:cs="Arial"/>
          <w:szCs w:val="24"/>
        </w:rPr>
      </w:pPr>
      <w:r w:rsidRPr="00DF775B">
        <w:rPr>
          <w:rFonts w:ascii="Arial" w:hAnsi="Arial" w:cs="Arial"/>
          <w:szCs w:val="24"/>
        </w:rPr>
        <w:t>b) </w:t>
      </w:r>
      <w:r w:rsidR="00236417" w:rsidRPr="00DF775B">
        <w:rPr>
          <w:rFonts w:ascii="Arial" w:hAnsi="Arial" w:cs="Arial"/>
          <w:szCs w:val="24"/>
        </w:rPr>
        <w:t>w trybie okresowym zgodnie z  obowiązującymi  przepisami  i  instrukcjami,</w:t>
      </w:r>
      <w:r w:rsidRPr="00DF775B">
        <w:rPr>
          <w:rFonts w:ascii="Arial" w:hAnsi="Arial" w:cs="Arial"/>
          <w:szCs w:val="24"/>
        </w:rPr>
        <w:t xml:space="preserve"> </w:t>
      </w:r>
      <w:r w:rsidR="009708D9" w:rsidRPr="00DF775B">
        <w:rPr>
          <w:rFonts w:ascii="Arial" w:hAnsi="Arial" w:cs="Arial"/>
          <w:szCs w:val="24"/>
        </w:rPr>
        <w:t xml:space="preserve"> </w:t>
      </w:r>
      <w:r w:rsidR="00236417" w:rsidRPr="00DF775B">
        <w:rPr>
          <w:rFonts w:ascii="Arial" w:hAnsi="Arial" w:cs="Arial"/>
          <w:szCs w:val="24"/>
        </w:rPr>
        <w:t>w  czasie  ustalonym  doraźnie  w   przypadku   długotrwałych  działań  ratowniczych  lub   długotrwałego  okresu występowania zagrożenia,</w:t>
      </w:r>
    </w:p>
    <w:p w14:paraId="055CBB6C" w14:textId="4FC53236" w:rsidR="00236417" w:rsidRPr="00DF775B" w:rsidRDefault="00C110F2" w:rsidP="00433D58">
      <w:pPr>
        <w:pStyle w:val="Tekstpodstawowy"/>
        <w:spacing w:line="276" w:lineRule="auto"/>
        <w:ind w:left="585"/>
        <w:jc w:val="both"/>
        <w:outlineLvl w:val="0"/>
        <w:rPr>
          <w:rFonts w:ascii="Arial" w:hAnsi="Arial" w:cs="Arial"/>
          <w:szCs w:val="24"/>
        </w:rPr>
      </w:pPr>
      <w:r w:rsidRPr="00DF775B">
        <w:rPr>
          <w:rFonts w:ascii="Arial" w:hAnsi="Arial" w:cs="Arial"/>
          <w:szCs w:val="24"/>
        </w:rPr>
        <w:t>c) </w:t>
      </w:r>
      <w:r w:rsidR="00236417" w:rsidRPr="00DF775B">
        <w:rPr>
          <w:rFonts w:ascii="Arial" w:hAnsi="Arial" w:cs="Arial"/>
          <w:szCs w:val="24"/>
        </w:rPr>
        <w:t xml:space="preserve">na żądanie służby dyżurnej </w:t>
      </w:r>
      <w:r w:rsidR="00CF645C" w:rsidRPr="00DF775B">
        <w:rPr>
          <w:rFonts w:ascii="Arial" w:hAnsi="Arial" w:cs="Arial"/>
          <w:szCs w:val="24"/>
        </w:rPr>
        <w:t xml:space="preserve">Wójta Gminy </w:t>
      </w:r>
      <w:r w:rsidR="00D65032" w:rsidRPr="00DF775B">
        <w:rPr>
          <w:rFonts w:ascii="Arial" w:hAnsi="Arial" w:cs="Arial"/>
          <w:szCs w:val="24"/>
        </w:rPr>
        <w:t>Waganiec</w:t>
      </w:r>
      <w:r w:rsidR="00236417" w:rsidRPr="00DF775B">
        <w:rPr>
          <w:rFonts w:ascii="Arial" w:hAnsi="Arial" w:cs="Arial"/>
          <w:szCs w:val="24"/>
        </w:rPr>
        <w:t>;</w:t>
      </w:r>
    </w:p>
    <w:p w14:paraId="19EBDB10" w14:textId="725D1F10" w:rsidR="00CF645C" w:rsidRPr="00DF775B" w:rsidRDefault="00CF645C" w:rsidP="00433D58">
      <w:pPr>
        <w:pStyle w:val="Style10"/>
        <w:tabs>
          <w:tab w:val="left" w:pos="0"/>
        </w:tabs>
        <w:spacing w:line="276" w:lineRule="auto"/>
        <w:ind w:firstLine="0"/>
        <w:jc w:val="both"/>
        <w:rPr>
          <w:rFonts w:ascii="Arial" w:hAnsi="Arial" w:cs="Arial"/>
          <w:color w:val="000000"/>
        </w:rPr>
      </w:pPr>
      <w:r w:rsidRPr="00DF775B">
        <w:rPr>
          <w:rFonts w:ascii="Arial" w:hAnsi="Arial" w:cs="Arial"/>
          <w:color w:val="000000"/>
        </w:rPr>
        <w:t xml:space="preserve">7. Służba dyżurna Wójta Gminy </w:t>
      </w:r>
      <w:r w:rsidR="00D65032" w:rsidRPr="00DF775B">
        <w:rPr>
          <w:rFonts w:ascii="Arial" w:hAnsi="Arial" w:cs="Arial"/>
          <w:color w:val="000000"/>
        </w:rPr>
        <w:t>Waganiec</w:t>
      </w:r>
      <w:r w:rsidRPr="00DF775B">
        <w:rPr>
          <w:rFonts w:ascii="Arial" w:hAnsi="Arial" w:cs="Arial"/>
          <w:color w:val="000000"/>
        </w:rPr>
        <w:t xml:space="preserve"> niezwłocznie przekazuje informacje</w:t>
      </w:r>
      <w:r w:rsidR="00EF2831" w:rsidRPr="00DF775B">
        <w:rPr>
          <w:rFonts w:ascii="Arial" w:hAnsi="Arial" w:cs="Arial"/>
          <w:color w:val="000000"/>
        </w:rPr>
        <w:t xml:space="preserve"> </w:t>
      </w:r>
      <w:r w:rsidRPr="00DF775B">
        <w:rPr>
          <w:rFonts w:ascii="Arial" w:hAnsi="Arial" w:cs="Arial"/>
          <w:color w:val="000000"/>
        </w:rPr>
        <w:t>do Wojewódzkiego Centrum Zarzadzania Kryzysowego  lub/i do Powiatowego Centrum Zarządzania Kryzysowego w Aleksandrowie Kujawskim.</w:t>
      </w:r>
    </w:p>
    <w:p w14:paraId="6C5E23D3" w14:textId="5833247E" w:rsidR="00236417" w:rsidRPr="00DF775B" w:rsidRDefault="00CF645C" w:rsidP="00433D58">
      <w:pPr>
        <w:pStyle w:val="Style14"/>
        <w:widowControl/>
        <w:spacing w:line="276" w:lineRule="auto"/>
        <w:ind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8. </w:t>
      </w:r>
      <w:r w:rsidR="00236417" w:rsidRPr="00DF775B">
        <w:rPr>
          <w:rStyle w:val="FontStyle24"/>
          <w:rFonts w:ascii="Arial" w:hAnsi="Arial" w:cs="Arial"/>
          <w:sz w:val="24"/>
          <w:szCs w:val="24"/>
        </w:rPr>
        <w:t>Do przekazywania informacji wykorzystuje się:</w:t>
      </w:r>
    </w:p>
    <w:p w14:paraId="72914D03" w14:textId="77777777" w:rsidR="00236417" w:rsidRPr="00DF775B" w:rsidRDefault="00236417" w:rsidP="00433D58">
      <w:pPr>
        <w:pStyle w:val="Style13"/>
        <w:widowControl/>
        <w:numPr>
          <w:ilvl w:val="0"/>
          <w:numId w:val="16"/>
        </w:numPr>
        <w:tabs>
          <w:tab w:val="left" w:pos="567"/>
        </w:tabs>
        <w:spacing w:line="276" w:lineRule="auto"/>
        <w:ind w:hanging="76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dostępne środki łączności przewodowej;</w:t>
      </w:r>
    </w:p>
    <w:p w14:paraId="4B445391" w14:textId="37D3C4FA" w:rsidR="00236417" w:rsidRPr="00DF775B" w:rsidRDefault="00236417" w:rsidP="00433D58">
      <w:pPr>
        <w:pStyle w:val="Style13"/>
        <w:widowControl/>
        <w:numPr>
          <w:ilvl w:val="0"/>
          <w:numId w:val="16"/>
        </w:numPr>
        <w:tabs>
          <w:tab w:val="left" w:pos="567"/>
        </w:tabs>
        <w:spacing w:line="276" w:lineRule="auto"/>
        <w:ind w:hanging="76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łączność radiową</w:t>
      </w:r>
      <w:r w:rsidR="00CF645C" w:rsidRPr="00DF775B">
        <w:rPr>
          <w:rStyle w:val="FontStyle24"/>
          <w:rFonts w:ascii="Arial" w:hAnsi="Arial" w:cs="Arial"/>
          <w:sz w:val="24"/>
          <w:szCs w:val="24"/>
        </w:rPr>
        <w:t xml:space="preserve"> starosty</w:t>
      </w:r>
      <w:r w:rsidRPr="00DF775B">
        <w:rPr>
          <w:rStyle w:val="FontStyle24"/>
          <w:rFonts w:ascii="Arial" w:hAnsi="Arial" w:cs="Arial"/>
          <w:sz w:val="24"/>
          <w:szCs w:val="24"/>
        </w:rPr>
        <w:t>:</w:t>
      </w:r>
    </w:p>
    <w:p w14:paraId="36D5F80B" w14:textId="77777777" w:rsidR="00236417" w:rsidRPr="00DF775B" w:rsidRDefault="00236417" w:rsidP="00433D58">
      <w:pPr>
        <w:pStyle w:val="Style13"/>
        <w:widowControl/>
        <w:numPr>
          <w:ilvl w:val="0"/>
          <w:numId w:val="16"/>
        </w:numPr>
        <w:tabs>
          <w:tab w:val="left" w:pos="567"/>
        </w:tabs>
        <w:spacing w:line="276" w:lineRule="auto"/>
        <w:ind w:hanging="76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aplikacje telefonów komórkowych;</w:t>
      </w:r>
    </w:p>
    <w:p w14:paraId="4999955D" w14:textId="77777777" w:rsidR="00236417" w:rsidRPr="00DF775B" w:rsidRDefault="00236417" w:rsidP="00433D58">
      <w:pPr>
        <w:pStyle w:val="Style13"/>
        <w:widowControl/>
        <w:numPr>
          <w:ilvl w:val="0"/>
          <w:numId w:val="16"/>
        </w:numPr>
        <w:tabs>
          <w:tab w:val="left" w:pos="567"/>
        </w:tabs>
        <w:spacing w:line="276" w:lineRule="auto"/>
        <w:ind w:hanging="76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inne dostępne środki.</w:t>
      </w:r>
    </w:p>
    <w:p w14:paraId="2403E2AF" w14:textId="71118295" w:rsidR="00236417" w:rsidRPr="00DF775B" w:rsidRDefault="00CF645C" w:rsidP="00433D58">
      <w:pPr>
        <w:pStyle w:val="Style14"/>
        <w:widowControl/>
        <w:spacing w:line="276" w:lineRule="auto"/>
        <w:ind w:firstLine="0"/>
        <w:jc w:val="both"/>
        <w:rPr>
          <w:rFonts w:ascii="Arial" w:hAnsi="Arial" w:cs="Arial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9. </w:t>
      </w:r>
      <w:r w:rsidR="00236417" w:rsidRPr="00DF775B">
        <w:rPr>
          <w:rStyle w:val="FontStyle24"/>
          <w:rFonts w:ascii="Arial" w:hAnsi="Arial" w:cs="Arial"/>
          <w:sz w:val="24"/>
          <w:szCs w:val="24"/>
        </w:rPr>
        <w:t>Przekazywane informacje o zagrożeniach, zdarzeniach nadzwyczajnych i innych sytuacjach kryzysowych powinny zawierać ich szczegółowy opis, a w szczególności:</w:t>
      </w:r>
    </w:p>
    <w:p w14:paraId="441C1B81" w14:textId="77777777" w:rsidR="00236417" w:rsidRPr="00DF775B" w:rsidRDefault="00236417" w:rsidP="00433D58">
      <w:pPr>
        <w:pStyle w:val="Style6"/>
        <w:widowControl/>
        <w:numPr>
          <w:ilvl w:val="0"/>
          <w:numId w:val="18"/>
        </w:numPr>
        <w:tabs>
          <w:tab w:val="left" w:pos="567"/>
        </w:tabs>
        <w:spacing w:line="276" w:lineRule="auto"/>
        <w:ind w:hanging="151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miejsce i czas zdarzenia (zagrożenia);</w:t>
      </w:r>
    </w:p>
    <w:p w14:paraId="05580C18" w14:textId="77777777" w:rsidR="00236417" w:rsidRPr="00DF775B" w:rsidRDefault="00236417" w:rsidP="00433D58">
      <w:pPr>
        <w:pStyle w:val="Style6"/>
        <w:widowControl/>
        <w:numPr>
          <w:ilvl w:val="0"/>
          <w:numId w:val="18"/>
        </w:numPr>
        <w:tabs>
          <w:tab w:val="left" w:pos="567"/>
        </w:tabs>
        <w:spacing w:line="276" w:lineRule="auto"/>
        <w:ind w:hanging="151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charakter i zasięg zdarzenia (zagrożenia);</w:t>
      </w:r>
    </w:p>
    <w:p w14:paraId="1DD49B3C" w14:textId="77777777" w:rsidR="00236417" w:rsidRPr="00DF775B" w:rsidRDefault="00236417" w:rsidP="00433D58">
      <w:pPr>
        <w:pStyle w:val="Style6"/>
        <w:widowControl/>
        <w:numPr>
          <w:ilvl w:val="0"/>
          <w:numId w:val="18"/>
        </w:numPr>
        <w:tabs>
          <w:tab w:val="left" w:pos="567"/>
        </w:tabs>
        <w:spacing w:line="276" w:lineRule="auto"/>
        <w:ind w:hanging="151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przyczyny lub inne okoliczności powstania zdarzenia (zagrożenia);</w:t>
      </w:r>
    </w:p>
    <w:p w14:paraId="00540E37" w14:textId="77777777" w:rsidR="00236417" w:rsidRPr="00DF775B" w:rsidRDefault="00236417" w:rsidP="00433D58">
      <w:pPr>
        <w:pStyle w:val="Style6"/>
        <w:widowControl/>
        <w:numPr>
          <w:ilvl w:val="0"/>
          <w:numId w:val="18"/>
        </w:numPr>
        <w:tabs>
          <w:tab w:val="left" w:pos="567"/>
        </w:tabs>
        <w:spacing w:line="276" w:lineRule="auto"/>
        <w:ind w:hanging="151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skutki lub prognozę skutków zdarzenia (zagrożenia);</w:t>
      </w:r>
    </w:p>
    <w:p w14:paraId="33B1F70C" w14:textId="77777777" w:rsidR="00236417" w:rsidRPr="00DF775B" w:rsidRDefault="00236417" w:rsidP="00433D58">
      <w:pPr>
        <w:pStyle w:val="Style6"/>
        <w:widowControl/>
        <w:numPr>
          <w:ilvl w:val="0"/>
          <w:numId w:val="18"/>
        </w:numPr>
        <w:tabs>
          <w:tab w:val="left" w:pos="567"/>
        </w:tabs>
        <w:spacing w:line="276" w:lineRule="auto"/>
        <w:ind w:hanging="151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użyte siły i środki ratownicze oraz inne informacje o podejmowanych działaniach;</w:t>
      </w:r>
    </w:p>
    <w:p w14:paraId="4D5F6180" w14:textId="77777777" w:rsidR="00236417" w:rsidRPr="00DF775B" w:rsidRDefault="00236417" w:rsidP="00433D58">
      <w:pPr>
        <w:pStyle w:val="Style6"/>
        <w:widowControl/>
        <w:numPr>
          <w:ilvl w:val="0"/>
          <w:numId w:val="18"/>
        </w:numPr>
        <w:tabs>
          <w:tab w:val="left" w:pos="567"/>
        </w:tabs>
        <w:spacing w:line="276" w:lineRule="auto"/>
        <w:ind w:hanging="151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wnioski oraz ewentualne prośby w zakresie wsparcia działań przez Wojewodę;</w:t>
      </w:r>
    </w:p>
    <w:p w14:paraId="5F2C4111" w14:textId="77777777" w:rsidR="00236417" w:rsidRPr="00DF775B" w:rsidRDefault="00236417" w:rsidP="00433D58">
      <w:pPr>
        <w:pStyle w:val="Style6"/>
        <w:widowControl/>
        <w:numPr>
          <w:ilvl w:val="0"/>
          <w:numId w:val="18"/>
        </w:numPr>
        <w:spacing w:line="276" w:lineRule="auto"/>
        <w:ind w:left="284" w:firstLine="0"/>
        <w:rPr>
          <w:rFonts w:ascii="Arial" w:hAnsi="Arial" w:cs="Arial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dane personalne osoby przekazującej informację z uwzględnieniem dodatkowo nazwy służby lub   instytucji, którą reprezentuje oraz numeru telefonu kontaktowego i adres e-mail.</w:t>
      </w:r>
    </w:p>
    <w:p w14:paraId="3FC913A6" w14:textId="2ADC4ADF" w:rsidR="00236417" w:rsidRPr="00DF775B" w:rsidRDefault="00CF645C" w:rsidP="00433D58">
      <w:pPr>
        <w:pStyle w:val="Style14"/>
        <w:widowControl/>
        <w:spacing w:line="276" w:lineRule="auto"/>
        <w:ind w:firstLine="0"/>
        <w:jc w:val="both"/>
        <w:rPr>
          <w:rFonts w:ascii="Arial" w:hAnsi="Arial" w:cs="Arial"/>
          <w:color w:val="000000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10. </w:t>
      </w:r>
      <w:r w:rsidR="00236417" w:rsidRPr="00DF775B">
        <w:rPr>
          <w:rStyle w:val="FontStyle24"/>
          <w:rFonts w:ascii="Arial" w:hAnsi="Arial" w:cs="Arial"/>
          <w:sz w:val="24"/>
          <w:szCs w:val="24"/>
        </w:rPr>
        <w:t xml:space="preserve">W przypadku długotrwałych działań ratowniczych lub długotrwałego okresu występowania zagrożenia mogą zostać wprowadzone inne szczegółowe standardy przekazywania informacji podawane za pośrednictwem </w:t>
      </w:r>
      <w:r w:rsidR="00236417" w:rsidRPr="00DF775B">
        <w:rPr>
          <w:rFonts w:ascii="Arial" w:hAnsi="Arial" w:cs="Arial"/>
          <w:color w:val="000000"/>
        </w:rPr>
        <w:t xml:space="preserve">służby dyżurnej </w:t>
      </w:r>
      <w:r w:rsidRPr="00DF775B">
        <w:rPr>
          <w:rFonts w:ascii="Arial" w:hAnsi="Arial" w:cs="Arial"/>
          <w:color w:val="000000"/>
        </w:rPr>
        <w:t xml:space="preserve">Wójta Gminy </w:t>
      </w:r>
      <w:r w:rsidR="00D65032" w:rsidRPr="00DF775B">
        <w:rPr>
          <w:rFonts w:ascii="Arial" w:hAnsi="Arial" w:cs="Arial"/>
          <w:color w:val="000000"/>
        </w:rPr>
        <w:t>Waganiec</w:t>
      </w:r>
      <w:r w:rsidRPr="00DF775B">
        <w:rPr>
          <w:rFonts w:ascii="Arial" w:hAnsi="Arial" w:cs="Arial"/>
          <w:color w:val="000000"/>
        </w:rPr>
        <w:t>.</w:t>
      </w:r>
    </w:p>
    <w:p w14:paraId="46EDB2BE" w14:textId="77777777" w:rsidR="00236417" w:rsidRPr="00DF775B" w:rsidRDefault="00236417" w:rsidP="00433D58">
      <w:pPr>
        <w:pStyle w:val="Style12"/>
        <w:widowControl/>
        <w:spacing w:line="276" w:lineRule="auto"/>
        <w:ind w:firstLine="0"/>
        <w:rPr>
          <w:rStyle w:val="FontStyle24"/>
          <w:rFonts w:ascii="Arial" w:hAnsi="Arial" w:cs="Arial"/>
          <w:b/>
          <w:sz w:val="24"/>
          <w:szCs w:val="24"/>
        </w:rPr>
      </w:pPr>
    </w:p>
    <w:p w14:paraId="15A124E2" w14:textId="335F9DA2" w:rsidR="00236417" w:rsidRPr="00DF775B" w:rsidRDefault="00236417" w:rsidP="00433D58">
      <w:pPr>
        <w:pStyle w:val="Style12"/>
        <w:widowControl/>
        <w:spacing w:line="276" w:lineRule="auto"/>
        <w:ind w:firstLine="0"/>
        <w:jc w:val="center"/>
        <w:rPr>
          <w:rStyle w:val="FontStyle24"/>
          <w:rFonts w:ascii="Arial" w:hAnsi="Arial" w:cs="Arial"/>
          <w:b/>
          <w:sz w:val="24"/>
          <w:szCs w:val="24"/>
        </w:rPr>
      </w:pPr>
      <w:r w:rsidRPr="00DF775B">
        <w:rPr>
          <w:rStyle w:val="FontStyle24"/>
          <w:rFonts w:ascii="Arial" w:hAnsi="Arial" w:cs="Arial"/>
          <w:b/>
          <w:sz w:val="24"/>
          <w:szCs w:val="24"/>
        </w:rPr>
        <w:t xml:space="preserve">ROZDZIAŁ IV </w:t>
      </w:r>
    </w:p>
    <w:p w14:paraId="6210B4F0" w14:textId="77777777" w:rsidR="00236417" w:rsidRPr="00DF775B" w:rsidRDefault="00236417" w:rsidP="00433D58">
      <w:pPr>
        <w:pStyle w:val="Style12"/>
        <w:widowControl/>
        <w:spacing w:line="276" w:lineRule="auto"/>
        <w:ind w:firstLine="0"/>
        <w:jc w:val="center"/>
        <w:rPr>
          <w:rStyle w:val="FontStyle24"/>
          <w:rFonts w:ascii="Arial" w:hAnsi="Arial" w:cs="Arial"/>
          <w:b/>
          <w:sz w:val="24"/>
          <w:szCs w:val="24"/>
        </w:rPr>
      </w:pPr>
      <w:r w:rsidRPr="00DF775B">
        <w:rPr>
          <w:rStyle w:val="FontStyle24"/>
          <w:rFonts w:ascii="Arial" w:hAnsi="Arial" w:cs="Arial"/>
          <w:b/>
          <w:sz w:val="24"/>
          <w:szCs w:val="24"/>
        </w:rPr>
        <w:t>Ostrzeganie i alarmowanie</w:t>
      </w:r>
    </w:p>
    <w:p w14:paraId="35FA35ED" w14:textId="77777777" w:rsidR="00236417" w:rsidRPr="00DF775B" w:rsidRDefault="00236417" w:rsidP="00433D58">
      <w:pPr>
        <w:pStyle w:val="Style12"/>
        <w:widowControl/>
        <w:spacing w:line="276" w:lineRule="auto"/>
        <w:ind w:firstLine="0"/>
        <w:jc w:val="center"/>
        <w:rPr>
          <w:rStyle w:val="FontStyle24"/>
          <w:rFonts w:ascii="Arial" w:hAnsi="Arial" w:cs="Arial"/>
          <w:b/>
          <w:sz w:val="24"/>
          <w:szCs w:val="24"/>
        </w:rPr>
      </w:pPr>
    </w:p>
    <w:p w14:paraId="5AF39DA9" w14:textId="63322743" w:rsidR="00236417" w:rsidRPr="00DF775B" w:rsidRDefault="00236417" w:rsidP="00433D58">
      <w:pPr>
        <w:pStyle w:val="Style12"/>
        <w:widowControl/>
        <w:spacing w:line="276" w:lineRule="auto"/>
        <w:ind w:firstLine="284"/>
        <w:jc w:val="center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b/>
          <w:sz w:val="24"/>
          <w:szCs w:val="24"/>
        </w:rPr>
        <w:t>§ 4</w:t>
      </w:r>
    </w:p>
    <w:p w14:paraId="4EF4510F" w14:textId="77777777" w:rsidR="00236417" w:rsidRPr="00DF775B" w:rsidRDefault="00236417" w:rsidP="00433D58">
      <w:pPr>
        <w:pStyle w:val="Style12"/>
        <w:widowControl/>
        <w:spacing w:line="276" w:lineRule="auto"/>
        <w:ind w:firstLine="284"/>
        <w:jc w:val="center"/>
        <w:rPr>
          <w:rStyle w:val="FontStyle24"/>
          <w:rFonts w:ascii="Arial" w:hAnsi="Arial" w:cs="Arial"/>
          <w:sz w:val="24"/>
          <w:szCs w:val="24"/>
        </w:rPr>
      </w:pPr>
    </w:p>
    <w:p w14:paraId="0DD67F2C" w14:textId="77777777" w:rsidR="00236417" w:rsidRPr="00DF775B" w:rsidRDefault="00236417" w:rsidP="00433D58">
      <w:pPr>
        <w:pStyle w:val="Style12"/>
        <w:widowControl/>
        <w:numPr>
          <w:ilvl w:val="0"/>
          <w:numId w:val="19"/>
        </w:numPr>
        <w:spacing w:line="276" w:lineRule="auto"/>
        <w:ind w:left="284" w:hanging="284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Do ostrzegania i alarmowania ludności uprawnieni są:</w:t>
      </w:r>
    </w:p>
    <w:p w14:paraId="78D982D6" w14:textId="77777777" w:rsidR="00236417" w:rsidRPr="00DF775B" w:rsidRDefault="00236417" w:rsidP="00433D58">
      <w:pPr>
        <w:pStyle w:val="Style13"/>
        <w:widowControl/>
        <w:numPr>
          <w:ilvl w:val="0"/>
          <w:numId w:val="20"/>
        </w:numPr>
        <w:tabs>
          <w:tab w:val="left" w:pos="338"/>
          <w:tab w:val="left" w:pos="567"/>
        </w:tabs>
        <w:spacing w:line="276" w:lineRule="auto"/>
        <w:ind w:hanging="76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 xml:space="preserve"> Wojewoda Kujawsko-Pomorski na obszarze całego województwa lub jego części;</w:t>
      </w:r>
    </w:p>
    <w:p w14:paraId="6A109CA1" w14:textId="1A55B6E4" w:rsidR="00CF645C" w:rsidRPr="00DF775B" w:rsidRDefault="00CF645C" w:rsidP="00433D58">
      <w:pPr>
        <w:pStyle w:val="Style13"/>
        <w:widowControl/>
        <w:numPr>
          <w:ilvl w:val="0"/>
          <w:numId w:val="20"/>
        </w:numPr>
        <w:tabs>
          <w:tab w:val="left" w:pos="338"/>
          <w:tab w:val="left" w:pos="567"/>
        </w:tabs>
        <w:spacing w:line="276" w:lineRule="auto"/>
        <w:ind w:hanging="76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Starosta na obszarze całego powiatu lub jego części;</w:t>
      </w:r>
    </w:p>
    <w:p w14:paraId="4B7D535D" w14:textId="635C6160" w:rsidR="00236417" w:rsidRPr="00DF775B" w:rsidRDefault="00CF645C" w:rsidP="00433D58">
      <w:pPr>
        <w:pStyle w:val="Style13"/>
        <w:widowControl/>
        <w:numPr>
          <w:ilvl w:val="0"/>
          <w:numId w:val="20"/>
        </w:numPr>
        <w:tabs>
          <w:tab w:val="left" w:pos="338"/>
          <w:tab w:val="left" w:pos="567"/>
        </w:tabs>
        <w:spacing w:line="276" w:lineRule="auto"/>
        <w:ind w:hanging="76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Wójt</w:t>
      </w:r>
      <w:r w:rsidR="00236417" w:rsidRPr="00DF775B">
        <w:rPr>
          <w:rStyle w:val="FontStyle24"/>
          <w:rFonts w:ascii="Arial" w:hAnsi="Arial" w:cs="Arial"/>
          <w:sz w:val="24"/>
          <w:szCs w:val="24"/>
        </w:rPr>
        <w:t xml:space="preserve"> na obszarze całe</w:t>
      </w:r>
      <w:r w:rsidRPr="00DF775B">
        <w:rPr>
          <w:rStyle w:val="FontStyle24"/>
          <w:rFonts w:ascii="Arial" w:hAnsi="Arial" w:cs="Arial"/>
          <w:sz w:val="24"/>
          <w:szCs w:val="24"/>
        </w:rPr>
        <w:t>j gminy lub jej części</w:t>
      </w:r>
      <w:r w:rsidR="00236417" w:rsidRPr="00DF775B">
        <w:rPr>
          <w:rStyle w:val="FontStyle24"/>
          <w:rFonts w:ascii="Arial" w:hAnsi="Arial" w:cs="Arial"/>
          <w:sz w:val="24"/>
          <w:szCs w:val="24"/>
        </w:rPr>
        <w:t>.</w:t>
      </w:r>
      <w:r w:rsidRPr="00DF775B">
        <w:rPr>
          <w:rStyle w:val="FontStyle24"/>
          <w:rFonts w:ascii="Arial" w:hAnsi="Arial" w:cs="Arial"/>
          <w:sz w:val="24"/>
          <w:szCs w:val="24"/>
        </w:rPr>
        <w:t xml:space="preserve"> </w:t>
      </w:r>
    </w:p>
    <w:p w14:paraId="21F3E7EF" w14:textId="77777777" w:rsidR="00236417" w:rsidRPr="00DF775B" w:rsidRDefault="00236417" w:rsidP="00433D58">
      <w:pPr>
        <w:pStyle w:val="Style12"/>
        <w:widowControl/>
        <w:numPr>
          <w:ilvl w:val="0"/>
          <w:numId w:val="19"/>
        </w:numPr>
        <w:spacing w:line="276" w:lineRule="auto"/>
        <w:ind w:left="284" w:hanging="284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Do ostrzegania i alarmowania ludności służą:</w:t>
      </w:r>
    </w:p>
    <w:p w14:paraId="25158ACD" w14:textId="690FFC78" w:rsidR="00236417" w:rsidRPr="00DF775B" w:rsidRDefault="00236417" w:rsidP="00433D58">
      <w:pPr>
        <w:pStyle w:val="Style13"/>
        <w:widowControl/>
        <w:numPr>
          <w:ilvl w:val="0"/>
          <w:numId w:val="21"/>
        </w:numPr>
        <w:tabs>
          <w:tab w:val="left" w:pos="346"/>
        </w:tabs>
        <w:spacing w:line="276" w:lineRule="auto"/>
        <w:ind w:left="709" w:hanging="363"/>
        <w:jc w:val="both"/>
        <w:rPr>
          <w:rFonts w:ascii="Arial" w:hAnsi="Arial" w:cs="Arial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t>scentralizowane systemy alarmowe</w:t>
      </w:r>
      <w:r w:rsidR="00C110F2" w:rsidRPr="00DF775B">
        <w:rPr>
          <w:rStyle w:val="FontStyle24"/>
          <w:rFonts w:ascii="Arial" w:hAnsi="Arial" w:cs="Arial"/>
          <w:sz w:val="24"/>
          <w:szCs w:val="24"/>
        </w:rPr>
        <w:t>;</w:t>
      </w:r>
    </w:p>
    <w:p w14:paraId="69399734" w14:textId="77777777" w:rsidR="00236417" w:rsidRPr="00DF775B" w:rsidRDefault="00236417" w:rsidP="00433D58">
      <w:pPr>
        <w:pStyle w:val="Style13"/>
        <w:widowControl/>
        <w:numPr>
          <w:ilvl w:val="0"/>
          <w:numId w:val="21"/>
        </w:numPr>
        <w:tabs>
          <w:tab w:val="left" w:pos="346"/>
        </w:tabs>
        <w:spacing w:line="276" w:lineRule="auto"/>
        <w:ind w:left="771" w:hanging="425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Fonts w:ascii="Arial" w:hAnsi="Arial" w:cs="Arial"/>
          <w:bCs/>
        </w:rPr>
        <w:t>systemy syren alarmowych: zakładowe i lokalnego uruchamiania;</w:t>
      </w:r>
    </w:p>
    <w:p w14:paraId="616A8A85" w14:textId="77777777" w:rsidR="00236417" w:rsidRPr="00DF775B" w:rsidRDefault="00236417" w:rsidP="00433D58">
      <w:pPr>
        <w:pStyle w:val="Style13"/>
        <w:widowControl/>
        <w:numPr>
          <w:ilvl w:val="0"/>
          <w:numId w:val="21"/>
        </w:numPr>
        <w:tabs>
          <w:tab w:val="left" w:pos="346"/>
        </w:tabs>
        <w:spacing w:line="276" w:lineRule="auto"/>
        <w:ind w:left="771" w:hanging="425"/>
        <w:jc w:val="both"/>
        <w:rPr>
          <w:rStyle w:val="FontStyle24"/>
          <w:rFonts w:ascii="Arial" w:hAnsi="Arial" w:cs="Arial"/>
          <w:sz w:val="24"/>
          <w:szCs w:val="24"/>
        </w:rPr>
      </w:pPr>
      <w:r w:rsidRPr="00DF775B">
        <w:rPr>
          <w:rStyle w:val="FontStyle24"/>
          <w:rFonts w:ascii="Arial" w:hAnsi="Arial" w:cs="Arial"/>
          <w:sz w:val="24"/>
          <w:szCs w:val="24"/>
        </w:rPr>
        <w:lastRenderedPageBreak/>
        <w:t>rozgłośnie radiowe i telewizyjne;</w:t>
      </w:r>
    </w:p>
    <w:p w14:paraId="4F50E7FB" w14:textId="77777777" w:rsidR="00236417" w:rsidRPr="00DF775B" w:rsidRDefault="00236417" w:rsidP="00433D58">
      <w:pPr>
        <w:pStyle w:val="Style13"/>
        <w:widowControl/>
        <w:numPr>
          <w:ilvl w:val="0"/>
          <w:numId w:val="21"/>
        </w:numPr>
        <w:tabs>
          <w:tab w:val="left" w:pos="346"/>
        </w:tabs>
        <w:spacing w:line="276" w:lineRule="auto"/>
        <w:ind w:left="771" w:hanging="425"/>
        <w:jc w:val="both"/>
        <w:rPr>
          <w:rFonts w:ascii="Arial" w:hAnsi="Arial" w:cs="Arial"/>
        </w:rPr>
      </w:pPr>
      <w:r w:rsidRPr="00DF775B">
        <w:rPr>
          <w:rFonts w:ascii="Arial" w:hAnsi="Arial" w:cs="Arial"/>
          <w:bCs/>
        </w:rPr>
        <w:t>urządzenia nagłaśniające stacjonarne i na pojazdach (ze szczególnym uwzględnieniem pojazdów służb, inspekcji i straży);</w:t>
      </w:r>
    </w:p>
    <w:p w14:paraId="6DE075F3" w14:textId="77777777" w:rsidR="00236417" w:rsidRPr="00DF775B" w:rsidRDefault="00236417" w:rsidP="00433D58">
      <w:pPr>
        <w:pStyle w:val="Style13"/>
        <w:widowControl/>
        <w:numPr>
          <w:ilvl w:val="0"/>
          <w:numId w:val="21"/>
        </w:numPr>
        <w:tabs>
          <w:tab w:val="left" w:pos="346"/>
        </w:tabs>
        <w:spacing w:line="276" w:lineRule="auto"/>
        <w:ind w:left="771" w:hanging="425"/>
        <w:jc w:val="both"/>
        <w:rPr>
          <w:rFonts w:ascii="Arial" w:hAnsi="Arial" w:cs="Arial"/>
        </w:rPr>
      </w:pPr>
      <w:r w:rsidRPr="00DF775B">
        <w:rPr>
          <w:rFonts w:ascii="Arial" w:hAnsi="Arial" w:cs="Arial"/>
          <w:bCs/>
        </w:rPr>
        <w:t>systemy teleinformacyjne:</w:t>
      </w:r>
    </w:p>
    <w:p w14:paraId="5719EF73" w14:textId="77777777" w:rsidR="00236417" w:rsidRPr="00DF775B" w:rsidRDefault="00236417" w:rsidP="00433D58">
      <w:pPr>
        <w:pStyle w:val="Style13"/>
        <w:widowControl/>
        <w:numPr>
          <w:ilvl w:val="0"/>
          <w:numId w:val="22"/>
        </w:numPr>
        <w:tabs>
          <w:tab w:val="left" w:pos="346"/>
        </w:tabs>
        <w:spacing w:line="276" w:lineRule="auto"/>
        <w:jc w:val="both"/>
        <w:rPr>
          <w:rFonts w:ascii="Arial" w:hAnsi="Arial" w:cs="Arial"/>
        </w:rPr>
      </w:pPr>
      <w:r w:rsidRPr="00DF775B">
        <w:rPr>
          <w:rFonts w:ascii="Arial" w:hAnsi="Arial" w:cs="Arial"/>
        </w:rPr>
        <w:t>Regionalny System Ostrzegania – RSO,</w:t>
      </w:r>
    </w:p>
    <w:p w14:paraId="1903F881" w14:textId="77777777" w:rsidR="00236417" w:rsidRPr="00DF775B" w:rsidRDefault="00236417" w:rsidP="00433D58">
      <w:pPr>
        <w:pStyle w:val="Style13"/>
        <w:widowControl/>
        <w:numPr>
          <w:ilvl w:val="0"/>
          <w:numId w:val="22"/>
        </w:numPr>
        <w:tabs>
          <w:tab w:val="left" w:pos="346"/>
        </w:tabs>
        <w:spacing w:line="276" w:lineRule="auto"/>
        <w:jc w:val="both"/>
        <w:rPr>
          <w:rFonts w:ascii="Arial" w:hAnsi="Arial" w:cs="Arial"/>
        </w:rPr>
      </w:pPr>
      <w:r w:rsidRPr="00DF775B">
        <w:rPr>
          <w:rFonts w:ascii="Arial" w:hAnsi="Arial" w:cs="Arial"/>
        </w:rPr>
        <w:t xml:space="preserve">System Informacyjny SMS (SI SMS), </w:t>
      </w:r>
    </w:p>
    <w:p w14:paraId="48612BA7" w14:textId="77777777" w:rsidR="00236417" w:rsidRPr="00DF775B" w:rsidRDefault="00236417" w:rsidP="00433D58">
      <w:pPr>
        <w:pStyle w:val="Style13"/>
        <w:widowControl/>
        <w:numPr>
          <w:ilvl w:val="0"/>
          <w:numId w:val="22"/>
        </w:numPr>
        <w:tabs>
          <w:tab w:val="left" w:pos="346"/>
        </w:tabs>
        <w:spacing w:line="276" w:lineRule="auto"/>
        <w:jc w:val="both"/>
        <w:rPr>
          <w:rFonts w:ascii="Arial" w:hAnsi="Arial" w:cs="Arial"/>
        </w:rPr>
      </w:pPr>
      <w:bookmarkStart w:id="3" w:name="_Hlk163811725"/>
      <w:r w:rsidRPr="00DF775B">
        <w:rPr>
          <w:rFonts w:ascii="Arial" w:hAnsi="Arial" w:cs="Arial"/>
        </w:rPr>
        <w:t>Internet i inne,</w:t>
      </w:r>
    </w:p>
    <w:bookmarkEnd w:id="3"/>
    <w:p w14:paraId="52D487C0" w14:textId="77777777" w:rsidR="00236417" w:rsidRPr="00DF775B" w:rsidRDefault="00236417" w:rsidP="00433D58">
      <w:pPr>
        <w:pStyle w:val="Style13"/>
        <w:widowControl/>
        <w:numPr>
          <w:ilvl w:val="0"/>
          <w:numId w:val="21"/>
        </w:numPr>
        <w:tabs>
          <w:tab w:val="left" w:pos="346"/>
        </w:tabs>
        <w:spacing w:line="276" w:lineRule="auto"/>
        <w:ind w:left="771" w:hanging="425"/>
        <w:jc w:val="both"/>
        <w:rPr>
          <w:rFonts w:ascii="Arial" w:hAnsi="Arial" w:cs="Arial"/>
        </w:rPr>
      </w:pPr>
      <w:r w:rsidRPr="00DF775B">
        <w:rPr>
          <w:rFonts w:ascii="Arial" w:hAnsi="Arial" w:cs="Arial"/>
        </w:rPr>
        <w:t>sieci łączności radiowej;</w:t>
      </w:r>
    </w:p>
    <w:p w14:paraId="3E68A1AC" w14:textId="77777777" w:rsidR="00236417" w:rsidRPr="00DF775B" w:rsidRDefault="00236417" w:rsidP="00433D58">
      <w:pPr>
        <w:pStyle w:val="Style13"/>
        <w:widowControl/>
        <w:numPr>
          <w:ilvl w:val="0"/>
          <w:numId w:val="21"/>
        </w:numPr>
        <w:tabs>
          <w:tab w:val="left" w:pos="346"/>
        </w:tabs>
        <w:spacing w:line="276" w:lineRule="auto"/>
        <w:ind w:left="771" w:hanging="425"/>
        <w:jc w:val="both"/>
        <w:rPr>
          <w:rFonts w:ascii="Arial" w:hAnsi="Arial" w:cs="Arial"/>
        </w:rPr>
      </w:pPr>
      <w:r w:rsidRPr="00DF775B">
        <w:rPr>
          <w:rFonts w:ascii="Arial" w:hAnsi="Arial" w:cs="Arial"/>
          <w:bCs/>
        </w:rPr>
        <w:t>system ostrzegania wojsk i ludności cywilnej o zagrożeniach uderzeniami z powietrza ODN;</w:t>
      </w:r>
    </w:p>
    <w:p w14:paraId="4F0F23EB" w14:textId="77777777" w:rsidR="00236417" w:rsidRPr="00DF775B" w:rsidRDefault="00236417" w:rsidP="00433D58">
      <w:pPr>
        <w:pStyle w:val="Style13"/>
        <w:widowControl/>
        <w:numPr>
          <w:ilvl w:val="0"/>
          <w:numId w:val="21"/>
        </w:numPr>
        <w:tabs>
          <w:tab w:val="left" w:pos="346"/>
        </w:tabs>
        <w:spacing w:line="276" w:lineRule="auto"/>
        <w:ind w:left="771" w:hanging="425"/>
        <w:jc w:val="both"/>
        <w:rPr>
          <w:rFonts w:ascii="Arial" w:hAnsi="Arial" w:cs="Arial"/>
        </w:rPr>
      </w:pPr>
      <w:r w:rsidRPr="00DF775B">
        <w:rPr>
          <w:rFonts w:ascii="Arial" w:hAnsi="Arial" w:cs="Arial"/>
          <w:bCs/>
        </w:rPr>
        <w:t>łącza telekomunikacyjne stacjonarne i mobilne;</w:t>
      </w:r>
    </w:p>
    <w:p w14:paraId="12E1BF72" w14:textId="77777777" w:rsidR="00236417" w:rsidRPr="00DF775B" w:rsidRDefault="00236417" w:rsidP="00433D58">
      <w:pPr>
        <w:pStyle w:val="Style13"/>
        <w:widowControl/>
        <w:numPr>
          <w:ilvl w:val="0"/>
          <w:numId w:val="21"/>
        </w:numPr>
        <w:tabs>
          <w:tab w:val="left" w:pos="346"/>
        </w:tabs>
        <w:spacing w:line="276" w:lineRule="auto"/>
        <w:ind w:left="771" w:hanging="425"/>
        <w:jc w:val="both"/>
        <w:rPr>
          <w:rFonts w:ascii="Arial" w:hAnsi="Arial" w:cs="Arial"/>
        </w:rPr>
      </w:pPr>
      <w:r w:rsidRPr="00DF775B">
        <w:rPr>
          <w:rFonts w:ascii="Arial" w:hAnsi="Arial" w:cs="Arial"/>
        </w:rPr>
        <w:t>inne dostępne (w danej sytuacji) środki.</w:t>
      </w:r>
    </w:p>
    <w:p w14:paraId="797A406B" w14:textId="63698CB9" w:rsidR="00236417" w:rsidRPr="00DF775B" w:rsidRDefault="00E71BDE" w:rsidP="00433D58">
      <w:pPr>
        <w:pStyle w:val="Style12"/>
        <w:widowControl/>
        <w:spacing w:line="276" w:lineRule="auto"/>
        <w:ind w:firstLine="0"/>
        <w:rPr>
          <w:rFonts w:ascii="Arial" w:hAnsi="Arial" w:cs="Arial"/>
        </w:rPr>
      </w:pPr>
      <w:r w:rsidRPr="00DF775B">
        <w:rPr>
          <w:rFonts w:ascii="Arial" w:hAnsi="Arial" w:cs="Arial"/>
        </w:rPr>
        <w:t xml:space="preserve">3. Wójt </w:t>
      </w:r>
      <w:r w:rsidR="00236417" w:rsidRPr="00DF775B">
        <w:rPr>
          <w:rFonts w:ascii="Arial" w:hAnsi="Arial" w:cs="Arial"/>
        </w:rPr>
        <w:t xml:space="preserve"> zobowiązuje </w:t>
      </w:r>
      <w:r w:rsidRPr="00DF775B">
        <w:rPr>
          <w:rFonts w:ascii="Arial" w:hAnsi="Arial" w:cs="Arial"/>
        </w:rPr>
        <w:t>właścicieli/zarządzających syrenami alarmowymi służącymi do ostrzegania i alarmowania ludności przed zagrożeniem na terenie gm</w:t>
      </w:r>
      <w:r w:rsidR="00EF2831" w:rsidRPr="00DF775B">
        <w:rPr>
          <w:rFonts w:ascii="Arial" w:hAnsi="Arial" w:cs="Arial"/>
        </w:rPr>
        <w:t xml:space="preserve">iny </w:t>
      </w:r>
      <w:r w:rsidR="00236417" w:rsidRPr="00DF775B">
        <w:rPr>
          <w:rFonts w:ascii="Arial" w:hAnsi="Arial" w:cs="Arial"/>
        </w:rPr>
        <w:t>do</w:t>
      </w:r>
      <w:r w:rsidR="00EF2831" w:rsidRPr="00DF775B">
        <w:rPr>
          <w:rFonts w:ascii="Arial" w:hAnsi="Arial" w:cs="Arial"/>
        </w:rPr>
        <w:t xml:space="preserve"> </w:t>
      </w:r>
      <w:r w:rsidR="00236417" w:rsidRPr="00DF775B">
        <w:rPr>
          <w:rFonts w:ascii="Arial" w:hAnsi="Arial" w:cs="Arial"/>
        </w:rPr>
        <w:t>utrzymania w sprawności i stałej gotowości</w:t>
      </w:r>
      <w:r w:rsidRPr="00DF775B">
        <w:rPr>
          <w:rFonts w:ascii="Arial" w:hAnsi="Arial" w:cs="Arial"/>
        </w:rPr>
        <w:t>.</w:t>
      </w:r>
    </w:p>
    <w:p w14:paraId="62063810" w14:textId="592A6D96" w:rsidR="00236417" w:rsidRPr="00DF775B" w:rsidRDefault="00E71BDE" w:rsidP="00433D58">
      <w:pPr>
        <w:pStyle w:val="Style12"/>
        <w:widowControl/>
        <w:spacing w:line="276" w:lineRule="auto"/>
        <w:ind w:firstLine="0"/>
        <w:rPr>
          <w:rFonts w:ascii="Arial" w:hAnsi="Arial" w:cs="Arial"/>
        </w:rPr>
      </w:pPr>
      <w:r w:rsidRPr="00DF775B">
        <w:rPr>
          <w:rFonts w:ascii="Arial" w:hAnsi="Arial" w:cs="Arial"/>
        </w:rPr>
        <w:t>4. </w:t>
      </w:r>
      <w:r w:rsidR="00236417" w:rsidRPr="00DF775B">
        <w:rPr>
          <w:rFonts w:ascii="Arial" w:hAnsi="Arial" w:cs="Arial"/>
        </w:rPr>
        <w:t>Podmioty wymienione w ust. 3 są zobowiązane do wprowadzenia na podległym terenie, na potrzeby SWO co najmniej dwutorowego, niezależnego od siebie systemu przekazywania sygnałów lub informacji o zagrożeniach.</w:t>
      </w:r>
    </w:p>
    <w:p w14:paraId="43B12CED" w14:textId="77777777" w:rsidR="00BB011B" w:rsidRPr="00DF775B" w:rsidRDefault="00BB011B" w:rsidP="00433D58">
      <w:pPr>
        <w:spacing w:line="276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p w14:paraId="5B6162F1" w14:textId="762F30E1" w:rsidR="00236417" w:rsidRPr="00DF775B" w:rsidRDefault="00236417" w:rsidP="00433D58">
      <w:pPr>
        <w:spacing w:after="0" w:line="276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DF775B">
        <w:rPr>
          <w:rFonts w:ascii="Arial" w:hAnsi="Arial" w:cs="Arial"/>
          <w:b/>
          <w:sz w:val="24"/>
          <w:szCs w:val="24"/>
        </w:rPr>
        <w:t>ROZDZIAŁ V</w:t>
      </w:r>
    </w:p>
    <w:p w14:paraId="06143BD6" w14:textId="0B733090" w:rsidR="00236417" w:rsidRPr="00DF775B" w:rsidRDefault="00236417" w:rsidP="00433D58">
      <w:pPr>
        <w:spacing w:after="0" w:line="276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DF775B">
        <w:rPr>
          <w:rFonts w:ascii="Arial" w:hAnsi="Arial" w:cs="Arial"/>
          <w:b/>
          <w:sz w:val="24"/>
          <w:szCs w:val="24"/>
        </w:rPr>
        <w:t>Postanowienia końcowe</w:t>
      </w:r>
    </w:p>
    <w:p w14:paraId="5148380A" w14:textId="5D1AAB80" w:rsidR="00236417" w:rsidRPr="00DF775B" w:rsidRDefault="00236417" w:rsidP="00433D58">
      <w:pPr>
        <w:spacing w:before="120" w:after="0" w:line="276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DF775B">
        <w:rPr>
          <w:rFonts w:ascii="Arial" w:hAnsi="Arial" w:cs="Arial"/>
          <w:b/>
          <w:sz w:val="24"/>
          <w:szCs w:val="24"/>
        </w:rPr>
        <w:t>§ 5</w:t>
      </w:r>
    </w:p>
    <w:p w14:paraId="5A9AB36B" w14:textId="77777777" w:rsidR="00236417" w:rsidRPr="00DF775B" w:rsidRDefault="00236417" w:rsidP="00433D58">
      <w:pPr>
        <w:spacing w:before="120" w:after="0" w:line="276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14:paraId="35101603" w14:textId="250C5ED0" w:rsidR="009708D9" w:rsidRPr="00DF775B" w:rsidRDefault="009708D9" w:rsidP="00433D58">
      <w:pPr>
        <w:pStyle w:val="Tekstpodstawowy"/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 w:rsidRPr="00DF775B">
        <w:rPr>
          <w:rFonts w:ascii="Arial" w:hAnsi="Arial" w:cs="Arial"/>
          <w:szCs w:val="24"/>
        </w:rPr>
        <w:t>Sposób wprowadzenia i organizacji SWO uzgadnia się ze Starostą Aleksandrowskim.</w:t>
      </w:r>
    </w:p>
    <w:p w14:paraId="2DF3DDC5" w14:textId="62083146" w:rsidR="00236417" w:rsidRPr="00DF775B" w:rsidRDefault="000905EB" w:rsidP="00433D58">
      <w:pPr>
        <w:pStyle w:val="Tekstpodstawowy"/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 w:rsidRPr="00DF775B">
        <w:rPr>
          <w:rFonts w:ascii="Arial" w:hAnsi="Arial" w:cs="Arial"/>
          <w:szCs w:val="24"/>
        </w:rPr>
        <w:t>Na szczeblu gmi</w:t>
      </w:r>
      <w:r w:rsidR="008D42B2" w:rsidRPr="00DF775B">
        <w:rPr>
          <w:rFonts w:ascii="Arial" w:hAnsi="Arial" w:cs="Arial"/>
          <w:szCs w:val="24"/>
        </w:rPr>
        <w:t>ny</w:t>
      </w:r>
      <w:r w:rsidRPr="00DF775B">
        <w:rPr>
          <w:rFonts w:ascii="Arial" w:hAnsi="Arial" w:cs="Arial"/>
          <w:szCs w:val="24"/>
        </w:rPr>
        <w:t xml:space="preserve"> </w:t>
      </w:r>
      <w:r w:rsidR="009A59FE" w:rsidRPr="00DF775B">
        <w:rPr>
          <w:rFonts w:ascii="Arial" w:hAnsi="Arial" w:cs="Arial"/>
          <w:szCs w:val="24"/>
        </w:rPr>
        <w:t>jednostki współdziałające, szczegółowe struktury organizacyjne, zadania oraz zasady przekazywania informacji w ramach SWO ustalą we własnym zakresie.</w:t>
      </w:r>
      <w:bookmarkStart w:id="4" w:name="_Hlk163388029"/>
    </w:p>
    <w:bookmarkEnd w:id="4"/>
    <w:p w14:paraId="1FC40C58" w14:textId="77777777" w:rsidR="00236417" w:rsidRPr="00DF775B" w:rsidRDefault="00236417" w:rsidP="00433D58">
      <w:pPr>
        <w:pStyle w:val="Tekstpodstawowy"/>
        <w:tabs>
          <w:tab w:val="left" w:pos="284"/>
        </w:tabs>
        <w:spacing w:line="276" w:lineRule="auto"/>
        <w:jc w:val="both"/>
        <w:rPr>
          <w:rFonts w:ascii="Arial" w:hAnsi="Arial" w:cs="Arial"/>
          <w:szCs w:val="24"/>
        </w:rPr>
      </w:pPr>
    </w:p>
    <w:sectPr w:rsidR="00236417" w:rsidRPr="00DF77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C9A8E" w14:textId="77777777" w:rsidR="00A65BDC" w:rsidRDefault="00A65BDC" w:rsidP="00970059">
      <w:pPr>
        <w:spacing w:after="0" w:line="240" w:lineRule="auto"/>
      </w:pPr>
      <w:r>
        <w:separator/>
      </w:r>
    </w:p>
  </w:endnote>
  <w:endnote w:type="continuationSeparator" w:id="0">
    <w:p w14:paraId="26AED973" w14:textId="77777777" w:rsidR="00A65BDC" w:rsidRDefault="00A65BDC" w:rsidP="0097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79D4" w14:textId="30EF078B" w:rsidR="00EF421C" w:rsidRPr="00EF421C" w:rsidRDefault="00EF421C">
    <w:pPr>
      <w:pStyle w:val="Stopka"/>
      <w:jc w:val="right"/>
      <w:rPr>
        <w:rFonts w:ascii="Arial Narrow" w:hAnsi="Arial Narrow"/>
      </w:rPr>
    </w:pPr>
    <w:r w:rsidRPr="00EF421C">
      <w:rPr>
        <w:rFonts w:ascii="Arial Narrow" w:hAnsi="Arial Narrow"/>
      </w:rPr>
      <w:fldChar w:fldCharType="begin"/>
    </w:r>
    <w:r w:rsidRPr="00EF421C">
      <w:rPr>
        <w:rFonts w:ascii="Arial Narrow" w:hAnsi="Arial Narrow"/>
      </w:rPr>
      <w:instrText>PAGE   \* MERGEFORMAT</w:instrText>
    </w:r>
    <w:r w:rsidRPr="00EF421C">
      <w:rPr>
        <w:rFonts w:ascii="Arial Narrow" w:hAnsi="Arial Narrow"/>
      </w:rPr>
      <w:fldChar w:fldCharType="separate"/>
    </w:r>
    <w:r w:rsidR="00B7745E">
      <w:rPr>
        <w:rFonts w:ascii="Arial Narrow" w:hAnsi="Arial Narrow"/>
        <w:noProof/>
      </w:rPr>
      <w:t>1</w:t>
    </w:r>
    <w:r w:rsidRPr="00EF421C">
      <w:rPr>
        <w:rFonts w:ascii="Arial Narrow" w:hAnsi="Arial Narrow"/>
      </w:rPr>
      <w:fldChar w:fldCharType="end"/>
    </w:r>
  </w:p>
  <w:p w14:paraId="120A7A9B" w14:textId="77777777" w:rsidR="00EF421C" w:rsidRDefault="00EF4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8ECE6" w14:textId="77777777" w:rsidR="00A65BDC" w:rsidRDefault="00A65BDC" w:rsidP="00970059">
      <w:pPr>
        <w:spacing w:after="0" w:line="240" w:lineRule="auto"/>
      </w:pPr>
      <w:r>
        <w:separator/>
      </w:r>
    </w:p>
  </w:footnote>
  <w:footnote w:type="continuationSeparator" w:id="0">
    <w:p w14:paraId="785F8C41" w14:textId="77777777" w:rsidR="00A65BDC" w:rsidRDefault="00A65BDC" w:rsidP="0097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18AC" w14:textId="77777777" w:rsidR="00970059" w:rsidRDefault="00970059">
    <w:pPr>
      <w:pStyle w:val="Nagwek"/>
      <w:jc w:val="center"/>
    </w:pPr>
  </w:p>
  <w:p w14:paraId="6DC15D44" w14:textId="77777777" w:rsidR="00970059" w:rsidRDefault="00970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B3C"/>
    <w:multiLevelType w:val="multilevel"/>
    <w:tmpl w:val="186E9BE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7B73061"/>
    <w:multiLevelType w:val="hybridMultilevel"/>
    <w:tmpl w:val="AB3CB1F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864A91"/>
    <w:multiLevelType w:val="hybridMultilevel"/>
    <w:tmpl w:val="A20E9DB6"/>
    <w:lvl w:ilvl="0" w:tplc="FFFFFFFF">
      <w:start w:val="1"/>
      <w:numFmt w:val="decimal"/>
      <w:lvlText w:val="%1)"/>
      <w:lvlJc w:val="left"/>
      <w:pPr>
        <w:ind w:left="435" w:hanging="43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CEC60BF"/>
    <w:multiLevelType w:val="hybridMultilevel"/>
    <w:tmpl w:val="2FE25912"/>
    <w:lvl w:ilvl="0" w:tplc="86862486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768A8"/>
    <w:multiLevelType w:val="multilevel"/>
    <w:tmpl w:val="88DCF30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4A66317"/>
    <w:multiLevelType w:val="multilevel"/>
    <w:tmpl w:val="88DCF30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ADA52AE"/>
    <w:multiLevelType w:val="hybridMultilevel"/>
    <w:tmpl w:val="99D8A3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AE87BF0"/>
    <w:multiLevelType w:val="hybridMultilevel"/>
    <w:tmpl w:val="B30EAC36"/>
    <w:lvl w:ilvl="0" w:tplc="76F4FBCE">
      <w:start w:val="1"/>
      <w:numFmt w:val="lowerLetter"/>
      <w:lvlText w:val="%1)"/>
      <w:lvlJc w:val="left"/>
      <w:pPr>
        <w:ind w:left="94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20022C34"/>
    <w:multiLevelType w:val="hybridMultilevel"/>
    <w:tmpl w:val="03F063AA"/>
    <w:lvl w:ilvl="0" w:tplc="04150011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20661EE9"/>
    <w:multiLevelType w:val="hybridMultilevel"/>
    <w:tmpl w:val="BCD4A1FC"/>
    <w:lvl w:ilvl="0" w:tplc="D362110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02D7C"/>
    <w:multiLevelType w:val="hybridMultilevel"/>
    <w:tmpl w:val="2BBC479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F558FCDE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C807812"/>
    <w:multiLevelType w:val="hybridMultilevel"/>
    <w:tmpl w:val="99D8A3EC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61B08"/>
    <w:multiLevelType w:val="hybridMultilevel"/>
    <w:tmpl w:val="65EEC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70F7E"/>
    <w:multiLevelType w:val="singleLevel"/>
    <w:tmpl w:val="86CCD278"/>
    <w:lvl w:ilvl="0">
      <w:start w:val="1"/>
      <w:numFmt w:val="lowerLetter"/>
      <w:lvlText w:val="%1)"/>
      <w:legacy w:legacy="1" w:legacySpace="0" w:legacyIndent="352"/>
      <w:lvlJc w:val="left"/>
      <w:rPr>
        <w:rFonts w:ascii="Arial Narrow" w:hAnsi="Arial Narrow" w:cs="Times New Roman" w:hint="default"/>
      </w:rPr>
    </w:lvl>
  </w:abstractNum>
  <w:abstractNum w:abstractNumId="14" w15:restartNumberingAfterBreak="0">
    <w:nsid w:val="3CA546F4"/>
    <w:multiLevelType w:val="hybridMultilevel"/>
    <w:tmpl w:val="9A6A8340"/>
    <w:lvl w:ilvl="0" w:tplc="04150011">
      <w:start w:val="1"/>
      <w:numFmt w:val="decimal"/>
      <w:lvlText w:val="%1)"/>
      <w:lvlJc w:val="left"/>
      <w:pPr>
        <w:ind w:left="375" w:hanging="360"/>
      </w:p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5" w15:restartNumberingAfterBreak="0">
    <w:nsid w:val="3D3D0004"/>
    <w:multiLevelType w:val="hybridMultilevel"/>
    <w:tmpl w:val="FAF89FA4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3D6103FF"/>
    <w:multiLevelType w:val="singleLevel"/>
    <w:tmpl w:val="38F8D3A0"/>
    <w:lvl w:ilvl="0">
      <w:start w:val="1"/>
      <w:numFmt w:val="lowerLetter"/>
      <w:lvlText w:val="%1)"/>
      <w:legacy w:legacy="1" w:legacySpace="0" w:legacyIndent="296"/>
      <w:lvlJc w:val="left"/>
      <w:rPr>
        <w:rFonts w:ascii="Arial Narrow" w:hAnsi="Arial Narrow" w:cs="Times New Roman" w:hint="default"/>
      </w:rPr>
    </w:lvl>
  </w:abstractNum>
  <w:abstractNum w:abstractNumId="17" w15:restartNumberingAfterBreak="0">
    <w:nsid w:val="3E1617B5"/>
    <w:multiLevelType w:val="hybridMultilevel"/>
    <w:tmpl w:val="D9CAAFE8"/>
    <w:lvl w:ilvl="0" w:tplc="E63076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D5A53"/>
    <w:multiLevelType w:val="hybridMultilevel"/>
    <w:tmpl w:val="EF1EF8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1C97426"/>
    <w:multiLevelType w:val="multilevel"/>
    <w:tmpl w:val="88DCF30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42B90579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42BA2EBD"/>
    <w:multiLevelType w:val="hybridMultilevel"/>
    <w:tmpl w:val="6E5AC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4502D"/>
    <w:multiLevelType w:val="hybridMultilevel"/>
    <w:tmpl w:val="AEB28AF8"/>
    <w:lvl w:ilvl="0" w:tplc="DC3C754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B0260"/>
    <w:multiLevelType w:val="hybridMultilevel"/>
    <w:tmpl w:val="B8E4AFCA"/>
    <w:lvl w:ilvl="0" w:tplc="C722FF3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C20EC"/>
    <w:multiLevelType w:val="hybridMultilevel"/>
    <w:tmpl w:val="E7BA83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2733C"/>
    <w:multiLevelType w:val="singleLevel"/>
    <w:tmpl w:val="755E10F8"/>
    <w:lvl w:ilvl="0">
      <w:start w:val="1"/>
      <w:numFmt w:val="lowerLetter"/>
      <w:lvlText w:val="%1)"/>
      <w:legacy w:legacy="1" w:legacySpace="0" w:legacyIndent="353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75E7A00"/>
    <w:multiLevelType w:val="hybridMultilevel"/>
    <w:tmpl w:val="1EB6A0A4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  <w:color w:val="000000"/>
      </w:rPr>
    </w:lvl>
    <w:lvl w:ilvl="1" w:tplc="FFFFFFFF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5A8E4220"/>
    <w:multiLevelType w:val="hybridMultilevel"/>
    <w:tmpl w:val="CCB00E8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72224"/>
    <w:multiLevelType w:val="multilevel"/>
    <w:tmpl w:val="186E9BE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5C667E93"/>
    <w:multiLevelType w:val="singleLevel"/>
    <w:tmpl w:val="0D78097A"/>
    <w:lvl w:ilvl="0">
      <w:start w:val="1"/>
      <w:numFmt w:val="decimal"/>
      <w:lvlText w:val="%1)"/>
      <w:legacy w:legacy="1" w:legacySpace="0" w:legacyIndent="252"/>
      <w:lvlJc w:val="left"/>
      <w:rPr>
        <w:rFonts w:ascii="Arial Narrow" w:hAnsi="Arial Narrow" w:cs="Times New Roman" w:hint="default"/>
      </w:rPr>
    </w:lvl>
  </w:abstractNum>
  <w:abstractNum w:abstractNumId="30" w15:restartNumberingAfterBreak="0">
    <w:nsid w:val="5FE63326"/>
    <w:multiLevelType w:val="singleLevel"/>
    <w:tmpl w:val="1794C736"/>
    <w:lvl w:ilvl="0">
      <w:start w:val="1"/>
      <w:numFmt w:val="lowerLetter"/>
      <w:lvlText w:val="%1)"/>
      <w:legacy w:legacy="1" w:legacySpace="0" w:legacyIndent="237"/>
      <w:lvlJc w:val="left"/>
      <w:rPr>
        <w:rFonts w:ascii="Arial Narrow" w:hAnsi="Arial Narrow" w:cs="Times New Roman" w:hint="default"/>
      </w:rPr>
    </w:lvl>
  </w:abstractNum>
  <w:abstractNum w:abstractNumId="31" w15:restartNumberingAfterBreak="0">
    <w:nsid w:val="6114788E"/>
    <w:multiLevelType w:val="hybridMultilevel"/>
    <w:tmpl w:val="891C6086"/>
    <w:lvl w:ilvl="0" w:tplc="9998C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57C76"/>
    <w:multiLevelType w:val="hybridMultilevel"/>
    <w:tmpl w:val="2AD4766C"/>
    <w:lvl w:ilvl="0" w:tplc="72BC359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6D1BDF"/>
    <w:multiLevelType w:val="singleLevel"/>
    <w:tmpl w:val="5B58B966"/>
    <w:lvl w:ilvl="0">
      <w:start w:val="1"/>
      <w:numFmt w:val="lowerLetter"/>
      <w:lvlText w:val="%1)"/>
      <w:legacy w:legacy="1" w:legacySpace="0" w:legacyIndent="345"/>
      <w:lvlJc w:val="left"/>
      <w:rPr>
        <w:rFonts w:ascii="Arial Narrow" w:hAnsi="Arial Narrow" w:cs="Times New Roman" w:hint="default"/>
      </w:rPr>
    </w:lvl>
  </w:abstractNum>
  <w:abstractNum w:abstractNumId="34" w15:restartNumberingAfterBreak="0">
    <w:nsid w:val="68B06728"/>
    <w:multiLevelType w:val="hybridMultilevel"/>
    <w:tmpl w:val="7604095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16744"/>
    <w:multiLevelType w:val="hybridMultilevel"/>
    <w:tmpl w:val="9CC26DA2"/>
    <w:lvl w:ilvl="0" w:tplc="0B3A2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9340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05935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28882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85543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154838">
    <w:abstractNumId w:val="13"/>
    <w:lvlOverride w:ilvl="0">
      <w:startOverride w:val="1"/>
    </w:lvlOverride>
  </w:num>
  <w:num w:numId="6" w16cid:durableId="430590178">
    <w:abstractNumId w:val="25"/>
    <w:lvlOverride w:ilvl="0">
      <w:startOverride w:val="1"/>
    </w:lvlOverride>
  </w:num>
  <w:num w:numId="7" w16cid:durableId="109013206">
    <w:abstractNumId w:val="30"/>
    <w:lvlOverride w:ilvl="0">
      <w:startOverride w:val="1"/>
    </w:lvlOverride>
  </w:num>
  <w:num w:numId="8" w16cid:durableId="323752187">
    <w:abstractNumId w:val="33"/>
    <w:lvlOverride w:ilvl="0">
      <w:startOverride w:val="1"/>
    </w:lvlOverride>
  </w:num>
  <w:num w:numId="9" w16cid:durableId="61807317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9584711">
    <w:abstractNumId w:val="29"/>
    <w:lvlOverride w:ilvl="0">
      <w:startOverride w:val="1"/>
    </w:lvlOverride>
  </w:num>
  <w:num w:numId="11" w16cid:durableId="1685279945">
    <w:abstractNumId w:val="16"/>
    <w:lvlOverride w:ilvl="0">
      <w:startOverride w:val="1"/>
    </w:lvlOverride>
  </w:num>
  <w:num w:numId="12" w16cid:durableId="8981756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16931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46624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22072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4698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054170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37856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92311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64141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3442379">
    <w:abstractNumId w:val="20"/>
    <w:lvlOverride w:ilvl="0">
      <w:startOverride w:val="1"/>
    </w:lvlOverride>
  </w:num>
  <w:num w:numId="22" w16cid:durableId="6691986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0200863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6283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3941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05988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99204">
    <w:abstractNumId w:val="14"/>
  </w:num>
  <w:num w:numId="28" w16cid:durableId="714237178">
    <w:abstractNumId w:val="1"/>
  </w:num>
  <w:num w:numId="29" w16cid:durableId="596600942">
    <w:abstractNumId w:val="3"/>
  </w:num>
  <w:num w:numId="30" w16cid:durableId="1512142637">
    <w:abstractNumId w:val="18"/>
  </w:num>
  <w:num w:numId="31" w16cid:durableId="1635477819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58557515">
    <w:abstractNumId w:val="27"/>
  </w:num>
  <w:num w:numId="33" w16cid:durableId="400717755">
    <w:abstractNumId w:val="11"/>
  </w:num>
  <w:num w:numId="34" w16cid:durableId="716705058">
    <w:abstractNumId w:val="24"/>
  </w:num>
  <w:num w:numId="35" w16cid:durableId="4815780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409194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79663466">
    <w:abstractNumId w:val="21"/>
  </w:num>
  <w:num w:numId="38" w16cid:durableId="758527722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57"/>
    <w:rsid w:val="00000007"/>
    <w:rsid w:val="0001218A"/>
    <w:rsid w:val="00014358"/>
    <w:rsid w:val="00025A8E"/>
    <w:rsid w:val="00027D36"/>
    <w:rsid w:val="000323BD"/>
    <w:rsid w:val="000325E7"/>
    <w:rsid w:val="0003666D"/>
    <w:rsid w:val="00047B2A"/>
    <w:rsid w:val="0005279B"/>
    <w:rsid w:val="000540E2"/>
    <w:rsid w:val="000701E0"/>
    <w:rsid w:val="0007107F"/>
    <w:rsid w:val="00077E98"/>
    <w:rsid w:val="000905EB"/>
    <w:rsid w:val="0009063E"/>
    <w:rsid w:val="0009647D"/>
    <w:rsid w:val="000A7F2A"/>
    <w:rsid w:val="000B3607"/>
    <w:rsid w:val="000C1DE4"/>
    <w:rsid w:val="000D13A5"/>
    <w:rsid w:val="000D744C"/>
    <w:rsid w:val="000E27D2"/>
    <w:rsid w:val="000E4687"/>
    <w:rsid w:val="000F46F0"/>
    <w:rsid w:val="00102F7B"/>
    <w:rsid w:val="0010332E"/>
    <w:rsid w:val="00106ADD"/>
    <w:rsid w:val="00121926"/>
    <w:rsid w:val="00121AEA"/>
    <w:rsid w:val="00126561"/>
    <w:rsid w:val="00136CA7"/>
    <w:rsid w:val="001422E5"/>
    <w:rsid w:val="00142506"/>
    <w:rsid w:val="00145103"/>
    <w:rsid w:val="00153DC6"/>
    <w:rsid w:val="00153ED2"/>
    <w:rsid w:val="00154A67"/>
    <w:rsid w:val="001608AD"/>
    <w:rsid w:val="00161158"/>
    <w:rsid w:val="00161ECB"/>
    <w:rsid w:val="0016703A"/>
    <w:rsid w:val="0017589F"/>
    <w:rsid w:val="00176229"/>
    <w:rsid w:val="00180B6D"/>
    <w:rsid w:val="001966BE"/>
    <w:rsid w:val="001A0B60"/>
    <w:rsid w:val="001A13C2"/>
    <w:rsid w:val="001A3976"/>
    <w:rsid w:val="001A3D74"/>
    <w:rsid w:val="001A57C3"/>
    <w:rsid w:val="001A67F5"/>
    <w:rsid w:val="001B1527"/>
    <w:rsid w:val="001B19E6"/>
    <w:rsid w:val="001B3520"/>
    <w:rsid w:val="001B3C26"/>
    <w:rsid w:val="001B4CF5"/>
    <w:rsid w:val="001C2A33"/>
    <w:rsid w:val="001C3BDE"/>
    <w:rsid w:val="001C5ADB"/>
    <w:rsid w:val="001D55CB"/>
    <w:rsid w:val="00207939"/>
    <w:rsid w:val="002132E3"/>
    <w:rsid w:val="00216449"/>
    <w:rsid w:val="002240D3"/>
    <w:rsid w:val="00226E94"/>
    <w:rsid w:val="00227FB9"/>
    <w:rsid w:val="00233706"/>
    <w:rsid w:val="00236417"/>
    <w:rsid w:val="00240A1D"/>
    <w:rsid w:val="002460AA"/>
    <w:rsid w:val="002501C9"/>
    <w:rsid w:val="0025198E"/>
    <w:rsid w:val="00252D9F"/>
    <w:rsid w:val="00260A97"/>
    <w:rsid w:val="00261F23"/>
    <w:rsid w:val="0026386F"/>
    <w:rsid w:val="00271868"/>
    <w:rsid w:val="002753E6"/>
    <w:rsid w:val="00281D71"/>
    <w:rsid w:val="00282C0B"/>
    <w:rsid w:val="0028432A"/>
    <w:rsid w:val="0028456D"/>
    <w:rsid w:val="00285B75"/>
    <w:rsid w:val="00292DA3"/>
    <w:rsid w:val="00294030"/>
    <w:rsid w:val="00297B95"/>
    <w:rsid w:val="002A5FC9"/>
    <w:rsid w:val="002B163C"/>
    <w:rsid w:val="002B7378"/>
    <w:rsid w:val="002C6184"/>
    <w:rsid w:val="002C6EBB"/>
    <w:rsid w:val="002C75FC"/>
    <w:rsid w:val="002D4854"/>
    <w:rsid w:val="002D6AE6"/>
    <w:rsid w:val="002E0D21"/>
    <w:rsid w:val="002F191D"/>
    <w:rsid w:val="002F2578"/>
    <w:rsid w:val="00300FB9"/>
    <w:rsid w:val="00306613"/>
    <w:rsid w:val="00316CD0"/>
    <w:rsid w:val="00317616"/>
    <w:rsid w:val="00321707"/>
    <w:rsid w:val="00324DA9"/>
    <w:rsid w:val="00335BCD"/>
    <w:rsid w:val="00337198"/>
    <w:rsid w:val="0034077E"/>
    <w:rsid w:val="00356824"/>
    <w:rsid w:val="00356C02"/>
    <w:rsid w:val="0036178F"/>
    <w:rsid w:val="0036537C"/>
    <w:rsid w:val="00367EDA"/>
    <w:rsid w:val="00370731"/>
    <w:rsid w:val="00372EFB"/>
    <w:rsid w:val="00383C22"/>
    <w:rsid w:val="0039735F"/>
    <w:rsid w:val="003A7C16"/>
    <w:rsid w:val="003C389D"/>
    <w:rsid w:val="003C5E2E"/>
    <w:rsid w:val="003C7671"/>
    <w:rsid w:val="003D3123"/>
    <w:rsid w:val="003D6466"/>
    <w:rsid w:val="003D67D7"/>
    <w:rsid w:val="003E037E"/>
    <w:rsid w:val="003E2CB6"/>
    <w:rsid w:val="003E3B7C"/>
    <w:rsid w:val="003E48E9"/>
    <w:rsid w:val="003F1A93"/>
    <w:rsid w:val="003F6DBC"/>
    <w:rsid w:val="00401A73"/>
    <w:rsid w:val="0040798B"/>
    <w:rsid w:val="00415F16"/>
    <w:rsid w:val="00417BE1"/>
    <w:rsid w:val="00422185"/>
    <w:rsid w:val="00433D58"/>
    <w:rsid w:val="00440C09"/>
    <w:rsid w:val="00445A12"/>
    <w:rsid w:val="00445BD9"/>
    <w:rsid w:val="004504D6"/>
    <w:rsid w:val="00455483"/>
    <w:rsid w:val="00455757"/>
    <w:rsid w:val="004568EA"/>
    <w:rsid w:val="004611D5"/>
    <w:rsid w:val="004658C8"/>
    <w:rsid w:val="00467DBA"/>
    <w:rsid w:val="00467E3B"/>
    <w:rsid w:val="00467EE4"/>
    <w:rsid w:val="00470148"/>
    <w:rsid w:val="00480FF5"/>
    <w:rsid w:val="00487A1D"/>
    <w:rsid w:val="00496C81"/>
    <w:rsid w:val="00497B87"/>
    <w:rsid w:val="004A0700"/>
    <w:rsid w:val="004A75A2"/>
    <w:rsid w:val="004B255B"/>
    <w:rsid w:val="004B3BF9"/>
    <w:rsid w:val="004B659D"/>
    <w:rsid w:val="004B6CEE"/>
    <w:rsid w:val="004C111A"/>
    <w:rsid w:val="004C3FC4"/>
    <w:rsid w:val="004D2794"/>
    <w:rsid w:val="004D6D63"/>
    <w:rsid w:val="004F7350"/>
    <w:rsid w:val="00506954"/>
    <w:rsid w:val="00512BD8"/>
    <w:rsid w:val="0051312A"/>
    <w:rsid w:val="00515C6A"/>
    <w:rsid w:val="00515EA6"/>
    <w:rsid w:val="00522B3A"/>
    <w:rsid w:val="005260A1"/>
    <w:rsid w:val="00543212"/>
    <w:rsid w:val="00552F40"/>
    <w:rsid w:val="0055530E"/>
    <w:rsid w:val="0055541A"/>
    <w:rsid w:val="00560645"/>
    <w:rsid w:val="00560A7C"/>
    <w:rsid w:val="00562628"/>
    <w:rsid w:val="00571878"/>
    <w:rsid w:val="0057402E"/>
    <w:rsid w:val="00580FE6"/>
    <w:rsid w:val="0058394F"/>
    <w:rsid w:val="00591BF6"/>
    <w:rsid w:val="005948CA"/>
    <w:rsid w:val="005960FE"/>
    <w:rsid w:val="005A36E7"/>
    <w:rsid w:val="005A7B98"/>
    <w:rsid w:val="005A7E91"/>
    <w:rsid w:val="005B0C14"/>
    <w:rsid w:val="005B602B"/>
    <w:rsid w:val="005C1A91"/>
    <w:rsid w:val="005C313A"/>
    <w:rsid w:val="005C6C3D"/>
    <w:rsid w:val="005C6D16"/>
    <w:rsid w:val="005E5728"/>
    <w:rsid w:val="005E573F"/>
    <w:rsid w:val="005E5F7E"/>
    <w:rsid w:val="005E6A82"/>
    <w:rsid w:val="005F28FC"/>
    <w:rsid w:val="005F4094"/>
    <w:rsid w:val="00606117"/>
    <w:rsid w:val="00606CFD"/>
    <w:rsid w:val="00616ED8"/>
    <w:rsid w:val="00621EBA"/>
    <w:rsid w:val="00623CA6"/>
    <w:rsid w:val="00625BCD"/>
    <w:rsid w:val="00626DFC"/>
    <w:rsid w:val="00636B20"/>
    <w:rsid w:val="0063780A"/>
    <w:rsid w:val="00643778"/>
    <w:rsid w:val="006466B6"/>
    <w:rsid w:val="00646D99"/>
    <w:rsid w:val="006501D9"/>
    <w:rsid w:val="006538EF"/>
    <w:rsid w:val="006544F3"/>
    <w:rsid w:val="00664E68"/>
    <w:rsid w:val="00674677"/>
    <w:rsid w:val="00676E35"/>
    <w:rsid w:val="00677C52"/>
    <w:rsid w:val="00677E33"/>
    <w:rsid w:val="006802AD"/>
    <w:rsid w:val="00684924"/>
    <w:rsid w:val="00686CE7"/>
    <w:rsid w:val="00696770"/>
    <w:rsid w:val="006A238D"/>
    <w:rsid w:val="006A2EC7"/>
    <w:rsid w:val="006A3120"/>
    <w:rsid w:val="006A4937"/>
    <w:rsid w:val="006A4C21"/>
    <w:rsid w:val="006A578D"/>
    <w:rsid w:val="006B2318"/>
    <w:rsid w:val="006C5B33"/>
    <w:rsid w:val="006D0B1F"/>
    <w:rsid w:val="006D1EAD"/>
    <w:rsid w:val="006E29CF"/>
    <w:rsid w:val="006F4989"/>
    <w:rsid w:val="006F72A3"/>
    <w:rsid w:val="0070428C"/>
    <w:rsid w:val="00704E6E"/>
    <w:rsid w:val="00713129"/>
    <w:rsid w:val="00722E3F"/>
    <w:rsid w:val="00723562"/>
    <w:rsid w:val="00731F91"/>
    <w:rsid w:val="00736136"/>
    <w:rsid w:val="00740D2F"/>
    <w:rsid w:val="0074167C"/>
    <w:rsid w:val="00747FAA"/>
    <w:rsid w:val="00752A96"/>
    <w:rsid w:val="00767887"/>
    <w:rsid w:val="00783322"/>
    <w:rsid w:val="007859D2"/>
    <w:rsid w:val="007A280F"/>
    <w:rsid w:val="007B6EA4"/>
    <w:rsid w:val="007D04D3"/>
    <w:rsid w:val="007D555C"/>
    <w:rsid w:val="007D7BD5"/>
    <w:rsid w:val="007E2BDC"/>
    <w:rsid w:val="007E5A62"/>
    <w:rsid w:val="007F2C19"/>
    <w:rsid w:val="007F7DE2"/>
    <w:rsid w:val="008004BF"/>
    <w:rsid w:val="008033CB"/>
    <w:rsid w:val="008103CD"/>
    <w:rsid w:val="008153C2"/>
    <w:rsid w:val="00817682"/>
    <w:rsid w:val="00821583"/>
    <w:rsid w:val="00822B31"/>
    <w:rsid w:val="00825DFC"/>
    <w:rsid w:val="008309D6"/>
    <w:rsid w:val="00841F61"/>
    <w:rsid w:val="008431EE"/>
    <w:rsid w:val="008439CA"/>
    <w:rsid w:val="00852C9A"/>
    <w:rsid w:val="00861285"/>
    <w:rsid w:val="00863141"/>
    <w:rsid w:val="008646F2"/>
    <w:rsid w:val="008649DD"/>
    <w:rsid w:val="0086747C"/>
    <w:rsid w:val="00871407"/>
    <w:rsid w:val="00877B6C"/>
    <w:rsid w:val="00880888"/>
    <w:rsid w:val="0088419B"/>
    <w:rsid w:val="00893F86"/>
    <w:rsid w:val="00895D6F"/>
    <w:rsid w:val="008A6A82"/>
    <w:rsid w:val="008B0C24"/>
    <w:rsid w:val="008B17F3"/>
    <w:rsid w:val="008B1F39"/>
    <w:rsid w:val="008B43F3"/>
    <w:rsid w:val="008B71F0"/>
    <w:rsid w:val="008C14DC"/>
    <w:rsid w:val="008D0112"/>
    <w:rsid w:val="008D42B2"/>
    <w:rsid w:val="008E14B6"/>
    <w:rsid w:val="008E40C6"/>
    <w:rsid w:val="008E6E11"/>
    <w:rsid w:val="008F1F00"/>
    <w:rsid w:val="008F4E6A"/>
    <w:rsid w:val="00902053"/>
    <w:rsid w:val="00914A7D"/>
    <w:rsid w:val="009163C5"/>
    <w:rsid w:val="00916E22"/>
    <w:rsid w:val="009260CB"/>
    <w:rsid w:val="00930774"/>
    <w:rsid w:val="00931C33"/>
    <w:rsid w:val="0094238C"/>
    <w:rsid w:val="00942C9F"/>
    <w:rsid w:val="009504EE"/>
    <w:rsid w:val="009572DF"/>
    <w:rsid w:val="00957A67"/>
    <w:rsid w:val="009619AC"/>
    <w:rsid w:val="00970059"/>
    <w:rsid w:val="009708D9"/>
    <w:rsid w:val="00982A30"/>
    <w:rsid w:val="00993107"/>
    <w:rsid w:val="009A59FE"/>
    <w:rsid w:val="009B2C35"/>
    <w:rsid w:val="009B2C67"/>
    <w:rsid w:val="009B7C96"/>
    <w:rsid w:val="009B7FD0"/>
    <w:rsid w:val="009C7048"/>
    <w:rsid w:val="009D0C69"/>
    <w:rsid w:val="009D0D22"/>
    <w:rsid w:val="009D4499"/>
    <w:rsid w:val="009D52B8"/>
    <w:rsid w:val="009D6185"/>
    <w:rsid w:val="009E2335"/>
    <w:rsid w:val="009E3B88"/>
    <w:rsid w:val="009E7FCA"/>
    <w:rsid w:val="009F0EB9"/>
    <w:rsid w:val="009F5613"/>
    <w:rsid w:val="009F6DFB"/>
    <w:rsid w:val="00A0136D"/>
    <w:rsid w:val="00A0430E"/>
    <w:rsid w:val="00A0665D"/>
    <w:rsid w:val="00A1445A"/>
    <w:rsid w:val="00A17186"/>
    <w:rsid w:val="00A301B3"/>
    <w:rsid w:val="00A346E8"/>
    <w:rsid w:val="00A3689E"/>
    <w:rsid w:val="00A62A62"/>
    <w:rsid w:val="00A65BDC"/>
    <w:rsid w:val="00A7050B"/>
    <w:rsid w:val="00A843A5"/>
    <w:rsid w:val="00A9783C"/>
    <w:rsid w:val="00AA047B"/>
    <w:rsid w:val="00AA0CF4"/>
    <w:rsid w:val="00AA27D5"/>
    <w:rsid w:val="00AA34C1"/>
    <w:rsid w:val="00AA43BA"/>
    <w:rsid w:val="00AA5867"/>
    <w:rsid w:val="00AB043D"/>
    <w:rsid w:val="00AB0E46"/>
    <w:rsid w:val="00AC14E6"/>
    <w:rsid w:val="00AC2857"/>
    <w:rsid w:val="00AC31D7"/>
    <w:rsid w:val="00AC5BE8"/>
    <w:rsid w:val="00AD3DCD"/>
    <w:rsid w:val="00AD755E"/>
    <w:rsid w:val="00AE2B7E"/>
    <w:rsid w:val="00B031C7"/>
    <w:rsid w:val="00B100F8"/>
    <w:rsid w:val="00B11C79"/>
    <w:rsid w:val="00B15F5E"/>
    <w:rsid w:val="00B20145"/>
    <w:rsid w:val="00B27E5B"/>
    <w:rsid w:val="00B337EA"/>
    <w:rsid w:val="00B3380F"/>
    <w:rsid w:val="00B5281B"/>
    <w:rsid w:val="00B535EB"/>
    <w:rsid w:val="00B55040"/>
    <w:rsid w:val="00B56DE2"/>
    <w:rsid w:val="00B66932"/>
    <w:rsid w:val="00B72133"/>
    <w:rsid w:val="00B758ED"/>
    <w:rsid w:val="00B7745E"/>
    <w:rsid w:val="00B81DBC"/>
    <w:rsid w:val="00B84B75"/>
    <w:rsid w:val="00B86154"/>
    <w:rsid w:val="00B87A2A"/>
    <w:rsid w:val="00B905FB"/>
    <w:rsid w:val="00B96162"/>
    <w:rsid w:val="00BA39E9"/>
    <w:rsid w:val="00BA3F31"/>
    <w:rsid w:val="00BA50D3"/>
    <w:rsid w:val="00BA56D2"/>
    <w:rsid w:val="00BA7E11"/>
    <w:rsid w:val="00BB011B"/>
    <w:rsid w:val="00BC7459"/>
    <w:rsid w:val="00BD6C23"/>
    <w:rsid w:val="00BF3DF2"/>
    <w:rsid w:val="00BF45CF"/>
    <w:rsid w:val="00C010B0"/>
    <w:rsid w:val="00C110F2"/>
    <w:rsid w:val="00C15524"/>
    <w:rsid w:val="00C21D2D"/>
    <w:rsid w:val="00C2368C"/>
    <w:rsid w:val="00C2699F"/>
    <w:rsid w:val="00C26F24"/>
    <w:rsid w:val="00C357A4"/>
    <w:rsid w:val="00C419F5"/>
    <w:rsid w:val="00C46812"/>
    <w:rsid w:val="00C602F7"/>
    <w:rsid w:val="00C6056B"/>
    <w:rsid w:val="00C64203"/>
    <w:rsid w:val="00C655FE"/>
    <w:rsid w:val="00C66C61"/>
    <w:rsid w:val="00C73402"/>
    <w:rsid w:val="00C81643"/>
    <w:rsid w:val="00C92CBC"/>
    <w:rsid w:val="00C93409"/>
    <w:rsid w:val="00C93FCF"/>
    <w:rsid w:val="00C97E32"/>
    <w:rsid w:val="00CB48B4"/>
    <w:rsid w:val="00CC5553"/>
    <w:rsid w:val="00CC68C6"/>
    <w:rsid w:val="00CD200C"/>
    <w:rsid w:val="00CE30BB"/>
    <w:rsid w:val="00CE58EC"/>
    <w:rsid w:val="00CF103A"/>
    <w:rsid w:val="00CF645C"/>
    <w:rsid w:val="00D00F85"/>
    <w:rsid w:val="00D020EE"/>
    <w:rsid w:val="00D04B9A"/>
    <w:rsid w:val="00D05D18"/>
    <w:rsid w:val="00D13CD2"/>
    <w:rsid w:val="00D14629"/>
    <w:rsid w:val="00D31B36"/>
    <w:rsid w:val="00D33162"/>
    <w:rsid w:val="00D36CBC"/>
    <w:rsid w:val="00D427D1"/>
    <w:rsid w:val="00D43367"/>
    <w:rsid w:val="00D516EA"/>
    <w:rsid w:val="00D52C6A"/>
    <w:rsid w:val="00D57730"/>
    <w:rsid w:val="00D65032"/>
    <w:rsid w:val="00D6712C"/>
    <w:rsid w:val="00D70F97"/>
    <w:rsid w:val="00D74DA6"/>
    <w:rsid w:val="00D75415"/>
    <w:rsid w:val="00D76489"/>
    <w:rsid w:val="00D76D90"/>
    <w:rsid w:val="00D810F2"/>
    <w:rsid w:val="00D81F4B"/>
    <w:rsid w:val="00D81FA8"/>
    <w:rsid w:val="00D82333"/>
    <w:rsid w:val="00D85E22"/>
    <w:rsid w:val="00D8713A"/>
    <w:rsid w:val="00DA03C0"/>
    <w:rsid w:val="00DA52FA"/>
    <w:rsid w:val="00DB4907"/>
    <w:rsid w:val="00DB6AC6"/>
    <w:rsid w:val="00DC16A1"/>
    <w:rsid w:val="00DC1F00"/>
    <w:rsid w:val="00DC4540"/>
    <w:rsid w:val="00DC7DE6"/>
    <w:rsid w:val="00DD4E04"/>
    <w:rsid w:val="00DF06F1"/>
    <w:rsid w:val="00DF6F1E"/>
    <w:rsid w:val="00DF775B"/>
    <w:rsid w:val="00E01E3A"/>
    <w:rsid w:val="00E03112"/>
    <w:rsid w:val="00E16290"/>
    <w:rsid w:val="00E20198"/>
    <w:rsid w:val="00E26F57"/>
    <w:rsid w:val="00E316C9"/>
    <w:rsid w:val="00E31706"/>
    <w:rsid w:val="00E32A54"/>
    <w:rsid w:val="00E33784"/>
    <w:rsid w:val="00E356FF"/>
    <w:rsid w:val="00E37D75"/>
    <w:rsid w:val="00E37E39"/>
    <w:rsid w:val="00E40049"/>
    <w:rsid w:val="00E447F4"/>
    <w:rsid w:val="00E448FB"/>
    <w:rsid w:val="00E4531C"/>
    <w:rsid w:val="00E56AF1"/>
    <w:rsid w:val="00E603DC"/>
    <w:rsid w:val="00E6253A"/>
    <w:rsid w:val="00E7064C"/>
    <w:rsid w:val="00E7188B"/>
    <w:rsid w:val="00E71BDE"/>
    <w:rsid w:val="00EA5394"/>
    <w:rsid w:val="00EB185D"/>
    <w:rsid w:val="00EB6498"/>
    <w:rsid w:val="00EC2B75"/>
    <w:rsid w:val="00EC3D58"/>
    <w:rsid w:val="00EE4CCD"/>
    <w:rsid w:val="00EE7E37"/>
    <w:rsid w:val="00EF2831"/>
    <w:rsid w:val="00EF421C"/>
    <w:rsid w:val="00F01174"/>
    <w:rsid w:val="00F05965"/>
    <w:rsid w:val="00F072BC"/>
    <w:rsid w:val="00F07C22"/>
    <w:rsid w:val="00F17D83"/>
    <w:rsid w:val="00F212B7"/>
    <w:rsid w:val="00F216BA"/>
    <w:rsid w:val="00F2390B"/>
    <w:rsid w:val="00F24BF7"/>
    <w:rsid w:val="00F25DC6"/>
    <w:rsid w:val="00F27998"/>
    <w:rsid w:val="00F27DC1"/>
    <w:rsid w:val="00F377D9"/>
    <w:rsid w:val="00F42BE3"/>
    <w:rsid w:val="00F434FD"/>
    <w:rsid w:val="00F440B3"/>
    <w:rsid w:val="00F47E0E"/>
    <w:rsid w:val="00F63818"/>
    <w:rsid w:val="00F75BF4"/>
    <w:rsid w:val="00F80A3F"/>
    <w:rsid w:val="00F83262"/>
    <w:rsid w:val="00F91D67"/>
    <w:rsid w:val="00FA2332"/>
    <w:rsid w:val="00FA2683"/>
    <w:rsid w:val="00FA5260"/>
    <w:rsid w:val="00FB3595"/>
    <w:rsid w:val="00FC4DEF"/>
    <w:rsid w:val="00FD03FD"/>
    <w:rsid w:val="00FD6D4F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9E23"/>
  <w15:chartTrackingRefBased/>
  <w15:docId w15:val="{635689C8-7C9B-4A0A-90EC-7F5D09B0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445A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1706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31706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31706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1706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1706"/>
    <w:pPr>
      <w:widowControl w:val="0"/>
      <w:autoSpaceDE w:val="0"/>
      <w:autoSpaceDN w:val="0"/>
      <w:adjustRightInd w:val="0"/>
      <w:spacing w:after="0" w:line="266" w:lineRule="exact"/>
      <w:ind w:firstLine="35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1706"/>
    <w:pPr>
      <w:widowControl w:val="0"/>
      <w:autoSpaceDE w:val="0"/>
      <w:autoSpaceDN w:val="0"/>
      <w:adjustRightInd w:val="0"/>
      <w:spacing w:after="0" w:line="259" w:lineRule="exact"/>
      <w:ind w:hanging="200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E31706"/>
    <w:pPr>
      <w:widowControl w:val="0"/>
      <w:autoSpaceDE w:val="0"/>
      <w:autoSpaceDN w:val="0"/>
      <w:adjustRightInd w:val="0"/>
      <w:spacing w:after="0" w:line="266" w:lineRule="exact"/>
      <w:ind w:firstLine="367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31706"/>
    <w:pPr>
      <w:widowControl w:val="0"/>
      <w:autoSpaceDE w:val="0"/>
      <w:autoSpaceDN w:val="0"/>
      <w:adjustRightInd w:val="0"/>
      <w:spacing w:after="0" w:line="266" w:lineRule="exact"/>
      <w:ind w:hanging="23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E31706"/>
    <w:pPr>
      <w:widowControl w:val="0"/>
      <w:autoSpaceDE w:val="0"/>
      <w:autoSpaceDN w:val="0"/>
      <w:adjustRightInd w:val="0"/>
      <w:spacing w:after="0" w:line="266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E3170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2">
    <w:name w:val="Font Style22"/>
    <w:uiPriority w:val="99"/>
    <w:rsid w:val="00E3170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4">
    <w:name w:val="Font Style24"/>
    <w:uiPriority w:val="99"/>
    <w:rsid w:val="00E31706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uiPriority w:val="99"/>
    <w:rsid w:val="00E31706"/>
    <w:rPr>
      <w:rFonts w:cs="Times New Roman"/>
      <w:color w:val="0066CC"/>
      <w:u w:val="single"/>
    </w:rPr>
  </w:style>
  <w:style w:type="character" w:customStyle="1" w:styleId="Teksttreci">
    <w:name w:val="Tekst treści_"/>
    <w:link w:val="Teksttreci0"/>
    <w:locked/>
    <w:rsid w:val="00E31706"/>
    <w:rPr>
      <w:rFonts w:eastAsia="Times New Roman" w:hAnsi="Times New Roman"/>
      <w:sz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1706"/>
    <w:pPr>
      <w:widowControl w:val="0"/>
      <w:shd w:val="clear" w:color="auto" w:fill="FFFFFF"/>
      <w:spacing w:after="0" w:line="271" w:lineRule="auto"/>
    </w:pPr>
    <w:rPr>
      <w:rFonts w:eastAsia="Times New Roman" w:hAnsi="Times New Roman"/>
      <w:sz w:val="20"/>
    </w:rPr>
  </w:style>
  <w:style w:type="character" w:styleId="Pogrubienie">
    <w:name w:val="Strong"/>
    <w:uiPriority w:val="22"/>
    <w:qFormat/>
    <w:rsid w:val="00E31706"/>
    <w:rPr>
      <w:rFonts w:cs="Times New Roman"/>
      <w:b/>
    </w:rPr>
  </w:style>
  <w:style w:type="character" w:customStyle="1" w:styleId="Nagwek3Znak">
    <w:name w:val="Nagłówek 3 Znak"/>
    <w:link w:val="Nagwek3"/>
    <w:uiPriority w:val="9"/>
    <w:rsid w:val="00445A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445A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0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059"/>
  </w:style>
  <w:style w:type="paragraph" w:styleId="Stopka">
    <w:name w:val="footer"/>
    <w:basedOn w:val="Normalny"/>
    <w:link w:val="StopkaZnak"/>
    <w:uiPriority w:val="99"/>
    <w:unhideWhenUsed/>
    <w:rsid w:val="00970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059"/>
  </w:style>
  <w:style w:type="paragraph" w:styleId="Tekstpodstawowy">
    <w:name w:val="Body Text"/>
    <w:basedOn w:val="Normalny"/>
    <w:link w:val="TekstpodstawowyZnak"/>
    <w:rsid w:val="00467DBA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467DBA"/>
    <w:rPr>
      <w:rFonts w:ascii="Times New Roman" w:eastAsia="Times New Roman" w:hAnsi="Times New Roman"/>
      <w:sz w:val="24"/>
      <w:lang w:val="x-none" w:eastAsia="x-none"/>
    </w:rPr>
  </w:style>
  <w:style w:type="paragraph" w:customStyle="1" w:styleId="Standard">
    <w:name w:val="Standard"/>
    <w:rsid w:val="00DC1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90205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D6C2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B17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17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17F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7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7F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EB8C2-16EC-4FA3-B1D9-01737882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1598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399/2024 Prezydenta Miasta Włocławek z dn. 1 października 2024 r.</vt:lpstr>
    </vt:vector>
  </TitlesOfParts>
  <Company/>
  <LinksUpToDate>false</LinksUpToDate>
  <CharactersWithSpaces>11166</CharactersWithSpaces>
  <SharedDoc>false</SharedDoc>
  <HLinks>
    <vt:vector size="18" baseType="variant">
      <vt:variant>
        <vt:i4>6750216</vt:i4>
      </vt:variant>
      <vt:variant>
        <vt:i4>6</vt:i4>
      </vt:variant>
      <vt:variant>
        <vt:i4>0</vt:i4>
      </vt:variant>
      <vt:variant>
        <vt:i4>5</vt:i4>
      </vt:variant>
      <vt:variant>
        <vt:lpwstr>mailto:stmdyzurka@um.wlocloclawek.pl</vt:lpwstr>
      </vt:variant>
      <vt:variant>
        <vt:lpwstr/>
      </vt:variant>
      <vt:variant>
        <vt:i4>3932239</vt:i4>
      </vt:variant>
      <vt:variant>
        <vt:i4>3</vt:i4>
      </vt:variant>
      <vt:variant>
        <vt:i4>0</vt:i4>
      </vt:variant>
      <vt:variant>
        <vt:i4>5</vt:i4>
      </vt:variant>
      <vt:variant>
        <vt:lpwstr>mailto:kryzys@um.wloclawek.pl</vt:lpwstr>
      </vt:variant>
      <vt:variant>
        <vt:lpwstr/>
      </vt:variant>
      <vt:variant>
        <vt:i4>3932239</vt:i4>
      </vt:variant>
      <vt:variant>
        <vt:i4>0</vt:i4>
      </vt:variant>
      <vt:variant>
        <vt:i4>0</vt:i4>
      </vt:variant>
      <vt:variant>
        <vt:i4>5</vt:i4>
      </vt:variant>
      <vt:variant>
        <vt:lpwstr>mailto:kryzys@um.wloclawek.pl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399/2024 Prezydenta Miasta Włocławek z dn. 1 października 2024 r.</dc:title>
  <dc:subject/>
  <dc:creator>Jerzy Jankowski</dc:creator>
  <cp:keywords>Załącznik do Zarządzenia Prezydenta Miasta Włocławek</cp:keywords>
  <dc:description/>
  <cp:lastModifiedBy>Piotr Kosik</cp:lastModifiedBy>
  <cp:revision>23</cp:revision>
  <cp:lastPrinted>2024-11-28T11:05:00Z</cp:lastPrinted>
  <dcterms:created xsi:type="dcterms:W3CDTF">2024-11-27T08:46:00Z</dcterms:created>
  <dcterms:modified xsi:type="dcterms:W3CDTF">2024-12-19T07:03:00Z</dcterms:modified>
</cp:coreProperties>
</file>