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EF" w:rsidRPr="00054BF9" w:rsidRDefault="00C511EF" w:rsidP="00C511EF">
      <w:pPr>
        <w:jc w:val="center"/>
        <w:rPr>
          <w:rFonts w:ascii="Times New Roman" w:hAnsi="Times New Roman" w:cs="Times New Roman"/>
          <w:b/>
        </w:rPr>
      </w:pPr>
      <w:r w:rsidRPr="00AC1028">
        <w:rPr>
          <w:rFonts w:ascii="Times New Roman" w:hAnsi="Times New Roman" w:cs="Times New Roman"/>
          <w:b/>
        </w:rPr>
        <w:t xml:space="preserve">KLAUZULA INFORMACYJNA </w:t>
      </w:r>
      <w:r>
        <w:rPr>
          <w:rFonts w:ascii="Times New Roman" w:hAnsi="Times New Roman" w:cs="Times New Roman"/>
          <w:b/>
        </w:rPr>
        <w:br/>
      </w:r>
      <w:r w:rsidRPr="00AC1028">
        <w:rPr>
          <w:rFonts w:ascii="Times New Roman" w:hAnsi="Times New Roman" w:cs="Times New Roman"/>
          <w:b/>
        </w:rPr>
        <w:t xml:space="preserve">DOTYCZĄCA PRZETWARZANIA DANYCH OSOBOWYCH </w:t>
      </w:r>
      <w:r>
        <w:rPr>
          <w:rFonts w:ascii="Times New Roman" w:hAnsi="Times New Roman" w:cs="Times New Roman"/>
          <w:b/>
        </w:rPr>
        <w:t xml:space="preserve">OSÓB WYMIENIONYCH W ZGŁOSZENIU OD </w:t>
      </w:r>
      <w:r w:rsidRPr="00AC1028">
        <w:rPr>
          <w:rFonts w:ascii="Times New Roman" w:hAnsi="Times New Roman" w:cs="Times New Roman"/>
          <w:b/>
        </w:rPr>
        <w:t>SYGNALISTY</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iż:</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1. Administratorem Pani / Pana danych osobowych jest Urząd Gminy Waganiec reprezentowany przez Wójta Gminy Waganiec (z siedzibą przy ul. Dworcowa 11, 87-731 Waganiec), w zakresie realizowanych zadań.</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 xml:space="preserve">2. Przestrzeganie zasad ochrony danych nadzoruje wyznaczony Inspektor Ochrony </w:t>
      </w:r>
      <w:proofErr w:type="spellStart"/>
      <w:r w:rsidRPr="00AC1028">
        <w:rPr>
          <w:rFonts w:ascii="Times New Roman" w:hAnsi="Times New Roman" w:cs="Times New Roman"/>
        </w:rPr>
        <w:t>Danych,z</w:t>
      </w:r>
      <w:proofErr w:type="spellEnd"/>
      <w:r w:rsidRPr="00AC1028">
        <w:rPr>
          <w:rFonts w:ascii="Times New Roman" w:hAnsi="Times New Roman" w:cs="Times New Roman"/>
        </w:rPr>
        <w:t xml:space="preserve"> którym możliwy jest kontakt poprzez adres e-mail: </w:t>
      </w:r>
      <w:r>
        <w:rPr>
          <w:rFonts w:ascii="Times New Roman" w:hAnsi="Times New Roman" w:cs="Times New Roman"/>
        </w:rPr>
        <w:t>iod@waganiec.pl</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 xml:space="preserve">3. Pani/Pana dane osobowe będą przetwarzane na podstawie art. 6 ust. 1 lit. c) RODO – obowiązek administratora, w związku z przepisami ustawy z dnia 14 czerwca 2024 r. o ochronie sygnalistów, </w:t>
      </w:r>
      <w:r>
        <w:rPr>
          <w:rFonts w:ascii="Times New Roman" w:hAnsi="Times New Roman" w:cs="Times New Roman"/>
        </w:rPr>
        <w:br/>
      </w:r>
      <w:r w:rsidRPr="00AC1028">
        <w:rPr>
          <w:rFonts w:ascii="Times New Roman" w:hAnsi="Times New Roman" w:cs="Times New Roman"/>
        </w:rPr>
        <w:t>w celu realizacji zadań związanych z obsługą zgłoszeń zewnętrznych.</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 xml:space="preserve">4. Administrator będzie przetwarzać następujące dane osobowe, wskazane w zgłoszeniu sygnalisty </w:t>
      </w:r>
      <w:r>
        <w:rPr>
          <w:rFonts w:ascii="Times New Roman" w:hAnsi="Times New Roman" w:cs="Times New Roman"/>
        </w:rPr>
        <w:br/>
      </w:r>
      <w:r w:rsidRPr="00AC1028">
        <w:rPr>
          <w:rFonts w:ascii="Times New Roman" w:hAnsi="Times New Roman" w:cs="Times New Roman"/>
        </w:rPr>
        <w:t>- jako dane osobowe osób wymienionych w zgłoszeniu.</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5. Pani/Pana dane osobowe zostały podane przez sygnalistę.</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6. 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udostępniane odrębnym administratorom, tj. właściwym organom, w przypadku podejmowania działań następczych.</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 xml:space="preserve">7. Dane osobowe będą przechowywane przez okres 3 lat po zakończeniu roku kalendarzowego, </w:t>
      </w:r>
      <w:r>
        <w:rPr>
          <w:rFonts w:ascii="Times New Roman" w:hAnsi="Times New Roman" w:cs="Times New Roman"/>
        </w:rPr>
        <w:br/>
      </w:r>
      <w:r w:rsidRPr="00AC1028">
        <w:rPr>
          <w:rFonts w:ascii="Times New Roman" w:hAnsi="Times New Roman" w:cs="Times New Roman"/>
        </w:rPr>
        <w:t>w którym zakończono działania następcze, lub po zakończeniu postępowań zainicjowanych tymi działaniami.</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8. Posiada Pani/Pan prawo dostępu do treści swoich danych, z zastrzeżeniem, że Przepisu art. 15 ust. 1 lit. g RODO w zakresie przekazania informacji o źródle pozyskania danych osobowych nie stosuje się, chyba że sygnalista nie spełnia warunków wskazanych w art. 6 albo wyraził wyraźną zgodę na takie przekazanie.</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9. Posiada Pani/Pan prawo sprostowania danych osobowych, usunięcia w przypadkach przewidzianych przepisami prawa oraz ograniczenia przetwarzania.</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10. Posiada Pani/Pan prawo wniesienia skargi do organu nadzorczego - Prezesa Urzędu Ochrony Danych Osobowych, jeżeli uzna Pani/Pan, iż przetwarzanie danych osobowych Pani/Pana dotyczących narusza przepisy RODO.</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11. Podanie Pani/Pana danych osobowych jest dobrowolne (w zgłoszeniu sygnalisty).</w:t>
      </w:r>
    </w:p>
    <w:p w:rsidR="00C511EF" w:rsidRPr="00AC1028" w:rsidRDefault="00C511EF" w:rsidP="00C511EF">
      <w:pPr>
        <w:jc w:val="both"/>
        <w:rPr>
          <w:rFonts w:ascii="Times New Roman" w:hAnsi="Times New Roman" w:cs="Times New Roman"/>
        </w:rPr>
      </w:pPr>
      <w:r w:rsidRPr="00AC1028">
        <w:rPr>
          <w:rFonts w:ascii="Times New Roman" w:hAnsi="Times New Roman" w:cs="Times New Roman"/>
        </w:rPr>
        <w:t>12. Dane osobowe nie będą podlegały profilowaniu ani, na podstawie tych danych, nie będą podejmowane decyzje w sposób zautomatyzowany.</w:t>
      </w:r>
    </w:p>
    <w:p w:rsidR="00186BBA" w:rsidRDefault="00186BBA"/>
    <w:sectPr w:rsidR="00186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511EF"/>
    <w:rsid w:val="00186BBA"/>
    <w:rsid w:val="00C511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2385</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krutecka</dc:creator>
  <cp:keywords/>
  <dc:description/>
  <cp:lastModifiedBy>krutecka</cp:lastModifiedBy>
  <cp:revision>2</cp:revision>
  <dcterms:created xsi:type="dcterms:W3CDTF">2024-12-24T07:17:00Z</dcterms:created>
  <dcterms:modified xsi:type="dcterms:W3CDTF">2024-12-24T07:18:00Z</dcterms:modified>
</cp:coreProperties>
</file>