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18" w:rsidRPr="00E93F4C" w:rsidRDefault="009B6BDE" w:rsidP="001654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3F4C">
        <w:rPr>
          <w:rFonts w:ascii="Times New Roman" w:hAnsi="Times New Roman"/>
          <w:b/>
          <w:sz w:val="24"/>
          <w:szCs w:val="24"/>
        </w:rPr>
        <w:t>ZARZĄDZENIE Nr 39</w:t>
      </w:r>
      <w:r w:rsidR="005E66EE" w:rsidRPr="00E93F4C">
        <w:rPr>
          <w:rFonts w:ascii="Times New Roman" w:hAnsi="Times New Roman"/>
          <w:b/>
          <w:sz w:val="24"/>
          <w:szCs w:val="24"/>
        </w:rPr>
        <w:t>.</w:t>
      </w:r>
      <w:r w:rsidR="00EE3F54" w:rsidRPr="00E93F4C">
        <w:rPr>
          <w:rFonts w:ascii="Times New Roman" w:hAnsi="Times New Roman"/>
          <w:b/>
          <w:sz w:val="24"/>
          <w:szCs w:val="24"/>
        </w:rPr>
        <w:t>2025</w:t>
      </w:r>
    </w:p>
    <w:p w:rsidR="00165418" w:rsidRPr="00E93F4C" w:rsidRDefault="00165418" w:rsidP="001654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3F4C">
        <w:rPr>
          <w:rFonts w:ascii="Times New Roman" w:hAnsi="Times New Roman"/>
          <w:b/>
          <w:sz w:val="24"/>
          <w:szCs w:val="24"/>
        </w:rPr>
        <w:t>WÓJTA GMINY WAGANIEC</w:t>
      </w:r>
    </w:p>
    <w:p w:rsidR="00165418" w:rsidRPr="00E93F4C" w:rsidRDefault="009B6BDE" w:rsidP="001654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93F4C">
        <w:rPr>
          <w:rFonts w:ascii="Times New Roman" w:hAnsi="Times New Roman"/>
          <w:sz w:val="24"/>
          <w:szCs w:val="24"/>
        </w:rPr>
        <w:t>z dnia 03 czerwca</w:t>
      </w:r>
      <w:r w:rsidR="00EE3F54" w:rsidRPr="00E93F4C">
        <w:rPr>
          <w:rFonts w:ascii="Times New Roman" w:hAnsi="Times New Roman"/>
          <w:sz w:val="24"/>
          <w:szCs w:val="24"/>
        </w:rPr>
        <w:t xml:space="preserve"> 2025</w:t>
      </w:r>
      <w:r w:rsidR="00165418" w:rsidRPr="00E93F4C">
        <w:rPr>
          <w:rFonts w:ascii="Times New Roman" w:hAnsi="Times New Roman"/>
          <w:sz w:val="24"/>
          <w:szCs w:val="24"/>
        </w:rPr>
        <w:t xml:space="preserve"> r.</w:t>
      </w:r>
    </w:p>
    <w:p w:rsidR="00165418" w:rsidRPr="00E93F4C" w:rsidRDefault="00165418" w:rsidP="00165418">
      <w:pPr>
        <w:spacing w:after="0"/>
        <w:rPr>
          <w:rFonts w:ascii="Times New Roman" w:hAnsi="Times New Roman"/>
          <w:sz w:val="24"/>
          <w:szCs w:val="24"/>
        </w:rPr>
      </w:pPr>
    </w:p>
    <w:p w:rsidR="00165418" w:rsidRPr="00E93F4C" w:rsidRDefault="00E93F4C" w:rsidP="00E93F4C">
      <w:pPr>
        <w:jc w:val="both"/>
        <w:rPr>
          <w:rFonts w:ascii="Times New Roman" w:hAnsi="Times New Roman"/>
          <w:b/>
          <w:sz w:val="24"/>
          <w:szCs w:val="24"/>
        </w:rPr>
      </w:pPr>
      <w:r w:rsidRPr="00E93F4C">
        <w:rPr>
          <w:rFonts w:ascii="Times New Roman" w:hAnsi="Times New Roman"/>
          <w:b/>
          <w:sz w:val="24"/>
          <w:szCs w:val="24"/>
        </w:rPr>
        <w:t>w sprawie zmiany Zarządzenia Nr 34.2025 Wójta Gminy Waganiec z dnia 19.05.2025 r. w sprawie sprzedaży mienia komunalnego stanowiącego własność Gminy Waganiec.</w:t>
      </w:r>
    </w:p>
    <w:p w:rsidR="00165418" w:rsidRDefault="00165418" w:rsidP="00165418">
      <w:pPr>
        <w:spacing w:after="0"/>
        <w:rPr>
          <w:rFonts w:ascii="Times New Roman" w:hAnsi="Times New Roman"/>
          <w:sz w:val="24"/>
          <w:szCs w:val="24"/>
        </w:rPr>
      </w:pPr>
    </w:p>
    <w:p w:rsidR="00165418" w:rsidRDefault="00165418" w:rsidP="0016541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30 ust. 2 pkt 3 ustawy z dnia 08 marca 1990 r. o samorządzie gminnym (t.</w:t>
      </w:r>
      <w:r w:rsidR="00C82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r w:rsidR="00EE3F54">
        <w:rPr>
          <w:rFonts w:ascii="Times New Roman" w:hAnsi="Times New Roman"/>
          <w:sz w:val="24"/>
          <w:szCs w:val="24"/>
        </w:rPr>
        <w:t>. Dz. U. z 2024 r. poz. 1465</w:t>
      </w:r>
      <w:r>
        <w:rPr>
          <w:rFonts w:ascii="Times New Roman" w:hAnsi="Times New Roman"/>
          <w:sz w:val="24"/>
          <w:szCs w:val="24"/>
        </w:rPr>
        <w:t xml:space="preserve"> ze zm.) </w:t>
      </w:r>
    </w:p>
    <w:p w:rsidR="00165418" w:rsidRDefault="00165418" w:rsidP="001654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5418" w:rsidRDefault="00165418" w:rsidP="0016541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zarządzam, co następuje:</w:t>
      </w:r>
    </w:p>
    <w:p w:rsidR="00165418" w:rsidRDefault="00165418" w:rsidP="00165418">
      <w:pPr>
        <w:spacing w:after="0"/>
        <w:rPr>
          <w:rFonts w:ascii="Times New Roman" w:hAnsi="Times New Roman"/>
          <w:sz w:val="24"/>
          <w:szCs w:val="24"/>
        </w:rPr>
      </w:pPr>
    </w:p>
    <w:p w:rsidR="00165418" w:rsidRPr="005B6E82" w:rsidRDefault="00165418" w:rsidP="005B6E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EE3F54" w:rsidRDefault="00E93F4C" w:rsidP="005E66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Zarządzeniu</w:t>
      </w:r>
      <w:r w:rsidRPr="00E93F4C">
        <w:rPr>
          <w:rFonts w:ascii="Times New Roman" w:hAnsi="Times New Roman"/>
          <w:sz w:val="24"/>
          <w:szCs w:val="24"/>
        </w:rPr>
        <w:t xml:space="preserve"> Nr 34.2025 Wójta Gminy Waganiec z dnia 19.05.2025</w:t>
      </w:r>
      <w:r w:rsidR="00C822C7">
        <w:rPr>
          <w:rFonts w:ascii="Times New Roman" w:hAnsi="Times New Roman"/>
          <w:sz w:val="24"/>
          <w:szCs w:val="24"/>
        </w:rPr>
        <w:t xml:space="preserve"> r. w </w:t>
      </w:r>
      <w:r w:rsidRPr="00E93F4C">
        <w:rPr>
          <w:rFonts w:ascii="Times New Roman" w:hAnsi="Times New Roman"/>
          <w:sz w:val="24"/>
          <w:szCs w:val="24"/>
        </w:rPr>
        <w:t>sprawie sprzedaży mienia komunalnego stano</w:t>
      </w:r>
      <w:r w:rsidR="00C822C7">
        <w:rPr>
          <w:rFonts w:ascii="Times New Roman" w:hAnsi="Times New Roman"/>
          <w:sz w:val="24"/>
          <w:szCs w:val="24"/>
        </w:rPr>
        <w:t>wiącego własność Gminy Waganiec</w:t>
      </w:r>
      <w:r w:rsidR="00A53903">
        <w:rPr>
          <w:rFonts w:ascii="Times New Roman" w:hAnsi="Times New Roman"/>
          <w:sz w:val="24"/>
          <w:szCs w:val="24"/>
        </w:rPr>
        <w:t xml:space="preserve"> zmienia się § 2, który otrzymuje brzmienie:</w:t>
      </w:r>
    </w:p>
    <w:p w:rsidR="00165418" w:rsidRDefault="00165418" w:rsidP="001654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15C5" w:rsidRDefault="00A53903" w:rsidP="001654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 w:rsidR="003E15C5">
        <w:rPr>
          <w:rFonts w:ascii="Times New Roman" w:hAnsi="Times New Roman"/>
          <w:sz w:val="24"/>
          <w:szCs w:val="24"/>
        </w:rPr>
        <w:t xml:space="preserve"> </w:t>
      </w:r>
      <w:r w:rsidR="00EE3F54">
        <w:rPr>
          <w:rFonts w:ascii="Times New Roman" w:hAnsi="Times New Roman"/>
          <w:sz w:val="24"/>
          <w:szCs w:val="24"/>
        </w:rPr>
        <w:t xml:space="preserve">Ustala się cenę sprzedaży </w:t>
      </w:r>
      <w:r w:rsidR="00EE3F54" w:rsidRPr="000A3935">
        <w:rPr>
          <w:rFonts w:ascii="Times New Roman" w:hAnsi="Times New Roman"/>
          <w:sz w:val="24"/>
          <w:szCs w:val="24"/>
        </w:rPr>
        <w:t>pieca</w:t>
      </w:r>
      <w:r w:rsidR="00165418" w:rsidRPr="000A3935">
        <w:rPr>
          <w:rFonts w:ascii="Times New Roman" w:hAnsi="Times New Roman"/>
          <w:sz w:val="24"/>
          <w:szCs w:val="24"/>
        </w:rPr>
        <w:t>,</w:t>
      </w:r>
      <w:r w:rsidR="00EE3F54" w:rsidRPr="000A3935">
        <w:rPr>
          <w:rFonts w:ascii="Times New Roman" w:hAnsi="Times New Roman"/>
          <w:sz w:val="24"/>
          <w:szCs w:val="24"/>
        </w:rPr>
        <w:t xml:space="preserve"> o którym mowa w § 1 </w:t>
      </w:r>
      <w:r w:rsidR="00C822C7" w:rsidRPr="000A3935">
        <w:rPr>
          <w:rFonts w:ascii="Times New Roman" w:hAnsi="Times New Roman"/>
          <w:sz w:val="24"/>
          <w:szCs w:val="24"/>
        </w:rPr>
        <w:t>pkt 1</w:t>
      </w:r>
      <w:r w:rsidR="00C822C7">
        <w:rPr>
          <w:rFonts w:ascii="Times New Roman" w:hAnsi="Times New Roman"/>
          <w:sz w:val="24"/>
          <w:szCs w:val="24"/>
        </w:rPr>
        <w:t xml:space="preserve"> oraz</w:t>
      </w:r>
      <w:r w:rsidR="00F97C74" w:rsidRPr="005E66EE">
        <w:rPr>
          <w:rFonts w:ascii="Times New Roman" w:hAnsi="Times New Roman"/>
          <w:sz w:val="24"/>
          <w:szCs w:val="24"/>
        </w:rPr>
        <w:t xml:space="preserve"> cenę sprzedaży kominów </w:t>
      </w:r>
      <w:r w:rsidR="00F97C74" w:rsidRPr="000A3935">
        <w:rPr>
          <w:rFonts w:ascii="Times New Roman" w:hAnsi="Times New Roman"/>
          <w:sz w:val="24"/>
          <w:szCs w:val="24"/>
        </w:rPr>
        <w:t>cyklonów</w:t>
      </w:r>
      <w:r w:rsidR="003E15C5" w:rsidRPr="000A3935">
        <w:rPr>
          <w:rFonts w:ascii="Times New Roman" w:hAnsi="Times New Roman"/>
          <w:sz w:val="24"/>
          <w:szCs w:val="24"/>
        </w:rPr>
        <w:t>, o któ</w:t>
      </w:r>
      <w:r w:rsidR="00F97C74" w:rsidRPr="000A3935">
        <w:rPr>
          <w:rFonts w:ascii="Times New Roman" w:hAnsi="Times New Roman"/>
          <w:sz w:val="24"/>
          <w:szCs w:val="24"/>
        </w:rPr>
        <w:t>rym mowa w § 1 pkt 2</w:t>
      </w:r>
      <w:r w:rsidR="00F97C74" w:rsidRPr="005E66EE">
        <w:rPr>
          <w:rFonts w:ascii="Times New Roman" w:hAnsi="Times New Roman"/>
          <w:sz w:val="24"/>
          <w:szCs w:val="24"/>
        </w:rPr>
        <w:t xml:space="preserve"> na </w:t>
      </w:r>
      <w:r w:rsidR="00C822C7">
        <w:rPr>
          <w:rFonts w:ascii="Times New Roman" w:hAnsi="Times New Roman"/>
          <w:sz w:val="24"/>
          <w:szCs w:val="24"/>
        </w:rPr>
        <w:t>łączną kwotę 15</w:t>
      </w:r>
      <w:r w:rsidR="00823345">
        <w:rPr>
          <w:rFonts w:ascii="Times New Roman" w:hAnsi="Times New Roman"/>
          <w:sz w:val="24"/>
          <w:szCs w:val="24"/>
        </w:rPr>
        <w:t xml:space="preserve"> </w:t>
      </w:r>
      <w:r w:rsidR="00C822C7">
        <w:rPr>
          <w:rFonts w:ascii="Times New Roman" w:hAnsi="Times New Roman"/>
          <w:sz w:val="24"/>
          <w:szCs w:val="24"/>
        </w:rPr>
        <w:t xml:space="preserve">000,00 </w:t>
      </w:r>
      <w:r w:rsidR="005E66EE" w:rsidRPr="005E66EE">
        <w:rPr>
          <w:rFonts w:ascii="Times New Roman" w:hAnsi="Times New Roman"/>
          <w:sz w:val="24"/>
          <w:szCs w:val="24"/>
        </w:rPr>
        <w:t>zł</w:t>
      </w:r>
      <w:r w:rsidR="00C822C7">
        <w:rPr>
          <w:rFonts w:ascii="Times New Roman" w:hAnsi="Times New Roman"/>
          <w:sz w:val="24"/>
          <w:szCs w:val="24"/>
        </w:rPr>
        <w:t xml:space="preserve"> brutto</w:t>
      </w:r>
      <w:r w:rsidR="005E66EE" w:rsidRPr="005E66EE">
        <w:rPr>
          <w:rFonts w:ascii="Times New Roman" w:hAnsi="Times New Roman"/>
          <w:sz w:val="24"/>
          <w:szCs w:val="24"/>
        </w:rPr>
        <w:t>.</w:t>
      </w:r>
    </w:p>
    <w:p w:rsidR="00C822C7" w:rsidRDefault="00C822C7" w:rsidP="001654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6E82" w:rsidRPr="00C822C7" w:rsidRDefault="00C822C7" w:rsidP="00C822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165418" w:rsidRDefault="00165418" w:rsidP="005B6E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</w:t>
      </w:r>
      <w:r w:rsidR="005E66EE">
        <w:rPr>
          <w:rFonts w:ascii="Times New Roman" w:hAnsi="Times New Roman"/>
          <w:sz w:val="24"/>
          <w:szCs w:val="24"/>
        </w:rPr>
        <w:t xml:space="preserve">hodzi w życie z dniem podjęcia i podlega </w:t>
      </w:r>
      <w:bookmarkStart w:id="0" w:name="_GoBack"/>
      <w:bookmarkEnd w:id="0"/>
      <w:r w:rsidR="005E66EE">
        <w:rPr>
          <w:rFonts w:ascii="Times New Roman" w:hAnsi="Times New Roman"/>
          <w:sz w:val="24"/>
          <w:szCs w:val="24"/>
        </w:rPr>
        <w:t xml:space="preserve">podaniu do publicznej wiadomości w sposób zwyczajowo przyjęty, a także poprzez zamieszczenie jego treści </w:t>
      </w:r>
      <w:r w:rsidR="005B6E82">
        <w:rPr>
          <w:rFonts w:ascii="Times New Roman" w:hAnsi="Times New Roman"/>
          <w:sz w:val="24"/>
          <w:szCs w:val="24"/>
        </w:rPr>
        <w:t>na stronie internetowej www.waganiec.biuletyn.net</w:t>
      </w:r>
      <w:r>
        <w:rPr>
          <w:rFonts w:ascii="Times New Roman" w:hAnsi="Times New Roman"/>
          <w:sz w:val="24"/>
          <w:szCs w:val="24"/>
        </w:rPr>
        <w:t>.</w:t>
      </w:r>
    </w:p>
    <w:p w:rsidR="00F13993" w:rsidRDefault="00F13993"/>
    <w:sectPr w:rsidR="00F13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70E32"/>
    <w:multiLevelType w:val="hybridMultilevel"/>
    <w:tmpl w:val="684A34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80041"/>
    <w:multiLevelType w:val="hybridMultilevel"/>
    <w:tmpl w:val="9CB2C728"/>
    <w:lvl w:ilvl="0" w:tplc="2E4ED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47C20"/>
    <w:multiLevelType w:val="hybridMultilevel"/>
    <w:tmpl w:val="7FAA1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E4"/>
    <w:rsid w:val="000A3935"/>
    <w:rsid w:val="00165418"/>
    <w:rsid w:val="001F05C2"/>
    <w:rsid w:val="001F231E"/>
    <w:rsid w:val="003E15C5"/>
    <w:rsid w:val="004123A2"/>
    <w:rsid w:val="00463A99"/>
    <w:rsid w:val="005B6E82"/>
    <w:rsid w:val="005E66EE"/>
    <w:rsid w:val="00823345"/>
    <w:rsid w:val="009B6BDE"/>
    <w:rsid w:val="00A53903"/>
    <w:rsid w:val="00C3325E"/>
    <w:rsid w:val="00C822C7"/>
    <w:rsid w:val="00CD759E"/>
    <w:rsid w:val="00D461E4"/>
    <w:rsid w:val="00E93F4C"/>
    <w:rsid w:val="00EE3F54"/>
    <w:rsid w:val="00F13993"/>
    <w:rsid w:val="00F9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418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418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25</cp:revision>
  <cp:lastPrinted>2025-06-03T10:41:00Z</cp:lastPrinted>
  <dcterms:created xsi:type="dcterms:W3CDTF">2025-04-11T06:46:00Z</dcterms:created>
  <dcterms:modified xsi:type="dcterms:W3CDTF">2025-06-03T10:41:00Z</dcterms:modified>
</cp:coreProperties>
</file>